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F2" w:rsidRDefault="00631DF2" w:rsidP="00631DF2">
      <w:pPr>
        <w:jc w:val="center"/>
        <w:rPr>
          <w:b/>
          <w:color w:val="666699"/>
          <w:sz w:val="28"/>
        </w:rPr>
      </w:pPr>
      <w:bookmarkStart w:id="0" w:name="_GoBack"/>
      <w:bookmarkEnd w:id="0"/>
      <w:r>
        <w:rPr>
          <w:b/>
          <w:color w:val="666699"/>
          <w:sz w:val="28"/>
        </w:rPr>
        <w:t xml:space="preserve">FTSE/ JSE Africa Index Series </w:t>
      </w:r>
      <w:r w:rsidR="00555D47">
        <w:rPr>
          <w:b/>
          <w:color w:val="666699"/>
          <w:sz w:val="28"/>
        </w:rPr>
        <w:t>–</w:t>
      </w:r>
      <w:r>
        <w:rPr>
          <w:b/>
          <w:color w:val="666699"/>
          <w:sz w:val="28"/>
        </w:rPr>
        <w:t xml:space="preserve"> </w:t>
      </w:r>
      <w:r w:rsidR="00B76791">
        <w:rPr>
          <w:b/>
          <w:color w:val="666699"/>
          <w:sz w:val="28"/>
        </w:rPr>
        <w:t>Minimum Variance</w:t>
      </w:r>
      <w:r w:rsidR="00555D47">
        <w:rPr>
          <w:b/>
          <w:color w:val="666699"/>
          <w:sz w:val="28"/>
        </w:rPr>
        <w:t xml:space="preserve"> Indices</w:t>
      </w:r>
      <w:r>
        <w:rPr>
          <w:b/>
          <w:color w:val="666699"/>
          <w:sz w:val="28"/>
        </w:rPr>
        <w:t xml:space="preserve"> Review</w:t>
      </w:r>
    </w:p>
    <w:p w:rsidR="00631DF2" w:rsidRDefault="00ED770A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</w:t>
      </w:r>
      <w:r w:rsidR="00FE5151">
        <w:rPr>
          <w:b/>
          <w:color w:val="666699"/>
          <w:sz w:val="24"/>
        </w:rPr>
        <w:t>3</w:t>
      </w:r>
      <w:r>
        <w:rPr>
          <w:b/>
          <w:color w:val="666699"/>
          <w:sz w:val="24"/>
        </w:rPr>
        <w:t xml:space="preserve"> </w:t>
      </w:r>
      <w:r w:rsidR="00FE5151">
        <w:rPr>
          <w:b/>
          <w:color w:val="666699"/>
          <w:sz w:val="24"/>
        </w:rPr>
        <w:t>June 2019</w:t>
      </w:r>
    </w:p>
    <w:p w:rsidR="00631DF2" w:rsidRDefault="00631DF2" w:rsidP="00631DF2">
      <w:pPr>
        <w:pStyle w:val="ICAParagraphText"/>
      </w:pPr>
      <w:r>
        <w:t>The following changes w</w:t>
      </w:r>
      <w:r w:rsidR="001E2DF7">
        <w:t xml:space="preserve">ill be made to the FTSE/JSE </w:t>
      </w:r>
      <w:r w:rsidR="00B76791">
        <w:t>Minimum Variance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 xml:space="preserve">, </w:t>
      </w:r>
      <w:r w:rsidR="00080616">
        <w:t xml:space="preserve">21 </w:t>
      </w:r>
      <w:r w:rsidR="00FE5151">
        <w:t xml:space="preserve">June </w:t>
      </w:r>
      <w:r w:rsidR="00EE20F4">
        <w:t>201</w:t>
      </w:r>
      <w:r w:rsidR="00FE5151">
        <w:t>9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</w:t>
      </w:r>
      <w:r w:rsidR="00080616">
        <w:t>Monday</w:t>
      </w:r>
      <w:r w:rsidR="001E2DF7">
        <w:t xml:space="preserve">, </w:t>
      </w:r>
      <w:r w:rsidR="00080616">
        <w:t>24</w:t>
      </w:r>
      <w:r w:rsidR="001E2DF7">
        <w:t xml:space="preserve"> </w:t>
      </w:r>
      <w:r w:rsidR="00FE5151">
        <w:t>June 2019</w:t>
      </w:r>
      <w:r>
        <w:t>.</w:t>
      </w:r>
    </w:p>
    <w:p w:rsidR="00FC50F2" w:rsidRDefault="00FC50F2" w:rsidP="00422A3D">
      <w:pPr>
        <w:pStyle w:val="ICAHeading2"/>
      </w:pPr>
    </w:p>
    <w:p w:rsidR="00422A3D" w:rsidRDefault="00300483" w:rsidP="00422A3D">
      <w:pPr>
        <w:pStyle w:val="ICAHeading2"/>
      </w:pPr>
      <w:r>
        <w:t xml:space="preserve">FTSE/JSE </w:t>
      </w:r>
      <w:r w:rsidR="00B76791">
        <w:t xml:space="preserve">Top 40 Minimum Variance Index </w:t>
      </w:r>
      <w:r>
        <w:t>(J</w:t>
      </w:r>
      <w:r w:rsidR="00B76791">
        <w:t>700</w:t>
      </w:r>
      <w:r w:rsidR="00631DF2">
        <w:t>)</w:t>
      </w:r>
    </w:p>
    <w:p w:rsidR="00452286" w:rsidRPr="001F79B0" w:rsidRDefault="00452286" w:rsidP="00452286">
      <w:pPr>
        <w:keepNext/>
        <w:spacing w:before="180" w:after="60" w:line="240" w:lineRule="auto"/>
        <w:outlineLvl w:val="2"/>
        <w:rPr>
          <w:rFonts w:ascii="Arial" w:hAnsi="Arial" w:cs="Arial"/>
          <w:b/>
          <w:i/>
          <w:color w:val="666699"/>
          <w:sz w:val="20"/>
          <w:lang w:val="en-ZA"/>
        </w:rPr>
      </w:pPr>
      <w:r w:rsidRPr="001F79B0">
        <w:rPr>
          <w:rFonts w:ascii="Arial" w:hAnsi="Arial" w:cs="Arial"/>
          <w:b/>
          <w:i/>
          <w:color w:val="666699"/>
          <w:sz w:val="20"/>
          <w:lang w:val="en-ZA"/>
        </w:rP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</w:tblGrid>
      <w:tr w:rsidR="00452286" w:rsidRPr="001F79B0" w:rsidTr="000E2795">
        <w:tc>
          <w:tcPr>
            <w:tcW w:w="794" w:type="dxa"/>
            <w:vAlign w:val="center"/>
          </w:tcPr>
          <w:p w:rsidR="00452286" w:rsidRPr="004010CB" w:rsidRDefault="00452286" w:rsidP="000E2795">
            <w:pPr>
              <w:pStyle w:val="ICATableCaption"/>
            </w:pPr>
            <w:r w:rsidRPr="004010CB">
              <w:t>Ticker</w:t>
            </w:r>
          </w:p>
        </w:tc>
        <w:tc>
          <w:tcPr>
            <w:tcW w:w="3413" w:type="dxa"/>
            <w:vAlign w:val="center"/>
          </w:tcPr>
          <w:p w:rsidR="00452286" w:rsidRPr="004010CB" w:rsidRDefault="00452286" w:rsidP="000E2795">
            <w:pPr>
              <w:pStyle w:val="ICATableCaption"/>
            </w:pPr>
            <w:r w:rsidRPr="004010CB">
              <w:t>Constituent</w:t>
            </w:r>
          </w:p>
        </w:tc>
        <w:tc>
          <w:tcPr>
            <w:tcW w:w="1836" w:type="dxa"/>
            <w:vAlign w:val="center"/>
          </w:tcPr>
          <w:p w:rsidR="00452286" w:rsidRPr="004010CB" w:rsidRDefault="00452286" w:rsidP="000E2795">
            <w:pPr>
              <w:pStyle w:val="ICATableCaption"/>
            </w:pPr>
            <w:r w:rsidRPr="004010CB">
              <w:t>ISIN</w:t>
            </w:r>
          </w:p>
        </w:tc>
        <w:tc>
          <w:tcPr>
            <w:tcW w:w="1828" w:type="dxa"/>
            <w:vAlign w:val="center"/>
          </w:tcPr>
          <w:p w:rsidR="00452286" w:rsidRPr="004010CB" w:rsidRDefault="00452286" w:rsidP="000E2795">
            <w:pPr>
              <w:pStyle w:val="ICATableCaption"/>
            </w:pPr>
            <w:r w:rsidRPr="004010CB">
              <w:t>Free Float</w:t>
            </w:r>
          </w:p>
        </w:tc>
      </w:tr>
      <w:tr w:rsidR="00452286" w:rsidRPr="001F79B0" w:rsidTr="006D4C7A">
        <w:tc>
          <w:tcPr>
            <w:tcW w:w="794" w:type="dxa"/>
          </w:tcPr>
          <w:p w:rsidR="00452286" w:rsidRPr="004010CB" w:rsidRDefault="00FC50F2" w:rsidP="000E279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3413" w:type="dxa"/>
          </w:tcPr>
          <w:p w:rsidR="00452286" w:rsidRPr="004010CB" w:rsidRDefault="00FC50F2" w:rsidP="000E279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50F2">
              <w:rPr>
                <w:rFonts w:ascii="Arial" w:hAnsi="Arial" w:cs="Arial"/>
                <w:color w:val="666699"/>
                <w:sz w:val="18"/>
                <w:szCs w:val="18"/>
              </w:rPr>
              <w:t>Netcare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36" w:type="dxa"/>
          </w:tcPr>
          <w:p w:rsidR="00452286" w:rsidRPr="004010CB" w:rsidRDefault="00FC50F2" w:rsidP="000E279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50F2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1828" w:type="dxa"/>
            <w:vAlign w:val="center"/>
          </w:tcPr>
          <w:p w:rsidR="00452286" w:rsidRPr="004010CB" w:rsidRDefault="00FC50F2" w:rsidP="000E279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50F2">
              <w:rPr>
                <w:rFonts w:ascii="Arial" w:hAnsi="Arial" w:cs="Arial"/>
                <w:color w:val="666699"/>
                <w:sz w:val="18"/>
                <w:szCs w:val="18"/>
              </w:rPr>
              <w:t>99.220000033046</w:t>
            </w:r>
          </w:p>
        </w:tc>
      </w:tr>
    </w:tbl>
    <w:p w:rsidR="00FC50F2" w:rsidRDefault="00FC50F2" w:rsidP="00631DF2">
      <w:pPr>
        <w:pStyle w:val="ICAHeading2"/>
      </w:pPr>
    </w:p>
    <w:p w:rsidR="00631DF2" w:rsidRDefault="00631DF2" w:rsidP="00631DF2">
      <w:pPr>
        <w:pStyle w:val="ICAHeading2"/>
      </w:pPr>
      <w:r>
        <w:t xml:space="preserve">FTSE/JSE </w:t>
      </w:r>
      <w:r w:rsidR="00B76791">
        <w:t>All Share Minimum Variance Index (J703</w:t>
      </w:r>
      <w:r w:rsidR="00D731A5">
        <w:t>)</w:t>
      </w:r>
    </w:p>
    <w:p w:rsidR="00132AB8" w:rsidRPr="00575EBD" w:rsidRDefault="00132AB8" w:rsidP="00132AB8">
      <w:pPr>
        <w:pStyle w:val="ICAParagraphText"/>
      </w:pPr>
      <w:r w:rsidRPr="00575EBD">
        <w:t>INDEX NOT REVIEWED THIS QUARTER</w:t>
      </w:r>
    </w:p>
    <w:p w:rsidR="00433C26" w:rsidRPr="00575EBD" w:rsidRDefault="00433C26" w:rsidP="00433C26">
      <w:pPr>
        <w:rPr>
          <w:rFonts w:ascii="Arial" w:hAnsi="Arial" w:cs="Arial"/>
          <w:color w:val="666699"/>
          <w:sz w:val="18"/>
          <w:lang w:val="en-ZA"/>
        </w:rPr>
      </w:pPr>
      <w:r w:rsidRPr="00575EBD">
        <w:rPr>
          <w:rFonts w:ascii="Arial" w:hAnsi="Arial" w:cs="Arial"/>
          <w:color w:val="666699"/>
          <w:sz w:val="18"/>
          <w:lang w:val="en-ZA"/>
        </w:rPr>
        <w:t>NO CONSTITUENT ADDITIONS OR DELETIONS</w:t>
      </w:r>
    </w:p>
    <w:p w:rsidR="005604D3" w:rsidRDefault="005604D3" w:rsidP="00631DF2">
      <w:pPr>
        <w:pStyle w:val="ICAParagraphText"/>
      </w:pPr>
    </w:p>
    <w:p w:rsidR="005604D3" w:rsidRDefault="005604D3" w:rsidP="00631DF2">
      <w:pPr>
        <w:pStyle w:val="ICAParagraphText"/>
      </w:pPr>
    </w:p>
    <w:p w:rsidR="005604D3" w:rsidRDefault="005604D3" w:rsidP="00631DF2">
      <w:pPr>
        <w:pStyle w:val="ICAParagraphText"/>
      </w:pPr>
    </w:p>
    <w:p w:rsidR="005604D3" w:rsidRDefault="005604D3" w:rsidP="00631DF2">
      <w:pPr>
        <w:pStyle w:val="ICAParagraphText"/>
      </w:pPr>
    </w:p>
    <w:p w:rsidR="005604D3" w:rsidRDefault="005604D3" w:rsidP="00631DF2">
      <w:pPr>
        <w:pStyle w:val="ICAParagraphText"/>
      </w:pPr>
    </w:p>
    <w:p w:rsidR="005604D3" w:rsidRDefault="005604D3" w:rsidP="00631DF2">
      <w:pPr>
        <w:pStyle w:val="ICAParagraphText"/>
      </w:pPr>
    </w:p>
    <w:p w:rsidR="005604D3" w:rsidRDefault="005604D3" w:rsidP="00631DF2">
      <w:pPr>
        <w:pStyle w:val="ICAParagraphText"/>
      </w:pPr>
    </w:p>
    <w:p w:rsidR="005604D3" w:rsidRDefault="005604D3" w:rsidP="00631DF2">
      <w:pPr>
        <w:pStyle w:val="ICAParagraphText"/>
      </w:pPr>
    </w:p>
    <w:p w:rsidR="00823EEF" w:rsidRDefault="00823EEF" w:rsidP="00631DF2">
      <w:pPr>
        <w:pStyle w:val="ICAParagraphText"/>
      </w:pPr>
    </w:p>
    <w:p w:rsidR="00823EEF" w:rsidRDefault="00823EEF" w:rsidP="00631DF2">
      <w:pPr>
        <w:pStyle w:val="ICAParagraphText"/>
      </w:pPr>
    </w:p>
    <w:p w:rsidR="00823EEF" w:rsidRDefault="00823EEF" w:rsidP="00631DF2">
      <w:pPr>
        <w:pStyle w:val="ICAParagraphText"/>
      </w:pPr>
    </w:p>
    <w:p w:rsidR="00823EEF" w:rsidRDefault="00823EEF" w:rsidP="00631DF2">
      <w:pPr>
        <w:pStyle w:val="ICAParagraphText"/>
      </w:pPr>
    </w:p>
    <w:tbl>
      <w:tblPr>
        <w:tblStyle w:val="TableGrid"/>
        <w:tblW w:w="4987" w:type="pct"/>
        <w:tblInd w:w="0" w:type="dxa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3"/>
      </w:tblGrid>
      <w:tr w:rsidR="00E766BF" w:rsidRPr="00E766BF" w:rsidTr="00575A5B">
        <w:tc>
          <w:tcPr>
            <w:tcW w:w="5000" w:type="pct"/>
            <w:hideMark/>
          </w:tcPr>
          <w:p w:rsidR="00E766BF" w:rsidRPr="00E766BF" w:rsidRDefault="00E766BF" w:rsidP="00E766BF">
            <w:pPr>
              <w:keepNext/>
              <w:spacing w:before="120" w:after="120"/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val="en-GB" w:eastAsia="en-GB"/>
              </w:rPr>
            </w:pPr>
            <w:bookmarkStart w:id="1" w:name="bmkContactEmail"/>
            <w:r w:rsidRPr="00E766BF"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val="en-GB" w:eastAsia="en-GB"/>
              </w:rPr>
              <w:t>For further information please contact FTSE Russell Client Services at info@ftserussell.com or indices@jse.co.za or call:</w:t>
            </w:r>
          </w:p>
          <w:tbl>
            <w:tblPr>
              <w:tblW w:w="5000" w:type="pct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7415"/>
            </w:tblGrid>
            <w:tr w:rsidR="00E766BF" w:rsidRPr="00E766BF" w:rsidTr="00575A5B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bookmarkEnd w:id="1"/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Australia</w:t>
                  </w:r>
                </w:p>
              </w:tc>
              <w:tc>
                <w:tcPr>
                  <w:tcW w:w="8337" w:type="dxa"/>
                  <w:hideMark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+1800 653 680</w:t>
                  </w:r>
                </w:p>
              </w:tc>
            </w:tr>
            <w:tr w:rsidR="00E766BF" w:rsidRPr="00E766BF" w:rsidTr="00575A5B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 xml:space="preserve">Hong Kong </w:t>
                  </w:r>
                </w:p>
              </w:tc>
              <w:tc>
                <w:tcPr>
                  <w:tcW w:w="8337" w:type="dxa"/>
                  <w:hideMark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+852 2164 3333</w:t>
                  </w:r>
                </w:p>
              </w:tc>
            </w:tr>
            <w:tr w:rsidR="00E766BF" w:rsidRPr="00E766BF" w:rsidTr="00575A5B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Japan</w:t>
                  </w:r>
                </w:p>
              </w:tc>
              <w:tc>
                <w:tcPr>
                  <w:tcW w:w="8337" w:type="dxa"/>
                  <w:hideMark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+81 3 4563 6346</w:t>
                  </w:r>
                </w:p>
              </w:tc>
            </w:tr>
            <w:tr w:rsidR="00E766BF" w:rsidRPr="00E766BF" w:rsidTr="00575A5B">
              <w:trPr>
                <w:tblCellSpacing w:w="0" w:type="dxa"/>
              </w:trPr>
              <w:tc>
                <w:tcPr>
                  <w:tcW w:w="1701" w:type="dxa"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 xml:space="preserve">London </w:t>
                  </w:r>
                </w:p>
              </w:tc>
              <w:tc>
                <w:tcPr>
                  <w:tcW w:w="8337" w:type="dxa"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+44 (0) 20 7866 1810</w:t>
                  </w:r>
                </w:p>
              </w:tc>
            </w:tr>
            <w:tr w:rsidR="00E766BF" w:rsidRPr="00E766BF" w:rsidTr="00575A5B">
              <w:trPr>
                <w:tblCellSpacing w:w="0" w:type="dxa"/>
              </w:trPr>
              <w:tc>
                <w:tcPr>
                  <w:tcW w:w="1701" w:type="dxa"/>
                </w:tcPr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New York</w:t>
                  </w:r>
                </w:p>
              </w:tc>
              <w:tc>
                <w:tcPr>
                  <w:tcW w:w="8337" w:type="dxa"/>
                </w:tcPr>
                <w:p w:rsid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E766BF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+1866 551 0617</w:t>
                  </w:r>
                </w:p>
                <w:p w:rsidR="00E766BF" w:rsidRPr="00E766BF" w:rsidRDefault="00E766BF" w:rsidP="00E766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</w:p>
              </w:tc>
            </w:tr>
          </w:tbl>
          <w:p w:rsidR="00E766BF" w:rsidRPr="00E766BF" w:rsidRDefault="00E766BF" w:rsidP="00E766BF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</w:pPr>
            <w:bookmarkStart w:id="2" w:name="bmkContact"/>
            <w:r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  <w:t xml:space="preserve">JSE Limited                 </w:t>
            </w:r>
            <w:r w:rsidRPr="00E766BF"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  <w:t>+27 11 520 7000</w:t>
            </w:r>
            <w:r w:rsidRPr="00E766BF"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  <w:tab/>
            </w:r>
          </w:p>
          <w:bookmarkEnd w:id="2"/>
          <w:p w:rsidR="00E766BF" w:rsidRPr="00E766BF" w:rsidRDefault="00E766BF" w:rsidP="00E766BF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val="en-GB" w:eastAsia="en-GB"/>
              </w:rPr>
            </w:pPr>
          </w:p>
          <w:p w:rsidR="00E766BF" w:rsidRPr="00E766BF" w:rsidRDefault="00E766BF" w:rsidP="00E766BF">
            <w:pPr>
              <w:keepNext/>
              <w:spacing w:before="120" w:after="120"/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val="en-GB" w:eastAsia="en-GB"/>
              </w:rPr>
            </w:pPr>
            <w:bookmarkStart w:id="3" w:name="bmkContactWeb"/>
            <w:r w:rsidRPr="00E766BF"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val="en-GB" w:eastAsia="en-GB"/>
              </w:rPr>
              <w:t>Alternatively please visit our website at www.ftserussell.com or www.ftsejse.co.za</w:t>
            </w:r>
            <w:bookmarkEnd w:id="3"/>
          </w:p>
          <w:p w:rsidR="00E766BF" w:rsidRPr="00E766BF" w:rsidRDefault="001C107B" w:rsidP="00E766BF">
            <w:pPr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</w:pPr>
            <w:hyperlink r:id="rId8" w:history="1">
              <w:r w:rsidR="00E766BF" w:rsidRPr="00E766BF">
                <w:rPr>
                  <w:rFonts w:ascii="Verdana" w:eastAsia="Calibri" w:hAnsi="Verdana" w:cs="Times New Roman"/>
                  <w:color w:val="FF6600"/>
                  <w:sz w:val="18"/>
                  <w:szCs w:val="18"/>
                  <w:lang w:val="en-GB"/>
                </w:rPr>
                <w:t>Terms of Use</w:t>
              </w:r>
            </w:hyperlink>
            <w:r w:rsidR="00E766BF" w:rsidRPr="00E766BF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  <w:t xml:space="preserve"> | Copyright © </w:t>
            </w:r>
            <w:r w:rsidR="00E766BF" w:rsidRPr="00E766BF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  <w:fldChar w:fldCharType="begin"/>
            </w:r>
            <w:r w:rsidR="00E766BF" w:rsidRPr="00E766BF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  <w:instrText xml:space="preserve"> DATE  \@ "yyyy"  \* MERGEFORMAT </w:instrText>
            </w:r>
            <w:r w:rsidR="00E766BF" w:rsidRPr="00E766BF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666666"/>
                <w:sz w:val="18"/>
                <w:szCs w:val="18"/>
                <w:lang w:val="en-GB" w:eastAsia="en-GB"/>
              </w:rPr>
              <w:t>2019</w:t>
            </w:r>
            <w:r w:rsidR="00E766BF" w:rsidRPr="00E766BF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  <w:fldChar w:fldCharType="end"/>
            </w:r>
            <w:r w:rsidR="00E766BF" w:rsidRPr="00E766BF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 w:eastAsia="en-GB"/>
              </w:rPr>
              <w:t xml:space="preserve"> FTSE Russell</w:t>
            </w:r>
          </w:p>
        </w:tc>
      </w:tr>
    </w:tbl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2"/>
    <w:rsid w:val="00024D27"/>
    <w:rsid w:val="00034F8A"/>
    <w:rsid w:val="00080616"/>
    <w:rsid w:val="000C0E4C"/>
    <w:rsid w:val="001257D4"/>
    <w:rsid w:val="00132AB8"/>
    <w:rsid w:val="00136BF4"/>
    <w:rsid w:val="0018288B"/>
    <w:rsid w:val="001C107B"/>
    <w:rsid w:val="001D51E7"/>
    <w:rsid w:val="001E2DF7"/>
    <w:rsid w:val="0020273F"/>
    <w:rsid w:val="00222B7C"/>
    <w:rsid w:val="00300483"/>
    <w:rsid w:val="00304F7C"/>
    <w:rsid w:val="00316F8D"/>
    <w:rsid w:val="003873E3"/>
    <w:rsid w:val="0039415C"/>
    <w:rsid w:val="00402888"/>
    <w:rsid w:val="00410B60"/>
    <w:rsid w:val="00422A3D"/>
    <w:rsid w:val="00433C26"/>
    <w:rsid w:val="00441340"/>
    <w:rsid w:val="0044342D"/>
    <w:rsid w:val="00452286"/>
    <w:rsid w:val="00465DB3"/>
    <w:rsid w:val="004A132A"/>
    <w:rsid w:val="004C7397"/>
    <w:rsid w:val="004E6A70"/>
    <w:rsid w:val="004E6B47"/>
    <w:rsid w:val="005208FB"/>
    <w:rsid w:val="005441F4"/>
    <w:rsid w:val="00555D47"/>
    <w:rsid w:val="005604D3"/>
    <w:rsid w:val="00574E68"/>
    <w:rsid w:val="00631DF2"/>
    <w:rsid w:val="00677B79"/>
    <w:rsid w:val="006C3576"/>
    <w:rsid w:val="006E027D"/>
    <w:rsid w:val="00796C41"/>
    <w:rsid w:val="007B0BF4"/>
    <w:rsid w:val="00823EEF"/>
    <w:rsid w:val="009018FB"/>
    <w:rsid w:val="009860C6"/>
    <w:rsid w:val="009A6501"/>
    <w:rsid w:val="00A849E2"/>
    <w:rsid w:val="00A919D3"/>
    <w:rsid w:val="00B039B1"/>
    <w:rsid w:val="00B5261B"/>
    <w:rsid w:val="00B62887"/>
    <w:rsid w:val="00B76791"/>
    <w:rsid w:val="00BC3B8E"/>
    <w:rsid w:val="00BC4ED0"/>
    <w:rsid w:val="00BD22B2"/>
    <w:rsid w:val="00CA0C94"/>
    <w:rsid w:val="00CD428B"/>
    <w:rsid w:val="00D60114"/>
    <w:rsid w:val="00D731A5"/>
    <w:rsid w:val="00DE1503"/>
    <w:rsid w:val="00DE7142"/>
    <w:rsid w:val="00E12BAE"/>
    <w:rsid w:val="00E57FE7"/>
    <w:rsid w:val="00E766BF"/>
    <w:rsid w:val="00EB7652"/>
    <w:rsid w:val="00ED770A"/>
    <w:rsid w:val="00EE20F4"/>
    <w:rsid w:val="00F472A3"/>
    <w:rsid w:val="00F746F5"/>
    <w:rsid w:val="00FC50F2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B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serussell.com/legal/website-terms-u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2019-06-23T22:00:00+00:00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Props1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35F01-1329-4C09-B54B-4D422B5C2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16D66-80FD-4DB4-89D0-830E1AFB864E}">
  <ds:schemaRefs>
    <ds:schemaRef ds:uri="http://www.w3.org/XML/1998/namespace"/>
    <ds:schemaRef ds:uri="http://purl.org/dc/terms/"/>
    <ds:schemaRef ds:uri="http://schemas.microsoft.com/office/2006/documentManagement/types"/>
    <ds:schemaRef ds:uri="22bb0538-1139-4fcb-910b-0dd4946b60a3"/>
    <ds:schemaRef ds:uri="http://purl.org/dc/dcmitype/"/>
    <ds:schemaRef ds:uri="a5d7cc70-31c1-4b2e-9a12-faea9898ee5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JSEUser</cp:lastModifiedBy>
  <cp:revision>3</cp:revision>
  <cp:lastPrinted>2019-06-13T12:59:00Z</cp:lastPrinted>
  <dcterms:created xsi:type="dcterms:W3CDTF">2019-06-13T12:57:00Z</dcterms:created>
  <dcterms:modified xsi:type="dcterms:W3CDTF">2019-06-13T12:59:00Z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