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DF2" w:rsidRDefault="00631DF2" w:rsidP="00631DF2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 xml:space="preserve">FTSE/ JSE Africa Index Series </w:t>
      </w:r>
      <w:r w:rsidR="00555D47">
        <w:rPr>
          <w:b/>
          <w:color w:val="666699"/>
          <w:sz w:val="28"/>
        </w:rPr>
        <w:t>–</w:t>
      </w:r>
      <w:r>
        <w:rPr>
          <w:b/>
          <w:color w:val="666699"/>
          <w:sz w:val="28"/>
        </w:rPr>
        <w:t xml:space="preserve"> </w:t>
      </w:r>
      <w:r w:rsidR="00B76791">
        <w:rPr>
          <w:b/>
          <w:color w:val="666699"/>
          <w:sz w:val="28"/>
        </w:rPr>
        <w:t>Minimum Variance</w:t>
      </w:r>
      <w:r w:rsidR="00555D47">
        <w:rPr>
          <w:b/>
          <w:color w:val="666699"/>
          <w:sz w:val="28"/>
        </w:rPr>
        <w:t xml:space="preserve"> Indices</w:t>
      </w:r>
      <w:r>
        <w:rPr>
          <w:b/>
          <w:color w:val="666699"/>
          <w:sz w:val="28"/>
        </w:rPr>
        <w:t xml:space="preserve"> Review</w:t>
      </w:r>
    </w:p>
    <w:p w:rsidR="00631DF2" w:rsidRDefault="006350AE" w:rsidP="00631DF2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1</w:t>
      </w:r>
      <w:r w:rsidR="008322F1">
        <w:rPr>
          <w:b/>
          <w:color w:val="666699"/>
          <w:sz w:val="24"/>
        </w:rPr>
        <w:t>6</w:t>
      </w:r>
      <w:bookmarkStart w:id="0" w:name="_GoBack"/>
      <w:bookmarkEnd w:id="0"/>
      <w:r>
        <w:rPr>
          <w:b/>
          <w:color w:val="666699"/>
          <w:sz w:val="24"/>
        </w:rPr>
        <w:t xml:space="preserve"> </w:t>
      </w:r>
      <w:r w:rsidR="00B039B1">
        <w:rPr>
          <w:b/>
          <w:color w:val="666699"/>
          <w:sz w:val="24"/>
        </w:rPr>
        <w:t>March 20</w:t>
      </w:r>
      <w:r>
        <w:rPr>
          <w:b/>
          <w:color w:val="666699"/>
          <w:sz w:val="24"/>
        </w:rPr>
        <w:t>20</w:t>
      </w:r>
    </w:p>
    <w:p w:rsidR="00631DF2" w:rsidRDefault="00631DF2" w:rsidP="00631DF2">
      <w:pPr>
        <w:pStyle w:val="ICAParagraphText"/>
      </w:pPr>
      <w:r>
        <w:t xml:space="preserve">The following changes </w:t>
      </w:r>
      <w:proofErr w:type="gramStart"/>
      <w:r>
        <w:t>w</w:t>
      </w:r>
      <w:r w:rsidR="001E2DF7">
        <w:t>ill be made</w:t>
      </w:r>
      <w:proofErr w:type="gramEnd"/>
      <w:r w:rsidR="001E2DF7">
        <w:t xml:space="preserve"> to the FTSE/JSE </w:t>
      </w:r>
      <w:r w:rsidR="00B76791">
        <w:t>Minimum Variance</w:t>
      </w:r>
      <w:r>
        <w:t xml:space="preserve"> Indices after</w:t>
      </w:r>
      <w:r w:rsidR="001E2DF7">
        <w:t xml:space="preserve"> close of business on </w:t>
      </w:r>
      <w:r w:rsidR="00574E68">
        <w:t>Friday</w:t>
      </w:r>
      <w:r w:rsidR="001E2DF7">
        <w:t xml:space="preserve">, </w:t>
      </w:r>
      <w:r w:rsidR="006350AE">
        <w:t>20</w:t>
      </w:r>
      <w:r w:rsidR="001E2DF7">
        <w:t xml:space="preserve"> </w:t>
      </w:r>
      <w:r w:rsidR="00B039B1">
        <w:t>March</w:t>
      </w:r>
      <w:r w:rsidR="00EE20F4">
        <w:t xml:space="preserve"> 20</w:t>
      </w:r>
      <w:r w:rsidR="006350AE">
        <w:t>20</w:t>
      </w:r>
      <w:r>
        <w:t xml:space="preserve"> </w:t>
      </w:r>
      <w:r w:rsidR="001E2DF7">
        <w:t>and will be effective</w:t>
      </w:r>
      <w:r w:rsidR="004E6A70">
        <w:t xml:space="preserve"> at start of business</w:t>
      </w:r>
      <w:r w:rsidR="001E2DF7">
        <w:t xml:space="preserve"> on Monday, </w:t>
      </w:r>
      <w:r w:rsidR="006350AE">
        <w:t>23</w:t>
      </w:r>
      <w:r w:rsidR="001E2DF7">
        <w:t xml:space="preserve"> </w:t>
      </w:r>
      <w:r w:rsidR="00B039B1">
        <w:t>March 20</w:t>
      </w:r>
      <w:r w:rsidR="006350AE">
        <w:t>20</w:t>
      </w:r>
      <w:r>
        <w:t>.</w:t>
      </w:r>
    </w:p>
    <w:p w:rsidR="00422A3D" w:rsidRDefault="00300483" w:rsidP="00422A3D">
      <w:pPr>
        <w:pStyle w:val="ICAHeading2"/>
      </w:pPr>
      <w:r>
        <w:t xml:space="preserve">FTSE/JSE </w:t>
      </w:r>
      <w:r w:rsidR="00B76791">
        <w:t xml:space="preserve">Top 40 Minimum Variance Index </w:t>
      </w:r>
      <w:r>
        <w:t>(J</w:t>
      </w:r>
      <w:r w:rsidR="00B76791">
        <w:t>700</w:t>
      </w:r>
      <w:r w:rsidR="00631DF2">
        <w:t>)</w:t>
      </w:r>
    </w:p>
    <w:p w:rsidR="00B76791" w:rsidRPr="00575EBD" w:rsidRDefault="00B76791" w:rsidP="00B76791">
      <w:pPr>
        <w:pStyle w:val="ICAHeading3"/>
      </w:pPr>
      <w:r w:rsidRPr="00575EBD">
        <w:t>Equities for inclusion to index</w:t>
      </w:r>
    </w:p>
    <w:tbl>
      <w:tblPr>
        <w:tblStyle w:val="TableGrid"/>
        <w:tblW w:w="8926" w:type="dxa"/>
        <w:tblInd w:w="0" w:type="dxa"/>
        <w:tblLook w:val="04A0" w:firstRow="1" w:lastRow="0" w:firstColumn="1" w:lastColumn="0" w:noHBand="0" w:noVBand="1"/>
      </w:tblPr>
      <w:tblGrid>
        <w:gridCol w:w="803"/>
        <w:gridCol w:w="2453"/>
        <w:gridCol w:w="1842"/>
        <w:gridCol w:w="1560"/>
        <w:gridCol w:w="2268"/>
      </w:tblGrid>
      <w:tr w:rsidR="00BC4ED0" w:rsidRPr="00575EBD" w:rsidTr="004C7112">
        <w:tc>
          <w:tcPr>
            <w:tcW w:w="80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245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42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56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SII</w:t>
            </w:r>
          </w:p>
        </w:tc>
        <w:tc>
          <w:tcPr>
            <w:tcW w:w="226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2949E5" w:rsidRPr="00575EBD" w:rsidTr="004C7112">
        <w:trPr>
          <w:trHeight w:val="70"/>
        </w:trPr>
        <w:tc>
          <w:tcPr>
            <w:tcW w:w="803" w:type="dxa"/>
            <w:noWrap/>
          </w:tcPr>
          <w:p w:rsidR="002949E5" w:rsidRPr="0002723D" w:rsidRDefault="002949E5" w:rsidP="002949E5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REM</w:t>
            </w:r>
          </w:p>
        </w:tc>
        <w:tc>
          <w:tcPr>
            <w:tcW w:w="2453" w:type="dxa"/>
            <w:noWrap/>
          </w:tcPr>
          <w:p w:rsidR="002949E5" w:rsidRPr="006350AE" w:rsidRDefault="002949E5" w:rsidP="002949E5">
            <w:pPr>
              <w:pStyle w:val="ICATableCaption"/>
              <w:rPr>
                <w:i w:val="0"/>
              </w:rPr>
            </w:pPr>
            <w:r w:rsidRPr="006350AE">
              <w:rPr>
                <w:i w:val="0"/>
              </w:rPr>
              <w:t>Remgro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842" w:type="dxa"/>
            <w:noWrap/>
          </w:tcPr>
          <w:p w:rsidR="002949E5" w:rsidRPr="006350AE" w:rsidRDefault="002949E5" w:rsidP="002949E5">
            <w:pPr>
              <w:pStyle w:val="ICATableCaption"/>
              <w:rPr>
                <w:i w:val="0"/>
              </w:rPr>
            </w:pPr>
            <w:r w:rsidRPr="006350AE">
              <w:rPr>
                <w:i w:val="0"/>
              </w:rPr>
              <w:t>ZAE000026480</w:t>
            </w:r>
          </w:p>
        </w:tc>
        <w:tc>
          <w:tcPr>
            <w:tcW w:w="1560" w:type="dxa"/>
            <w:noWrap/>
          </w:tcPr>
          <w:p w:rsidR="002949E5" w:rsidRPr="002949E5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529,217,007</w:t>
            </w:r>
          </w:p>
        </w:tc>
        <w:tc>
          <w:tcPr>
            <w:tcW w:w="2268" w:type="dxa"/>
            <w:noWrap/>
          </w:tcPr>
          <w:p w:rsidR="002949E5" w:rsidRPr="004C7112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97.116019364812%</w:t>
            </w:r>
          </w:p>
        </w:tc>
      </w:tr>
      <w:tr w:rsidR="002949E5" w:rsidRPr="00575EBD" w:rsidTr="004C7112">
        <w:trPr>
          <w:trHeight w:val="70"/>
        </w:trPr>
        <w:tc>
          <w:tcPr>
            <w:tcW w:w="803" w:type="dxa"/>
            <w:noWrap/>
          </w:tcPr>
          <w:p w:rsidR="002949E5" w:rsidRPr="0002723D" w:rsidRDefault="002949E5" w:rsidP="002949E5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APN</w:t>
            </w:r>
          </w:p>
        </w:tc>
        <w:tc>
          <w:tcPr>
            <w:tcW w:w="2453" w:type="dxa"/>
            <w:noWrap/>
          </w:tcPr>
          <w:p w:rsidR="002949E5" w:rsidRPr="006350AE" w:rsidRDefault="002949E5" w:rsidP="002949E5">
            <w:pPr>
              <w:pStyle w:val="ICATableCaption"/>
              <w:rPr>
                <w:i w:val="0"/>
              </w:rPr>
            </w:pPr>
            <w:r w:rsidRPr="006350AE">
              <w:rPr>
                <w:i w:val="0"/>
              </w:rPr>
              <w:t>Aspen Pharmacare Holdings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842" w:type="dxa"/>
            <w:noWrap/>
          </w:tcPr>
          <w:p w:rsidR="002949E5" w:rsidRPr="006350AE" w:rsidRDefault="002949E5" w:rsidP="002949E5">
            <w:pPr>
              <w:pStyle w:val="ICATableCaption"/>
              <w:rPr>
                <w:i w:val="0"/>
              </w:rPr>
            </w:pPr>
            <w:r w:rsidRPr="006350AE">
              <w:rPr>
                <w:i w:val="0"/>
              </w:rPr>
              <w:t>ZAE000066692</w:t>
            </w:r>
          </w:p>
        </w:tc>
        <w:tc>
          <w:tcPr>
            <w:tcW w:w="1560" w:type="dxa"/>
            <w:noWrap/>
          </w:tcPr>
          <w:p w:rsidR="002949E5" w:rsidRPr="002949E5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456,451,541</w:t>
            </w:r>
          </w:p>
        </w:tc>
        <w:tc>
          <w:tcPr>
            <w:tcW w:w="2268" w:type="dxa"/>
            <w:noWrap/>
          </w:tcPr>
          <w:p w:rsidR="002949E5" w:rsidRPr="004C7112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83.699999821011%</w:t>
            </w:r>
          </w:p>
        </w:tc>
      </w:tr>
      <w:tr w:rsidR="002949E5" w:rsidRPr="00575EBD" w:rsidTr="004C7112">
        <w:trPr>
          <w:trHeight w:val="70"/>
        </w:trPr>
        <w:tc>
          <w:tcPr>
            <w:tcW w:w="803" w:type="dxa"/>
            <w:noWrap/>
          </w:tcPr>
          <w:p w:rsidR="002949E5" w:rsidRPr="0002723D" w:rsidRDefault="002949E5" w:rsidP="002949E5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MRP</w:t>
            </w:r>
          </w:p>
        </w:tc>
        <w:tc>
          <w:tcPr>
            <w:tcW w:w="2453" w:type="dxa"/>
            <w:noWrap/>
          </w:tcPr>
          <w:p w:rsidR="002949E5" w:rsidRPr="006350AE" w:rsidRDefault="002949E5" w:rsidP="002949E5">
            <w:pPr>
              <w:pStyle w:val="ICATableCaption"/>
              <w:rPr>
                <w:i w:val="0"/>
              </w:rPr>
            </w:pPr>
            <w:r w:rsidRPr="006350AE">
              <w:rPr>
                <w:i w:val="0"/>
              </w:rPr>
              <w:t>Mr Price Group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842" w:type="dxa"/>
            <w:noWrap/>
          </w:tcPr>
          <w:p w:rsidR="002949E5" w:rsidRPr="006350AE" w:rsidRDefault="002949E5" w:rsidP="002949E5">
            <w:pPr>
              <w:pStyle w:val="ICATableCaption"/>
              <w:rPr>
                <w:i w:val="0"/>
              </w:rPr>
            </w:pPr>
            <w:r w:rsidRPr="006350AE">
              <w:rPr>
                <w:i w:val="0"/>
              </w:rPr>
              <w:t>ZAE000200457</w:t>
            </w:r>
          </w:p>
        </w:tc>
        <w:tc>
          <w:tcPr>
            <w:tcW w:w="1560" w:type="dxa"/>
            <w:noWrap/>
          </w:tcPr>
          <w:p w:rsidR="002949E5" w:rsidRPr="002949E5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256,945,727</w:t>
            </w:r>
          </w:p>
        </w:tc>
        <w:tc>
          <w:tcPr>
            <w:tcW w:w="2268" w:type="dxa"/>
            <w:noWrap/>
          </w:tcPr>
          <w:p w:rsidR="002949E5" w:rsidRPr="004C7112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97.229999858993%</w:t>
            </w:r>
          </w:p>
        </w:tc>
      </w:tr>
    </w:tbl>
    <w:p w:rsidR="00B76791" w:rsidRPr="00575EBD" w:rsidRDefault="00B76791" w:rsidP="00B76791">
      <w:pPr>
        <w:pStyle w:val="ICAHeading3"/>
      </w:pPr>
      <w:r w:rsidRPr="00575EBD">
        <w:t>Equities for exclusion from index</w:t>
      </w:r>
    </w:p>
    <w:tbl>
      <w:tblPr>
        <w:tblStyle w:val="TableGrid"/>
        <w:tblW w:w="7869" w:type="dxa"/>
        <w:tblInd w:w="0" w:type="dxa"/>
        <w:tblLook w:val="04A0" w:firstRow="1" w:lastRow="0" w:firstColumn="1" w:lastColumn="0" w:noHBand="0" w:noVBand="1"/>
      </w:tblPr>
      <w:tblGrid>
        <w:gridCol w:w="789"/>
        <w:gridCol w:w="3269"/>
        <w:gridCol w:w="1821"/>
        <w:gridCol w:w="1990"/>
      </w:tblGrid>
      <w:tr w:rsidR="00BC4ED0" w:rsidRPr="00575EBD" w:rsidTr="004C7112">
        <w:tc>
          <w:tcPr>
            <w:tcW w:w="78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26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21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990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681E46" w:rsidRPr="00575EBD" w:rsidTr="0002723D">
        <w:trPr>
          <w:trHeight w:val="68"/>
        </w:trPr>
        <w:tc>
          <w:tcPr>
            <w:tcW w:w="789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 w:rsidRPr="00681E46">
              <w:rPr>
                <w:i w:val="0"/>
              </w:rPr>
              <w:t>SOL</w:t>
            </w:r>
          </w:p>
        </w:tc>
        <w:tc>
          <w:tcPr>
            <w:tcW w:w="3269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Sasol Ltd</w:t>
            </w:r>
          </w:p>
        </w:tc>
        <w:tc>
          <w:tcPr>
            <w:tcW w:w="1821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 w:rsidRPr="00681E46">
              <w:rPr>
                <w:i w:val="0"/>
              </w:rPr>
              <w:t>ZAE000006896</w:t>
            </w:r>
          </w:p>
        </w:tc>
        <w:tc>
          <w:tcPr>
            <w:tcW w:w="1990" w:type="dxa"/>
          </w:tcPr>
          <w:p w:rsidR="00681E46" w:rsidRPr="004C7112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89.207251830354%</w:t>
            </w:r>
          </w:p>
        </w:tc>
      </w:tr>
      <w:tr w:rsidR="00681E46" w:rsidRPr="00575EBD" w:rsidTr="0002723D">
        <w:trPr>
          <w:trHeight w:val="68"/>
        </w:trPr>
        <w:tc>
          <w:tcPr>
            <w:tcW w:w="789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 w:rsidRPr="00681E46">
              <w:rPr>
                <w:i w:val="0"/>
              </w:rPr>
              <w:t>TBS</w:t>
            </w:r>
          </w:p>
        </w:tc>
        <w:tc>
          <w:tcPr>
            <w:tcW w:w="3269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Tiger Brands Ltd</w:t>
            </w:r>
          </w:p>
        </w:tc>
        <w:tc>
          <w:tcPr>
            <w:tcW w:w="1821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 w:rsidRPr="00681E46">
              <w:rPr>
                <w:i w:val="0"/>
              </w:rPr>
              <w:t>ZAE000071080</w:t>
            </w:r>
          </w:p>
        </w:tc>
        <w:tc>
          <w:tcPr>
            <w:tcW w:w="1990" w:type="dxa"/>
          </w:tcPr>
          <w:p w:rsidR="00681E46" w:rsidRPr="004C7112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87.120644123758%</w:t>
            </w:r>
          </w:p>
        </w:tc>
      </w:tr>
      <w:tr w:rsidR="00681E46" w:rsidRPr="00575EBD" w:rsidTr="0002723D">
        <w:trPr>
          <w:trHeight w:val="68"/>
        </w:trPr>
        <w:tc>
          <w:tcPr>
            <w:tcW w:w="789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 w:rsidRPr="00681E46">
              <w:rPr>
                <w:i w:val="0"/>
              </w:rPr>
              <w:t>PRX</w:t>
            </w:r>
          </w:p>
        </w:tc>
        <w:tc>
          <w:tcPr>
            <w:tcW w:w="3269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 w:rsidRPr="00681E46">
              <w:rPr>
                <w:i w:val="0"/>
              </w:rPr>
              <w:t>Prosus</w:t>
            </w:r>
            <w:r w:rsidR="002949E5">
              <w:rPr>
                <w:i w:val="0"/>
              </w:rPr>
              <w:t xml:space="preserve"> Ltd</w:t>
            </w:r>
          </w:p>
        </w:tc>
        <w:tc>
          <w:tcPr>
            <w:tcW w:w="1821" w:type="dxa"/>
          </w:tcPr>
          <w:p w:rsidR="00681E46" w:rsidRPr="00681E46" w:rsidRDefault="00681E46" w:rsidP="00681E46">
            <w:pPr>
              <w:pStyle w:val="ICATableCaption"/>
              <w:rPr>
                <w:i w:val="0"/>
              </w:rPr>
            </w:pPr>
            <w:r w:rsidRPr="00681E46">
              <w:rPr>
                <w:i w:val="0"/>
              </w:rPr>
              <w:t>NL0013654783</w:t>
            </w:r>
          </w:p>
        </w:tc>
        <w:tc>
          <w:tcPr>
            <w:tcW w:w="1990" w:type="dxa"/>
          </w:tcPr>
          <w:p w:rsidR="00681E46" w:rsidRPr="004C7112" w:rsidRDefault="002949E5" w:rsidP="002949E5">
            <w:pPr>
              <w:pStyle w:val="ICATableCaption"/>
              <w:jc w:val="right"/>
              <w:rPr>
                <w:i w:val="0"/>
              </w:rPr>
            </w:pPr>
            <w:r w:rsidRPr="002949E5">
              <w:rPr>
                <w:i w:val="0"/>
              </w:rPr>
              <w:t>9.911024539814%</w:t>
            </w:r>
          </w:p>
        </w:tc>
      </w:tr>
    </w:tbl>
    <w:p w:rsidR="00631DF2" w:rsidRDefault="00631DF2" w:rsidP="00631DF2">
      <w:pPr>
        <w:pStyle w:val="ICAHeading2"/>
      </w:pPr>
      <w:r>
        <w:t xml:space="preserve">FTSE/JSE </w:t>
      </w:r>
      <w:r w:rsidR="00B76791">
        <w:t>All Share Minimum Variance Index (J703</w:t>
      </w:r>
      <w:r w:rsidR="00D731A5">
        <w:t>)</w:t>
      </w:r>
    </w:p>
    <w:p w:rsidR="00BC4ED0" w:rsidRPr="00575EBD" w:rsidRDefault="00BC4ED0" w:rsidP="00BC4ED0">
      <w:pPr>
        <w:pStyle w:val="ICAHeading3"/>
      </w:pPr>
      <w:r w:rsidRPr="00575EBD">
        <w:t>Equities for inclusion to index</w:t>
      </w:r>
    </w:p>
    <w:tbl>
      <w:tblPr>
        <w:tblStyle w:val="TableGrid"/>
        <w:tblW w:w="9351" w:type="dxa"/>
        <w:tblInd w:w="0" w:type="dxa"/>
        <w:tblLook w:val="04A0" w:firstRow="1" w:lastRow="0" w:firstColumn="1" w:lastColumn="0" w:noHBand="0" w:noVBand="1"/>
      </w:tblPr>
      <w:tblGrid>
        <w:gridCol w:w="803"/>
        <w:gridCol w:w="3161"/>
        <w:gridCol w:w="1985"/>
        <w:gridCol w:w="1559"/>
        <w:gridCol w:w="1843"/>
      </w:tblGrid>
      <w:tr w:rsidR="00BC4ED0" w:rsidRPr="00575EBD" w:rsidTr="00954DAB">
        <w:tc>
          <w:tcPr>
            <w:tcW w:w="80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161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98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55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SII</w:t>
            </w:r>
          </w:p>
        </w:tc>
        <w:tc>
          <w:tcPr>
            <w:tcW w:w="1843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BAW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Barloworld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ZAE000026639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219,270,704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99.690000003432%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JSE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JSE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ZAE000079711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86,877,600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95.699998618746%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LHC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Life Healthcare Group Holdings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ZAE000145892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1,467,349,162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94.429999941331%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RBP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 xml:space="preserve">Royal </w:t>
            </w:r>
            <w:proofErr w:type="spellStart"/>
            <w:r w:rsidRPr="003F4EA9">
              <w:rPr>
                <w:i w:val="0"/>
              </w:rPr>
              <w:t>Bafokeng</w:t>
            </w:r>
            <w:proofErr w:type="spellEnd"/>
            <w:r w:rsidRPr="003F4EA9">
              <w:rPr>
                <w:i w:val="0"/>
              </w:rPr>
              <w:t xml:space="preserve"> Platinum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ZAE000149936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257,277,317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50.309999928987%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NRP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NEPI Rockcastle PLC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IM00BDD7WV31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599,797,201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59.959999981585%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LBR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Libstar</w:t>
            </w:r>
            <w:proofErr w:type="spellEnd"/>
            <w:r w:rsidRPr="003F4EA9">
              <w:rPr>
                <w:i w:val="0"/>
              </w:rPr>
              <w:t xml:space="preserve"> Holdings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ZAE000250239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681,921,408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44.873122681023%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BVT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Bidvest Group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ZAE000117321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338,790,550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99.550000207409%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IPL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Imperial Logistics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ZAE000067211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200,411,450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90.331199875257%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SNH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Steinhoff International Holdings N.V.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NL0011375019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4,309,727,144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36.685906899415%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BAT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Brait</w:t>
            </w:r>
            <w:proofErr w:type="spellEnd"/>
            <w:r w:rsidRPr="003F4EA9">
              <w:rPr>
                <w:i w:val="0"/>
              </w:rPr>
              <w:t xml:space="preserve"> SE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LU0011857645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1,321,053,760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57.148365413750%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SAC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SA Corporate Real Estate Fund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ZAE000203238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2,530,689,337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99.710117006748%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MSM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Massmart Holdings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ZAE000152617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219,138,809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46.899999807884%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HYP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Hyprop Investments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ZAE000190724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255894516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98.139999999062%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RES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Resilient REIT Ltd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ZAE000209557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400131254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70.902233745530%</w:t>
            </w:r>
          </w:p>
        </w:tc>
      </w:tr>
      <w:tr w:rsidR="006945F4" w:rsidRPr="00575EBD" w:rsidTr="00954DAB">
        <w:trPr>
          <w:trHeight w:val="70"/>
        </w:trPr>
        <w:tc>
          <w:tcPr>
            <w:tcW w:w="803" w:type="dxa"/>
            <w:noWrap/>
          </w:tcPr>
          <w:p w:rsidR="006945F4" w:rsidRPr="0002723D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EMI</w:t>
            </w:r>
          </w:p>
        </w:tc>
        <w:tc>
          <w:tcPr>
            <w:tcW w:w="3161" w:type="dxa"/>
            <w:noWrap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Emira</w:t>
            </w:r>
            <w:proofErr w:type="spellEnd"/>
            <w:r w:rsidRPr="003F4EA9">
              <w:rPr>
                <w:i w:val="0"/>
              </w:rPr>
              <w:t xml:space="preserve"> Property Fund</w:t>
            </w:r>
          </w:p>
        </w:tc>
        <w:tc>
          <w:tcPr>
            <w:tcW w:w="1985" w:type="dxa"/>
            <w:noWrap/>
          </w:tcPr>
          <w:p w:rsidR="006945F4" w:rsidRPr="002949E5" w:rsidRDefault="006945F4" w:rsidP="006945F4">
            <w:pPr>
              <w:pStyle w:val="ICATableCaption"/>
              <w:rPr>
                <w:i w:val="0"/>
              </w:rPr>
            </w:pPr>
            <w:r w:rsidRPr="002949E5">
              <w:rPr>
                <w:i w:val="0"/>
              </w:rPr>
              <w:t>ZAE000203063</w:t>
            </w:r>
          </w:p>
        </w:tc>
        <w:tc>
          <w:tcPr>
            <w:tcW w:w="1559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522667247</w:t>
            </w:r>
          </w:p>
        </w:tc>
        <w:tc>
          <w:tcPr>
            <w:tcW w:w="1843" w:type="dxa"/>
            <w:noWrap/>
          </w:tcPr>
          <w:p w:rsidR="006945F4" w:rsidRPr="006945F4" w:rsidRDefault="006945F4" w:rsidP="006945F4">
            <w:pPr>
              <w:pStyle w:val="ICATableCaption"/>
              <w:jc w:val="right"/>
              <w:rPr>
                <w:i w:val="0"/>
              </w:rPr>
            </w:pPr>
            <w:r w:rsidRPr="006945F4">
              <w:rPr>
                <w:i w:val="0"/>
              </w:rPr>
              <w:t>74.150000066868%</w:t>
            </w:r>
          </w:p>
        </w:tc>
      </w:tr>
    </w:tbl>
    <w:p w:rsidR="00BC4ED0" w:rsidRPr="00575EBD" w:rsidRDefault="00BC4ED0" w:rsidP="00BC4ED0">
      <w:pPr>
        <w:pStyle w:val="ICAHeading3"/>
      </w:pPr>
      <w:r w:rsidRPr="00575EBD">
        <w:t>Equities for exclusion from index</w:t>
      </w:r>
    </w:p>
    <w:tbl>
      <w:tblPr>
        <w:tblStyle w:val="TableGrid"/>
        <w:tblW w:w="7869" w:type="dxa"/>
        <w:tblInd w:w="0" w:type="dxa"/>
        <w:tblLook w:val="04A0" w:firstRow="1" w:lastRow="0" w:firstColumn="1" w:lastColumn="0" w:noHBand="0" w:noVBand="1"/>
      </w:tblPr>
      <w:tblGrid>
        <w:gridCol w:w="795"/>
        <w:gridCol w:w="3407"/>
        <w:gridCol w:w="1839"/>
        <w:gridCol w:w="1828"/>
      </w:tblGrid>
      <w:tr w:rsidR="00BC4ED0" w:rsidRPr="00575EBD" w:rsidTr="0002723D">
        <w:tc>
          <w:tcPr>
            <w:tcW w:w="795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Ticker</w:t>
            </w:r>
          </w:p>
        </w:tc>
        <w:tc>
          <w:tcPr>
            <w:tcW w:w="3407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Constituent</w:t>
            </w:r>
          </w:p>
        </w:tc>
        <w:tc>
          <w:tcPr>
            <w:tcW w:w="1839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ISIN</w:t>
            </w:r>
          </w:p>
        </w:tc>
        <w:tc>
          <w:tcPr>
            <w:tcW w:w="1828" w:type="dxa"/>
            <w:vAlign w:val="center"/>
          </w:tcPr>
          <w:p w:rsidR="00BC4ED0" w:rsidRPr="00575EBD" w:rsidRDefault="00BC4ED0" w:rsidP="00854E2B">
            <w:pPr>
              <w:pStyle w:val="ICATableCaption"/>
            </w:pPr>
            <w:r w:rsidRPr="00575EBD">
              <w:t>Free Float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HPB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 xml:space="preserve">Hospitality Property </w:t>
            </w:r>
            <w:r>
              <w:rPr>
                <w:i w:val="0"/>
              </w:rPr>
              <w:t xml:space="preserve">Fund </w:t>
            </w:r>
            <w:r w:rsidRPr="003F4EA9">
              <w:rPr>
                <w:i w:val="0"/>
              </w:rPr>
              <w:t>B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ZAE000214656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33.210000147937%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ATT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Attacq</w:t>
            </w:r>
            <w:proofErr w:type="spellEnd"/>
            <w:r w:rsidRPr="003F4EA9">
              <w:rPr>
                <w:i w:val="0"/>
              </w:rPr>
              <w:t xml:space="preserve"> Limited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ZAE000177218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93.599999963713%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ASC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Ascendis</w:t>
            </w:r>
            <w:proofErr w:type="spellEnd"/>
            <w:r w:rsidRPr="003F4EA9">
              <w:rPr>
                <w:i w:val="0"/>
              </w:rPr>
              <w:t xml:space="preserve"> Health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ZAE000185005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52.800000132388%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SDO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Stadio</w:t>
            </w:r>
            <w:proofErr w:type="spellEnd"/>
            <w:r w:rsidRPr="003F4EA9">
              <w:rPr>
                <w:i w:val="0"/>
              </w:rPr>
              <w:t xml:space="preserve"> Holdings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ZAE000248662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39.800000061118%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PRX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Prosus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NL0013654783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9.911024539814%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TXT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Textainer</w:t>
            </w:r>
            <w:proofErr w:type="spellEnd"/>
            <w:r w:rsidRPr="003F4EA9">
              <w:rPr>
                <w:i w:val="0"/>
              </w:rPr>
              <w:t xml:space="preserve"> Group Holdings</w:t>
            </w:r>
            <w:r>
              <w:rPr>
                <w:i w:val="0"/>
              </w:rPr>
              <w:t xml:space="preserve">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BMG8766E1093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99.899999903845%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ACL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 w:rsidRPr="003F4EA9">
              <w:rPr>
                <w:i w:val="0"/>
              </w:rPr>
              <w:t>ArcelorMittal</w:t>
            </w:r>
            <w:proofErr w:type="spellEnd"/>
            <w:r w:rsidRPr="003F4EA9">
              <w:rPr>
                <w:i w:val="0"/>
              </w:rPr>
              <w:t xml:space="preserve"> South Africa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ZAE000134961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24.032688527600%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SNT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>
              <w:rPr>
                <w:i w:val="0"/>
              </w:rPr>
              <w:t>Santam</w:t>
            </w:r>
            <w:proofErr w:type="spellEnd"/>
            <w:r>
              <w:rPr>
                <w:i w:val="0"/>
              </w:rPr>
              <w:t xml:space="preserve">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ZAE000093779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35.979999273352%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IVT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>
              <w:rPr>
                <w:i w:val="0"/>
              </w:rPr>
              <w:t>Invicta Holdings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ZAE000029773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46.831419603041%</w:t>
            </w:r>
          </w:p>
        </w:tc>
      </w:tr>
      <w:tr w:rsidR="006945F4" w:rsidRPr="00575EBD" w:rsidTr="0002723D">
        <w:tc>
          <w:tcPr>
            <w:tcW w:w="795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TRE</w:t>
            </w:r>
          </w:p>
        </w:tc>
        <w:tc>
          <w:tcPr>
            <w:tcW w:w="3407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proofErr w:type="spellStart"/>
            <w:r>
              <w:rPr>
                <w:i w:val="0"/>
              </w:rPr>
              <w:t>Trencor</w:t>
            </w:r>
            <w:proofErr w:type="spellEnd"/>
            <w:r>
              <w:rPr>
                <w:i w:val="0"/>
              </w:rPr>
              <w:t xml:space="preserve"> Ltd</w:t>
            </w:r>
          </w:p>
        </w:tc>
        <w:tc>
          <w:tcPr>
            <w:tcW w:w="1839" w:type="dxa"/>
          </w:tcPr>
          <w:p w:rsidR="006945F4" w:rsidRPr="003F4EA9" w:rsidRDefault="006945F4" w:rsidP="006945F4">
            <w:pPr>
              <w:pStyle w:val="ICATableCaption"/>
              <w:rPr>
                <w:i w:val="0"/>
              </w:rPr>
            </w:pPr>
            <w:r w:rsidRPr="003F4EA9">
              <w:rPr>
                <w:i w:val="0"/>
              </w:rPr>
              <w:t>ZAE000007506</w:t>
            </w:r>
          </w:p>
        </w:tc>
        <w:tc>
          <w:tcPr>
            <w:tcW w:w="1828" w:type="dxa"/>
          </w:tcPr>
          <w:p w:rsidR="006945F4" w:rsidRPr="006945F4" w:rsidRDefault="006945F4" w:rsidP="006945F4">
            <w:pPr>
              <w:pStyle w:val="ICATableCaption"/>
              <w:rPr>
                <w:i w:val="0"/>
              </w:rPr>
            </w:pPr>
            <w:r w:rsidRPr="006945F4">
              <w:rPr>
                <w:i w:val="0"/>
              </w:rPr>
              <w:t>99.899999903845%</w:t>
            </w:r>
          </w:p>
        </w:tc>
      </w:tr>
    </w:tbl>
    <w:p w:rsidR="0002723D" w:rsidRDefault="0002723D" w:rsidP="0002723D">
      <w:pPr>
        <w:pStyle w:val="ICAParagraphText"/>
        <w:spacing w:line="240" w:lineRule="auto"/>
      </w:pPr>
    </w:p>
    <w:p w:rsidR="003F4EA9" w:rsidRDefault="003F4EA9" w:rsidP="0002723D">
      <w:pPr>
        <w:pStyle w:val="ICAParagraphText"/>
        <w:spacing w:line="240" w:lineRule="auto"/>
      </w:pPr>
    </w:p>
    <w:tbl>
      <w:tblPr>
        <w:tblStyle w:val="TableGrid1"/>
        <w:tblW w:w="5345" w:type="pct"/>
        <w:tblBorders>
          <w:top w:val="single" w:sz="8" w:space="0" w:color="C0C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2"/>
      </w:tblGrid>
      <w:tr w:rsidR="003F4EA9" w:rsidRPr="00593EFE" w:rsidTr="003F4EA9">
        <w:trPr>
          <w:trHeight w:val="2638"/>
        </w:trPr>
        <w:tc>
          <w:tcPr>
            <w:tcW w:w="5000" w:type="pct"/>
            <w:hideMark/>
          </w:tcPr>
          <w:p w:rsidR="003F4EA9" w:rsidRPr="00593EFE" w:rsidRDefault="003F4EA9" w:rsidP="0068414B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1" w:name="bmkContactEmail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lastRenderedPageBreak/>
              <w:t>For further information please contact FTSE Russell Client Services at info@ftserussell.com or indices@jse.co.za or call:</w:t>
            </w:r>
          </w:p>
          <w:tbl>
            <w:tblPr>
              <w:tblW w:w="9647" w:type="dxa"/>
              <w:tblCellSpacing w:w="0" w:type="dxa"/>
              <w:tblInd w:w="5" w:type="dxa"/>
              <w:tblCellMar>
                <w:left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7946"/>
            </w:tblGrid>
            <w:tr w:rsidR="003F4EA9" w:rsidRPr="00593EFE" w:rsidTr="003F4EA9">
              <w:trPr>
                <w:trHeight w:val="177"/>
                <w:tblCellSpacing w:w="0" w:type="dxa"/>
              </w:trPr>
              <w:tc>
                <w:tcPr>
                  <w:tcW w:w="1701" w:type="dxa"/>
                  <w:hideMark/>
                </w:tcPr>
                <w:bookmarkEnd w:id="1"/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Australia</w:t>
                  </w:r>
                </w:p>
              </w:tc>
              <w:tc>
                <w:tcPr>
                  <w:tcW w:w="7946" w:type="dxa"/>
                  <w:hideMark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+1800 653 680</w:t>
                  </w:r>
                </w:p>
              </w:tc>
            </w:tr>
            <w:tr w:rsidR="003F4EA9" w:rsidRPr="00593EFE" w:rsidTr="003F4EA9">
              <w:trPr>
                <w:trHeight w:val="177"/>
                <w:tblCellSpacing w:w="0" w:type="dxa"/>
              </w:trPr>
              <w:tc>
                <w:tcPr>
                  <w:tcW w:w="1701" w:type="dxa"/>
                  <w:hideMark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Hong Kong </w:t>
                  </w:r>
                </w:p>
              </w:tc>
              <w:tc>
                <w:tcPr>
                  <w:tcW w:w="7946" w:type="dxa"/>
                  <w:hideMark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+852 2164 3333</w:t>
                  </w:r>
                </w:p>
              </w:tc>
            </w:tr>
            <w:tr w:rsidR="003F4EA9" w:rsidRPr="00593EFE" w:rsidTr="003F4EA9">
              <w:trPr>
                <w:trHeight w:val="165"/>
                <w:tblCellSpacing w:w="0" w:type="dxa"/>
              </w:trPr>
              <w:tc>
                <w:tcPr>
                  <w:tcW w:w="1701" w:type="dxa"/>
                  <w:hideMark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Japan</w:t>
                  </w:r>
                </w:p>
              </w:tc>
              <w:tc>
                <w:tcPr>
                  <w:tcW w:w="7946" w:type="dxa"/>
                  <w:hideMark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+81 3 4563 6346</w:t>
                  </w:r>
                </w:p>
              </w:tc>
            </w:tr>
            <w:tr w:rsidR="003F4EA9" w:rsidRPr="00593EFE" w:rsidTr="003F4EA9">
              <w:trPr>
                <w:trHeight w:val="177"/>
                <w:tblCellSpacing w:w="0" w:type="dxa"/>
              </w:trPr>
              <w:tc>
                <w:tcPr>
                  <w:tcW w:w="1701" w:type="dxa"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 xml:space="preserve">London </w:t>
                  </w:r>
                </w:p>
              </w:tc>
              <w:tc>
                <w:tcPr>
                  <w:tcW w:w="7946" w:type="dxa"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+44 (0) 20 7866 1810</w:t>
                  </w:r>
                </w:p>
              </w:tc>
            </w:tr>
            <w:tr w:rsidR="003F4EA9" w:rsidRPr="00593EFE" w:rsidTr="003F4EA9">
              <w:trPr>
                <w:trHeight w:val="67"/>
                <w:tblCellSpacing w:w="0" w:type="dxa"/>
              </w:trPr>
              <w:tc>
                <w:tcPr>
                  <w:tcW w:w="1701" w:type="dxa"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New York</w:t>
                  </w:r>
                </w:p>
              </w:tc>
              <w:tc>
                <w:tcPr>
                  <w:tcW w:w="7946" w:type="dxa"/>
                </w:tcPr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  <w:r w:rsidRPr="00593EFE"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  <w:t>+1866 551 0617</w:t>
                  </w:r>
                </w:p>
                <w:p w:rsidR="003F4EA9" w:rsidRPr="00593EFE" w:rsidRDefault="003F4EA9" w:rsidP="0068414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666699"/>
                      <w:spacing w:val="-2"/>
                      <w:sz w:val="14"/>
                      <w:szCs w:val="14"/>
                      <w:lang w:val="en-GB" w:eastAsia="en-GB"/>
                    </w:rPr>
                  </w:pPr>
                </w:p>
              </w:tc>
            </w:tr>
          </w:tbl>
          <w:p w:rsidR="003F4EA9" w:rsidRPr="00593EFE" w:rsidRDefault="003F4EA9" w:rsidP="0068414B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  <w:bookmarkStart w:id="2" w:name="bmkContact"/>
            <w:r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JSE Limited                 </w:t>
            </w:r>
            <w:r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  </w:t>
            </w:r>
            <w:r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 xml:space="preserve">+27 11 </w:t>
            </w:r>
            <w:r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>520 7000</w:t>
            </w:r>
            <w:r w:rsidRPr="00593EFE"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  <w:tab/>
            </w:r>
          </w:p>
          <w:bookmarkEnd w:id="2"/>
          <w:p w:rsidR="003F4EA9" w:rsidRPr="00593EFE" w:rsidRDefault="003F4EA9" w:rsidP="0068414B">
            <w:pPr>
              <w:keepNext/>
              <w:tabs>
                <w:tab w:val="left" w:pos="1729"/>
                <w:tab w:val="left" w:pos="9497"/>
              </w:tabs>
              <w:spacing w:before="120"/>
              <w:ind w:left="85"/>
              <w:contextualSpacing/>
              <w:rPr>
                <w:rFonts w:ascii="Verdana" w:eastAsia="Times New Roman" w:hAnsi="Verdana" w:cs="Times New Roman"/>
                <w:color w:val="666699"/>
                <w:spacing w:val="-2"/>
                <w:sz w:val="14"/>
                <w:szCs w:val="14"/>
                <w:lang w:eastAsia="en-GB"/>
              </w:rPr>
            </w:pPr>
          </w:p>
          <w:p w:rsidR="003F4EA9" w:rsidRPr="00593EFE" w:rsidRDefault="003F4EA9" w:rsidP="0068414B">
            <w:pPr>
              <w:keepNext/>
              <w:spacing w:before="120" w:after="120"/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</w:pPr>
            <w:bookmarkStart w:id="3" w:name="bmkContactWeb"/>
            <w:r w:rsidRPr="00593EFE">
              <w:rPr>
                <w:rFonts w:ascii="Verdana" w:eastAsia="Times New Roman" w:hAnsi="Verdana" w:cs="Times New Roman"/>
                <w:color w:val="666699"/>
                <w:sz w:val="14"/>
                <w:szCs w:val="14"/>
                <w:lang w:eastAsia="en-GB"/>
              </w:rPr>
              <w:t>Alternatively please visit our website at www.ftserussell.com or www.ftsejse.co.za</w:t>
            </w:r>
            <w:bookmarkEnd w:id="3"/>
          </w:p>
          <w:p w:rsidR="003F4EA9" w:rsidRPr="00593EFE" w:rsidRDefault="00AE707A" w:rsidP="0068414B">
            <w:pPr>
              <w:jc w:val="center"/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</w:pPr>
            <w:hyperlink r:id="rId7" w:history="1">
              <w:r w:rsidR="003F4EA9" w:rsidRPr="00593EFE">
                <w:rPr>
                  <w:rFonts w:ascii="Verdana" w:eastAsia="Calibri" w:hAnsi="Verdana" w:cs="Times New Roman"/>
                  <w:color w:val="666699"/>
                  <w:sz w:val="18"/>
                  <w:szCs w:val="18"/>
                </w:rPr>
                <w:t>Terms of Use</w:t>
              </w:r>
            </w:hyperlink>
            <w:r w:rsidR="003F4EA9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| Copyright © </w:t>
            </w:r>
            <w:r w:rsidR="003F4EA9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begin"/>
            </w:r>
            <w:r w:rsidR="003F4EA9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instrText xml:space="preserve"> DATE  \@ "yyyy"  \* MERGEFORMAT </w:instrText>
            </w:r>
            <w:r w:rsidR="003F4EA9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separate"/>
            </w:r>
            <w:r w:rsidRPr="00AE707A">
              <w:rPr>
                <w:rFonts w:ascii="Verdana" w:eastAsia="Times New Roman" w:hAnsi="Verdana" w:cs="Times New Roman"/>
                <w:noProof/>
                <w:color w:val="666699"/>
                <w:sz w:val="18"/>
                <w:szCs w:val="18"/>
                <w:lang w:val="en-GB" w:eastAsia="en-GB"/>
              </w:rPr>
              <w:t>2020</w:t>
            </w:r>
            <w:r w:rsidR="003F4EA9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fldChar w:fldCharType="end"/>
            </w:r>
            <w:r w:rsidR="003F4EA9" w:rsidRPr="00593EFE">
              <w:rPr>
                <w:rFonts w:ascii="Verdana" w:eastAsia="Times New Roman" w:hAnsi="Verdana" w:cs="Times New Roman"/>
                <w:color w:val="666699"/>
                <w:sz w:val="18"/>
                <w:szCs w:val="18"/>
                <w:lang w:eastAsia="en-GB"/>
              </w:rPr>
              <w:t xml:space="preserve"> FTSE Russell</w:t>
            </w:r>
          </w:p>
        </w:tc>
      </w:tr>
    </w:tbl>
    <w:p w:rsidR="003F4EA9" w:rsidRDefault="003F4EA9" w:rsidP="0002723D">
      <w:pPr>
        <w:pStyle w:val="ICAParagraphText"/>
        <w:spacing w:line="240" w:lineRule="auto"/>
      </w:pPr>
    </w:p>
    <w:sectPr w:rsidR="003F4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2"/>
    <w:rsid w:val="00024D27"/>
    <w:rsid w:val="0002723D"/>
    <w:rsid w:val="00034F8A"/>
    <w:rsid w:val="000C0E4C"/>
    <w:rsid w:val="001257D4"/>
    <w:rsid w:val="00136BF4"/>
    <w:rsid w:val="0014646F"/>
    <w:rsid w:val="0018288B"/>
    <w:rsid w:val="001D51E7"/>
    <w:rsid w:val="001E2DF7"/>
    <w:rsid w:val="0020273F"/>
    <w:rsid w:val="00222B7C"/>
    <w:rsid w:val="002949E5"/>
    <w:rsid w:val="00300483"/>
    <w:rsid w:val="00304F7C"/>
    <w:rsid w:val="003873E3"/>
    <w:rsid w:val="0039415C"/>
    <w:rsid w:val="003F4EA9"/>
    <w:rsid w:val="00402888"/>
    <w:rsid w:val="00422A3D"/>
    <w:rsid w:val="00441340"/>
    <w:rsid w:val="00465DB3"/>
    <w:rsid w:val="004A132A"/>
    <w:rsid w:val="004C7112"/>
    <w:rsid w:val="004C7397"/>
    <w:rsid w:val="004E6A70"/>
    <w:rsid w:val="004E6B47"/>
    <w:rsid w:val="005208FB"/>
    <w:rsid w:val="00555D47"/>
    <w:rsid w:val="00574E68"/>
    <w:rsid w:val="00602420"/>
    <w:rsid w:val="00631DF2"/>
    <w:rsid w:val="006350AE"/>
    <w:rsid w:val="00677B79"/>
    <w:rsid w:val="00681E46"/>
    <w:rsid w:val="006945F4"/>
    <w:rsid w:val="006A6EC7"/>
    <w:rsid w:val="00796C41"/>
    <w:rsid w:val="007B0BF4"/>
    <w:rsid w:val="008322F1"/>
    <w:rsid w:val="008F148D"/>
    <w:rsid w:val="009018FB"/>
    <w:rsid w:val="00954DAB"/>
    <w:rsid w:val="009A6501"/>
    <w:rsid w:val="00A849E2"/>
    <w:rsid w:val="00AE707A"/>
    <w:rsid w:val="00B039B1"/>
    <w:rsid w:val="00B5261B"/>
    <w:rsid w:val="00B62887"/>
    <w:rsid w:val="00B76791"/>
    <w:rsid w:val="00BC3B8E"/>
    <w:rsid w:val="00BC4ED0"/>
    <w:rsid w:val="00BD22B2"/>
    <w:rsid w:val="00C105BF"/>
    <w:rsid w:val="00CA0C94"/>
    <w:rsid w:val="00D50F91"/>
    <w:rsid w:val="00D731A5"/>
    <w:rsid w:val="00DE1503"/>
    <w:rsid w:val="00E12BAE"/>
    <w:rsid w:val="00E57FE7"/>
    <w:rsid w:val="00EE20F4"/>
    <w:rsid w:val="00F7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488F"/>
  <w15:docId w15:val="{5FF02E3F-8CCD-444C-BDFE-88A6411C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DF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631DF2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631DF2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631DF2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631DF2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631DF2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631DF2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631DF2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631DF2"/>
    <w:rPr>
      <w:rFonts w:ascii="Arial" w:hAnsi="Arial" w:cs="Arial"/>
      <w:i/>
      <w:color w:val="666699"/>
      <w:sz w:val="18"/>
      <w:lang w:val="en-ZA"/>
    </w:rPr>
  </w:style>
  <w:style w:type="character" w:customStyle="1" w:styleId="ICATableTextChar">
    <w:name w:val="ICA Table Text Char"/>
    <w:basedOn w:val="DefaultParagraphFont"/>
    <w:link w:val="ICATableText"/>
    <w:locked/>
    <w:rsid w:val="00631DF2"/>
    <w:rPr>
      <w:rFonts w:ascii="Arial" w:hAnsi="Arial" w:cs="Arial"/>
      <w:color w:val="666699"/>
      <w:sz w:val="18"/>
    </w:rPr>
  </w:style>
  <w:style w:type="paragraph" w:customStyle="1" w:styleId="ICATableText">
    <w:name w:val="ICA Table Text"/>
    <w:basedOn w:val="Normal"/>
    <w:link w:val="ICATableTextChar"/>
    <w:rsid w:val="00631DF2"/>
    <w:rPr>
      <w:rFonts w:ascii="Arial" w:hAnsi="Arial" w:cs="Arial"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631DF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31DF2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F4E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ftserussell.com/legal/website-terms-us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2020-03-22T22:00:00+00:00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TaxCatchAll xmlns="a5d7cc70-31c1-4b2e-9a12-faea9898ee50">
      <Value>29</Value>
    </TaxCatchAll>
    <JSEIssuer xmlns="22bb0538-1139-4fcb-910b-0dd4946b60a3" xsi:nil="true" Resolved="true"/>
    <Issuer_ID xmlns="22bb0538-1139-4fcb-910b-0dd4946b60a3" xsi:nil="true"/>
    <JSEIssuer_x003a__x0020_Alpha_x0020_Code xmlns="22bb0538-1139-4fcb-910b-0dd4946b60a3" xsi:nil="true"/>
    <JSEIssuer_x003a__x0020_Issuer_x0020_Type xmlns="22bb0538-1139-4fcb-910b-0dd4946b60a3" xsi:nil="true"/>
    <JSEIssuer_x003a__x0020_Long_x0020_Name xmlns="22bb0538-1139-4fcb-910b-0dd4946b60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16D66-80FD-4DB4-89D0-830E1AFB864E}">
  <ds:schemaRefs>
    <ds:schemaRef ds:uri="http://purl.org/dc/elements/1.1/"/>
    <ds:schemaRef ds:uri="http://schemas.microsoft.com/office/2006/metadata/properties"/>
    <ds:schemaRef ds:uri="a5d7cc70-31c1-4b2e-9a12-faea9898ee5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2bb0538-1139-4fcb-910b-0dd4946b60a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B814515-D805-43BA-A507-ACCEAF2FE3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35F01-1329-4C09-B54B-4D422B5C2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JSE Limited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Elsa de Goede</cp:lastModifiedBy>
  <cp:revision>5</cp:revision>
  <cp:lastPrinted>2020-03-16T13:14:00Z</cp:lastPrinted>
  <dcterms:created xsi:type="dcterms:W3CDTF">2020-03-13T10:13:00Z</dcterms:created>
  <dcterms:modified xsi:type="dcterms:W3CDTF">2020-03-16T13:14:00Z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