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EA" w:rsidRPr="007747E9" w:rsidRDefault="00A224EA" w:rsidP="00AD0DF1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7747E9">
        <w:rPr>
          <w:rFonts w:asciiTheme="minorHAnsi" w:hAnsiTheme="minorHAnsi" w:cs="Arial"/>
          <w:b/>
          <w:sz w:val="20"/>
          <w:szCs w:val="20"/>
        </w:rPr>
        <w:t>CHECKLIST: RELATED PARTY TRANSACTION</w:t>
      </w:r>
    </w:p>
    <w:p w:rsidR="00250DF4" w:rsidRPr="007747E9" w:rsidRDefault="00250DF4" w:rsidP="00AD0DF1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7747E9">
        <w:rPr>
          <w:rFonts w:asciiTheme="minorHAnsi" w:hAnsiTheme="minorHAnsi" w:cs="Arial"/>
          <w:b/>
          <w:sz w:val="20"/>
          <w:szCs w:val="20"/>
        </w:rPr>
        <w:t>(</w:t>
      </w:r>
      <w:r w:rsidR="007747E9" w:rsidRPr="007747E9">
        <w:rPr>
          <w:rFonts w:asciiTheme="minorHAnsi" w:hAnsiTheme="minorHAnsi" w:cs="Arial"/>
          <w:b/>
          <w:sz w:val="20"/>
          <w:szCs w:val="20"/>
        </w:rPr>
        <w:t>Circular</w:t>
      </w:r>
      <w:r w:rsidRPr="007747E9">
        <w:rPr>
          <w:rFonts w:asciiTheme="minorHAnsi" w:hAnsiTheme="minorHAnsi" w:cs="Arial"/>
          <w:b/>
          <w:sz w:val="20"/>
          <w:szCs w:val="20"/>
        </w:rPr>
        <w:t>)</w:t>
      </w:r>
    </w:p>
    <w:p w:rsidR="00A224EA" w:rsidRPr="007747E9" w:rsidRDefault="00A224EA" w:rsidP="005938B5">
      <w:pPr>
        <w:rPr>
          <w:rFonts w:asciiTheme="minorHAnsi" w:hAnsiTheme="minorHAnsi" w:cs="Arial"/>
          <w:sz w:val="20"/>
          <w:szCs w:val="20"/>
        </w:rPr>
      </w:pPr>
    </w:p>
    <w:p w:rsidR="00147B96" w:rsidRPr="007747E9" w:rsidRDefault="00147B96" w:rsidP="005938B5">
      <w:pPr>
        <w:rPr>
          <w:rFonts w:asciiTheme="minorHAnsi" w:hAnsiTheme="minorHAnsi" w:cs="Arial"/>
          <w:sz w:val="20"/>
          <w:szCs w:val="20"/>
        </w:rPr>
      </w:pPr>
      <w:r w:rsidRPr="007747E9">
        <w:rPr>
          <w:rFonts w:asciiTheme="minorHAnsi" w:hAnsiTheme="minorHAnsi" w:cs="Arial"/>
          <w:sz w:val="20"/>
          <w:szCs w:val="20"/>
        </w:rPr>
        <w:t>This documentation will be subject to the turnaround times as stipulated in paragraph 16.3 in the Listings Requirements.</w:t>
      </w:r>
    </w:p>
    <w:p w:rsidR="00D206B9" w:rsidRPr="007747E9" w:rsidRDefault="00D206B9" w:rsidP="005938B5">
      <w:pPr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363"/>
      </w:tblGrid>
      <w:tr w:rsidR="007747E9" w:rsidRPr="007747E9" w:rsidTr="004A5C68">
        <w:tc>
          <w:tcPr>
            <w:tcW w:w="2410" w:type="dxa"/>
          </w:tcPr>
          <w:p w:rsidR="002A2F98" w:rsidRPr="007747E9" w:rsidRDefault="002A2F98" w:rsidP="004A5C6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LR Ref</w:t>
            </w:r>
          </w:p>
        </w:tc>
        <w:tc>
          <w:tcPr>
            <w:tcW w:w="8363" w:type="dxa"/>
          </w:tcPr>
          <w:p w:rsidR="002A2F98" w:rsidRPr="007747E9" w:rsidRDefault="002A2F98" w:rsidP="005938B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7747E9" w:rsidRPr="007747E9" w:rsidTr="006E04C9">
        <w:trPr>
          <w:trHeight w:val="1201"/>
        </w:trPr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7.A.1</w:t>
            </w:r>
          </w:p>
        </w:tc>
        <w:tc>
          <w:tcPr>
            <w:tcW w:w="8363" w:type="dxa"/>
          </w:tcPr>
          <w:p w:rsidR="00D962D1" w:rsidRPr="007747E9" w:rsidRDefault="00D962D1" w:rsidP="0001288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Issuer:-</w:t>
            </w:r>
          </w:p>
          <w:p w:rsidR="00D962D1" w:rsidRPr="007747E9" w:rsidRDefault="00012885" w:rsidP="0001288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- </w:t>
            </w:r>
            <w:r w:rsidR="006A63C6" w:rsidRPr="007747E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Name and registered office -</w:t>
            </w:r>
          </w:p>
          <w:p w:rsidR="00D962D1" w:rsidRPr="007747E9" w:rsidRDefault="00012885" w:rsidP="0001288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- </w:t>
            </w:r>
            <w:r w:rsidR="00D962D1" w:rsidRPr="007747E9">
              <w:rPr>
                <w:rFonts w:asciiTheme="minorHAnsi" w:hAnsiTheme="minorHAnsi" w:cs="Arial"/>
                <w:i/>
                <w:sz w:val="18"/>
                <w:szCs w:val="18"/>
              </w:rPr>
              <w:t>Name and address of transfer office</w:t>
            </w:r>
          </w:p>
          <w:p w:rsidR="00D962D1" w:rsidRPr="007747E9" w:rsidRDefault="00012885" w:rsidP="0001288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- </w:t>
            </w:r>
            <w:r w:rsidR="00D962D1" w:rsidRPr="007747E9">
              <w:rPr>
                <w:rFonts w:asciiTheme="minorHAnsi" w:hAnsiTheme="minorHAnsi" w:cs="Arial"/>
                <w:i/>
                <w:sz w:val="18"/>
                <w:szCs w:val="18"/>
              </w:rPr>
              <w:t>Place of incorporation</w:t>
            </w:r>
          </w:p>
          <w:p w:rsidR="00F74142" w:rsidRPr="007747E9" w:rsidRDefault="00012885" w:rsidP="0001288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- </w:t>
            </w:r>
            <w:r w:rsidR="00D962D1" w:rsidRPr="007747E9">
              <w:rPr>
                <w:rFonts w:asciiTheme="minorHAnsi" w:hAnsiTheme="minorHAnsi" w:cs="Arial"/>
                <w:i/>
                <w:sz w:val="18"/>
                <w:szCs w:val="18"/>
              </w:rPr>
              <w:t>Date of registration of external company, if applicable</w:t>
            </w:r>
            <w:r w:rsidR="00087128"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 </w:t>
            </w: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7.A.27</w:t>
            </w:r>
          </w:p>
        </w:tc>
        <w:tc>
          <w:tcPr>
            <w:tcW w:w="8363" w:type="dxa"/>
          </w:tcPr>
          <w:p w:rsidR="00F74142" w:rsidRPr="007747E9" w:rsidRDefault="00E1693E" w:rsidP="00A87BEC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Amended with effect from 1 </w:t>
            </w:r>
            <w:r w:rsidR="00A87BEC" w:rsidRPr="007747E9">
              <w:rPr>
                <w:rFonts w:asciiTheme="minorHAnsi" w:hAnsiTheme="minorHAnsi" w:cs="Arial"/>
                <w:i/>
                <w:sz w:val="18"/>
                <w:szCs w:val="18"/>
              </w:rPr>
              <w:t>May</w:t>
            </w: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2011</w:t>
            </w:r>
          </w:p>
        </w:tc>
      </w:tr>
      <w:tr w:rsidR="007747E9" w:rsidRPr="007747E9" w:rsidTr="004A5C68">
        <w:tc>
          <w:tcPr>
            <w:tcW w:w="2410" w:type="dxa"/>
          </w:tcPr>
          <w:p w:rsidR="00F10187" w:rsidRPr="007747E9" w:rsidRDefault="00F10187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7.B.17(a)</w:t>
            </w:r>
          </w:p>
        </w:tc>
        <w:tc>
          <w:tcPr>
            <w:tcW w:w="8363" w:type="dxa"/>
          </w:tcPr>
          <w:p w:rsidR="00F10187" w:rsidRPr="007747E9" w:rsidRDefault="00F10187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10187" w:rsidRPr="007747E9" w:rsidRDefault="00F10187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7.B.17(b)</w:t>
            </w:r>
          </w:p>
        </w:tc>
        <w:tc>
          <w:tcPr>
            <w:tcW w:w="8363" w:type="dxa"/>
          </w:tcPr>
          <w:p w:rsidR="00F10187" w:rsidRPr="007747E9" w:rsidRDefault="00F10187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7.B.20</w:t>
            </w:r>
          </w:p>
        </w:tc>
        <w:tc>
          <w:tcPr>
            <w:tcW w:w="8363" w:type="dxa"/>
          </w:tcPr>
          <w:p w:rsidR="00F74142" w:rsidRPr="007747E9" w:rsidRDefault="00012885" w:rsidP="003A2BE1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if related party is a director</w:t>
            </w:r>
            <w:r w:rsidR="00331E4E"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</w:p>
        </w:tc>
      </w:tr>
      <w:tr w:rsidR="007747E9" w:rsidRPr="007747E9" w:rsidTr="004A5C68">
        <w:tc>
          <w:tcPr>
            <w:tcW w:w="2410" w:type="dxa"/>
          </w:tcPr>
          <w:p w:rsidR="0070754D" w:rsidRPr="007747E9" w:rsidRDefault="0070754D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7.B.21</w:t>
            </w:r>
          </w:p>
        </w:tc>
        <w:tc>
          <w:tcPr>
            <w:tcW w:w="8363" w:type="dxa"/>
          </w:tcPr>
          <w:p w:rsidR="0070754D" w:rsidRPr="007747E9" w:rsidRDefault="0070754D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012885" w:rsidRPr="007747E9" w:rsidRDefault="00012885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7.B.21(a)</w:t>
            </w:r>
          </w:p>
        </w:tc>
        <w:tc>
          <w:tcPr>
            <w:tcW w:w="8363" w:type="dxa"/>
          </w:tcPr>
          <w:p w:rsidR="00012885" w:rsidRPr="007747E9" w:rsidRDefault="0001288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if related party is a director</w:t>
            </w:r>
            <w:r w:rsidR="00087128"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 </w:t>
            </w:r>
          </w:p>
        </w:tc>
      </w:tr>
      <w:tr w:rsidR="007747E9" w:rsidRPr="007747E9" w:rsidTr="004A5C68">
        <w:tc>
          <w:tcPr>
            <w:tcW w:w="2410" w:type="dxa"/>
          </w:tcPr>
          <w:p w:rsidR="00012885" w:rsidRPr="007747E9" w:rsidRDefault="00012885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7.B.21(b)</w:t>
            </w:r>
          </w:p>
        </w:tc>
        <w:tc>
          <w:tcPr>
            <w:tcW w:w="8363" w:type="dxa"/>
          </w:tcPr>
          <w:p w:rsidR="00012885" w:rsidRPr="007747E9" w:rsidRDefault="00012885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if related party is a director</w:t>
            </w:r>
            <w:r w:rsidR="00087128"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</w:p>
        </w:tc>
      </w:tr>
      <w:tr w:rsidR="007747E9" w:rsidRPr="007747E9" w:rsidTr="004A5C68">
        <w:tc>
          <w:tcPr>
            <w:tcW w:w="2410" w:type="dxa"/>
          </w:tcPr>
          <w:p w:rsidR="00012885" w:rsidRPr="007747E9" w:rsidRDefault="00012885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7.B.21(c)</w:t>
            </w:r>
          </w:p>
        </w:tc>
        <w:tc>
          <w:tcPr>
            <w:tcW w:w="8363" w:type="dxa"/>
          </w:tcPr>
          <w:p w:rsidR="00012885" w:rsidRPr="007747E9" w:rsidRDefault="00012885" w:rsidP="003A2BE1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if related party is a director</w:t>
            </w:r>
            <w:r w:rsidR="00087128"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 </w:t>
            </w: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7.B.22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7.D.11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7.E.2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7.E.3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7.E.10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7.E.11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7.E.12</w:t>
            </w:r>
          </w:p>
        </w:tc>
        <w:tc>
          <w:tcPr>
            <w:tcW w:w="8363" w:type="dxa"/>
          </w:tcPr>
          <w:p w:rsidR="00F74142" w:rsidRPr="007747E9" w:rsidRDefault="00632F01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Amended with effect from 1 October 2014</w:t>
            </w: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7.F.1(a)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7.F.1(b)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7.F.3</w:t>
            </w:r>
          </w:p>
        </w:tc>
        <w:tc>
          <w:tcPr>
            <w:tcW w:w="8363" w:type="dxa"/>
          </w:tcPr>
          <w:p w:rsidR="00F74142" w:rsidRPr="007747E9" w:rsidRDefault="003A2BE1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I</w:t>
            </w:r>
            <w:r w:rsidR="00012885" w:rsidRPr="007747E9">
              <w:rPr>
                <w:rFonts w:asciiTheme="minorHAnsi" w:hAnsiTheme="minorHAnsi" w:cs="Arial"/>
                <w:i/>
                <w:sz w:val="18"/>
                <w:szCs w:val="18"/>
              </w:rPr>
              <w:t>f related party is a director</w:t>
            </w:r>
            <w:r w:rsidR="00175C04"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7.F.7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7.G.1(a)</w:t>
            </w:r>
          </w:p>
        </w:tc>
        <w:tc>
          <w:tcPr>
            <w:tcW w:w="8363" w:type="dxa"/>
          </w:tcPr>
          <w:p w:rsidR="00F74142" w:rsidRPr="007747E9" w:rsidRDefault="006E04C9" w:rsidP="00A87BEC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Amended with effect from 1 </w:t>
            </w:r>
            <w:r w:rsidR="00A87BEC" w:rsidRPr="007747E9">
              <w:rPr>
                <w:rFonts w:asciiTheme="minorHAnsi" w:hAnsiTheme="minorHAnsi" w:cs="Arial"/>
                <w:i/>
                <w:sz w:val="18"/>
                <w:szCs w:val="18"/>
              </w:rPr>
              <w:t>May</w:t>
            </w: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2011</w:t>
            </w: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7.G.1(b)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7.G.1(c)</w:t>
            </w:r>
          </w:p>
        </w:tc>
        <w:tc>
          <w:tcPr>
            <w:tcW w:w="8363" w:type="dxa"/>
          </w:tcPr>
          <w:p w:rsidR="00F74142" w:rsidRPr="007747E9" w:rsidRDefault="006E04C9" w:rsidP="00A87BEC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Amended with effect from 1 </w:t>
            </w:r>
            <w:r w:rsidR="00A87BEC" w:rsidRPr="007747E9">
              <w:rPr>
                <w:rFonts w:asciiTheme="minorHAnsi" w:hAnsiTheme="minorHAnsi" w:cs="Arial"/>
                <w:i/>
                <w:sz w:val="18"/>
                <w:szCs w:val="18"/>
              </w:rPr>
              <w:t>May</w:t>
            </w: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 xml:space="preserve"> 2011</w:t>
            </w: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7.G.1(d)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7.G.1(e)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7.G.1(f)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175C04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F74142" w:rsidRPr="007747E9">
              <w:rPr>
                <w:rFonts w:asciiTheme="minorHAnsi" w:hAnsiTheme="minorHAnsi" w:cs="Arial"/>
                <w:sz w:val="20"/>
                <w:szCs w:val="20"/>
              </w:rPr>
              <w:t>7.G.1(g)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7.G.1(h)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</w:t>
            </w:r>
            <w:proofErr w:type="spellStart"/>
            <w:r w:rsidRPr="007747E9">
              <w:rPr>
                <w:rFonts w:asciiTheme="minorHAnsi" w:hAnsiTheme="minorHAnsi" w:cs="Arial"/>
                <w:sz w:val="20"/>
                <w:szCs w:val="20"/>
              </w:rPr>
              <w:t>i</w:t>
            </w:r>
            <w:proofErr w:type="spellEnd"/>
            <w:r w:rsidRPr="007747E9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8363" w:type="dxa"/>
          </w:tcPr>
          <w:p w:rsidR="00F74142" w:rsidRPr="007747E9" w:rsidRDefault="0053446B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7747E9">
              <w:rPr>
                <w:rFonts w:asciiTheme="minorHAnsi" w:hAnsiTheme="minorHAnsi" w:cs="Arial"/>
                <w:i/>
                <w:sz w:val="18"/>
                <w:szCs w:val="18"/>
              </w:rPr>
              <w:t>Amended with effect from 1 October 2014</w:t>
            </w: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7.G.1(j)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8.16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8.18(a)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8.18(</w:t>
            </w:r>
            <w:r w:rsidR="00C231EC" w:rsidRPr="007747E9">
              <w:rPr>
                <w:rFonts w:asciiTheme="minorHAnsi" w:hAnsiTheme="minorHAnsi" w:cs="Arial"/>
                <w:sz w:val="20"/>
                <w:szCs w:val="20"/>
              </w:rPr>
              <w:t>b</w:t>
            </w:r>
            <w:r w:rsidRPr="007747E9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8.18(c)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8.19(a)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8.19(b)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8.30(a)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8.30(b)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8.30(c)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8.30(d)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8.31(a)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8.31(b)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8.31(c)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8.31(d)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8.32(a)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8.32(b)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F74142" w:rsidRPr="007747E9" w:rsidRDefault="00F74142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8.34</w:t>
            </w:r>
          </w:p>
        </w:tc>
        <w:tc>
          <w:tcPr>
            <w:tcW w:w="8363" w:type="dxa"/>
          </w:tcPr>
          <w:p w:rsidR="00F74142" w:rsidRPr="007747E9" w:rsidRDefault="00F74142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8.51(a)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8.51(b)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8.51(c)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8.51(d)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8.51(e)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8.51(f)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8.51(g)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8.54(a)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8.54(b)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8.55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6800C9" w:rsidRPr="007747E9" w:rsidRDefault="006800C9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8.56</w:t>
            </w:r>
            <w:r w:rsidR="001C0BE4" w:rsidRPr="007747E9">
              <w:rPr>
                <w:rFonts w:asciiTheme="minorHAnsi" w:hAnsiTheme="minorHAnsi" w:cs="Arial"/>
                <w:sz w:val="20"/>
                <w:szCs w:val="20"/>
              </w:rPr>
              <w:t>(a)</w:t>
            </w:r>
          </w:p>
        </w:tc>
        <w:tc>
          <w:tcPr>
            <w:tcW w:w="8363" w:type="dxa"/>
          </w:tcPr>
          <w:p w:rsidR="006800C9" w:rsidRPr="007747E9" w:rsidRDefault="006800C9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1C0BE4" w:rsidRPr="007747E9" w:rsidRDefault="001C0BE4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8.56(b)</w:t>
            </w:r>
          </w:p>
        </w:tc>
        <w:tc>
          <w:tcPr>
            <w:tcW w:w="8363" w:type="dxa"/>
          </w:tcPr>
          <w:p w:rsidR="001C0BE4" w:rsidRPr="007747E9" w:rsidRDefault="001C0BE4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3420E4" w:rsidRPr="007747E9" w:rsidTr="004A5C68">
        <w:tc>
          <w:tcPr>
            <w:tcW w:w="2410" w:type="dxa"/>
          </w:tcPr>
          <w:p w:rsidR="003420E4" w:rsidRPr="007747E9" w:rsidRDefault="003420E4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10.4(b)</w:t>
            </w:r>
          </w:p>
        </w:tc>
        <w:tc>
          <w:tcPr>
            <w:tcW w:w="8363" w:type="dxa"/>
          </w:tcPr>
          <w:p w:rsidR="003420E4" w:rsidRPr="007747E9" w:rsidRDefault="003420E4" w:rsidP="005938B5">
            <w:pPr>
              <w:rPr>
                <w:rFonts w:asciiTheme="minorHAnsi" w:hAnsiTheme="minorHAnsi" w:cs="Arial"/>
                <w:i/>
                <w:sz w:val="18"/>
                <w:szCs w:val="18"/>
                <w:lang w:val="da-DK"/>
              </w:rPr>
            </w:pPr>
          </w:p>
        </w:tc>
      </w:tr>
      <w:tr w:rsidR="003420E4" w:rsidRPr="007747E9" w:rsidTr="004A5C68">
        <w:tc>
          <w:tcPr>
            <w:tcW w:w="2410" w:type="dxa"/>
          </w:tcPr>
          <w:p w:rsidR="003420E4" w:rsidRPr="007747E9" w:rsidRDefault="003420E4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10.4(d)</w:t>
            </w:r>
          </w:p>
        </w:tc>
        <w:tc>
          <w:tcPr>
            <w:tcW w:w="8363" w:type="dxa"/>
          </w:tcPr>
          <w:p w:rsidR="003420E4" w:rsidRPr="007747E9" w:rsidRDefault="003420E4" w:rsidP="005938B5">
            <w:pPr>
              <w:rPr>
                <w:rFonts w:asciiTheme="minorHAnsi" w:hAnsiTheme="minorHAnsi" w:cs="Arial"/>
                <w:i/>
                <w:sz w:val="18"/>
                <w:szCs w:val="18"/>
                <w:lang w:val="da-DK"/>
              </w:rPr>
            </w:pPr>
          </w:p>
        </w:tc>
      </w:tr>
      <w:tr w:rsidR="003420E4" w:rsidRPr="007747E9" w:rsidTr="004A5C68">
        <w:tc>
          <w:tcPr>
            <w:tcW w:w="2410" w:type="dxa"/>
          </w:tcPr>
          <w:p w:rsidR="003420E4" w:rsidRPr="007747E9" w:rsidRDefault="003420E4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10.4(e)</w:t>
            </w:r>
          </w:p>
        </w:tc>
        <w:tc>
          <w:tcPr>
            <w:tcW w:w="8363" w:type="dxa"/>
          </w:tcPr>
          <w:p w:rsidR="003420E4" w:rsidRPr="007747E9" w:rsidRDefault="003420E4" w:rsidP="005938B5">
            <w:pPr>
              <w:rPr>
                <w:rFonts w:asciiTheme="minorHAnsi" w:hAnsiTheme="minorHAnsi" w:cs="Arial"/>
                <w:i/>
                <w:sz w:val="18"/>
                <w:szCs w:val="18"/>
                <w:lang w:val="da-DK"/>
              </w:rPr>
            </w:pPr>
          </w:p>
        </w:tc>
      </w:tr>
      <w:tr w:rsidR="003420E4" w:rsidRPr="007747E9" w:rsidTr="004A5C68">
        <w:tc>
          <w:tcPr>
            <w:tcW w:w="2410" w:type="dxa"/>
          </w:tcPr>
          <w:p w:rsidR="003420E4" w:rsidRPr="007747E9" w:rsidRDefault="003420E4" w:rsidP="003420E4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3420E4">
              <w:rPr>
                <w:rFonts w:ascii="Calibri" w:hAnsi="Calibri" w:cs="Arial"/>
                <w:sz w:val="20"/>
                <w:szCs w:val="20"/>
              </w:rPr>
              <w:t>10.4(</w:t>
            </w:r>
            <w:r>
              <w:rPr>
                <w:rFonts w:ascii="Calibri" w:hAnsi="Calibri" w:cs="Arial"/>
                <w:sz w:val="20"/>
                <w:szCs w:val="20"/>
              </w:rPr>
              <w:t>f</w:t>
            </w:r>
            <w:r w:rsidRPr="003420E4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8363" w:type="dxa"/>
          </w:tcPr>
          <w:p w:rsidR="003420E4" w:rsidRPr="007747E9" w:rsidRDefault="003420E4" w:rsidP="005938B5">
            <w:pPr>
              <w:rPr>
                <w:rFonts w:asciiTheme="minorHAnsi" w:hAnsiTheme="minorHAnsi" w:cs="Arial"/>
                <w:i/>
                <w:sz w:val="18"/>
                <w:szCs w:val="18"/>
                <w:lang w:val="da-DK"/>
              </w:rPr>
            </w:pPr>
          </w:p>
        </w:tc>
      </w:tr>
      <w:tr w:rsidR="003420E4" w:rsidRPr="007747E9" w:rsidTr="004A5C68">
        <w:tc>
          <w:tcPr>
            <w:tcW w:w="2410" w:type="dxa"/>
          </w:tcPr>
          <w:p w:rsidR="003420E4" w:rsidRPr="007747E9" w:rsidRDefault="003420E4" w:rsidP="003420E4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10.9(f)</w:t>
            </w:r>
          </w:p>
        </w:tc>
        <w:tc>
          <w:tcPr>
            <w:tcW w:w="8363" w:type="dxa"/>
          </w:tcPr>
          <w:p w:rsidR="003420E4" w:rsidRPr="007747E9" w:rsidRDefault="003420E4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440595" w:rsidRPr="007747E9" w:rsidRDefault="001A045C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Section 16 app.</w:t>
            </w:r>
          </w:p>
        </w:tc>
        <w:tc>
          <w:tcPr>
            <w:tcW w:w="8363" w:type="dxa"/>
          </w:tcPr>
          <w:p w:rsidR="00440595" w:rsidRPr="007747E9" w:rsidRDefault="00440595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747E9" w:rsidRPr="007747E9" w:rsidTr="004A5C68">
        <w:tc>
          <w:tcPr>
            <w:tcW w:w="2410" w:type="dxa"/>
          </w:tcPr>
          <w:p w:rsidR="00973468" w:rsidRPr="007747E9" w:rsidRDefault="00973468" w:rsidP="004A5C6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7747E9">
              <w:rPr>
                <w:rFonts w:asciiTheme="minorHAnsi" w:hAnsiTheme="minorHAnsi" w:cs="Arial"/>
                <w:sz w:val="20"/>
                <w:szCs w:val="20"/>
              </w:rPr>
              <w:t>S17</w:t>
            </w:r>
          </w:p>
        </w:tc>
        <w:tc>
          <w:tcPr>
            <w:tcW w:w="8363" w:type="dxa"/>
          </w:tcPr>
          <w:p w:rsidR="00973468" w:rsidRPr="007747E9" w:rsidRDefault="00973468" w:rsidP="005938B5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</w:tbl>
    <w:p w:rsidR="002D1A50" w:rsidRPr="007747E9" w:rsidRDefault="002D1A50" w:rsidP="00250DF4">
      <w:pPr>
        <w:rPr>
          <w:rFonts w:asciiTheme="minorHAnsi" w:hAnsiTheme="minorHAnsi" w:cs="Arial"/>
          <w:sz w:val="20"/>
          <w:szCs w:val="20"/>
        </w:rPr>
      </w:pPr>
    </w:p>
    <w:p w:rsidR="002A0F28" w:rsidRPr="007747E9" w:rsidRDefault="007E09ED" w:rsidP="00250DF4">
      <w:pPr>
        <w:rPr>
          <w:rFonts w:asciiTheme="minorHAnsi" w:hAnsiTheme="minorHAnsi" w:cs="Arial"/>
          <w:sz w:val="20"/>
          <w:szCs w:val="20"/>
        </w:rPr>
      </w:pPr>
      <w:r w:rsidRPr="007747E9">
        <w:rPr>
          <w:rFonts w:asciiTheme="minorHAnsi" w:hAnsiTheme="minorHAnsi" w:cs="Arial"/>
          <w:sz w:val="20"/>
          <w:szCs w:val="20"/>
        </w:rPr>
        <w:t>Note</w:t>
      </w:r>
    </w:p>
    <w:p w:rsidR="003F37E4" w:rsidRDefault="007747E9" w:rsidP="007E09ED">
      <w:pPr>
        <w:rPr>
          <w:rFonts w:asciiTheme="minorHAnsi" w:hAnsiTheme="minorHAnsi" w:cs="Arial"/>
          <w:sz w:val="20"/>
          <w:szCs w:val="20"/>
        </w:rPr>
      </w:pPr>
      <w:r w:rsidRPr="007747E9">
        <w:rPr>
          <w:rFonts w:asciiTheme="minorHAnsi" w:hAnsiTheme="minorHAnsi" w:cs="Arial"/>
          <w:sz w:val="20"/>
          <w:szCs w:val="20"/>
        </w:rPr>
        <w:t>See 10.4</w:t>
      </w:r>
      <w:r w:rsidR="003F37E4" w:rsidRPr="007747E9">
        <w:rPr>
          <w:rFonts w:asciiTheme="minorHAnsi" w:hAnsiTheme="minorHAnsi" w:cs="Arial"/>
          <w:sz w:val="20"/>
          <w:szCs w:val="20"/>
        </w:rPr>
        <w:t>(f) for Section 12 and 13 companies.</w:t>
      </w:r>
    </w:p>
    <w:p w:rsidR="003420E4" w:rsidRDefault="003420E4" w:rsidP="007E09ED">
      <w:pPr>
        <w:rPr>
          <w:rFonts w:asciiTheme="minorHAnsi" w:hAnsiTheme="minorHAnsi" w:cs="Arial"/>
          <w:sz w:val="20"/>
          <w:szCs w:val="20"/>
        </w:rPr>
      </w:pPr>
    </w:p>
    <w:p w:rsidR="003420E4" w:rsidRPr="00657BDB" w:rsidRDefault="003420E4" w:rsidP="003420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57BDB">
        <w:rPr>
          <w:rFonts w:ascii="Arial" w:hAnsi="Arial" w:cs="Arial"/>
          <w:b/>
          <w:bCs/>
          <w:sz w:val="20"/>
          <w:szCs w:val="20"/>
        </w:rPr>
        <w:t>CHECKLIST: FAIR AND REASONABLE</w:t>
      </w:r>
    </w:p>
    <w:p w:rsidR="003420E4" w:rsidRPr="00657BDB" w:rsidRDefault="003420E4" w:rsidP="003420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420E4" w:rsidRPr="00657BDB" w:rsidRDefault="003420E4" w:rsidP="003420E4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073" w:type="dxa"/>
        <w:tblInd w:w="-34" w:type="dxa"/>
        <w:tblLook w:val="01E0" w:firstRow="1" w:lastRow="1" w:firstColumn="1" w:lastColumn="1" w:noHBand="0" w:noVBand="0"/>
      </w:tblPr>
      <w:tblGrid>
        <w:gridCol w:w="1702"/>
        <w:gridCol w:w="7371"/>
      </w:tblGrid>
      <w:tr w:rsidR="003420E4" w:rsidRPr="00657BDB" w:rsidTr="00037B96">
        <w:tc>
          <w:tcPr>
            <w:tcW w:w="1702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b/>
                <w:color w:val="000000"/>
                <w:sz w:val="20"/>
                <w:szCs w:val="20"/>
              </w:rPr>
              <w:t>LR Ref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7BDB">
              <w:rPr>
                <w:rFonts w:ascii="Arial" w:hAnsi="Arial" w:cs="Arial"/>
                <w:sz w:val="20"/>
                <w:szCs w:val="20"/>
              </w:rPr>
              <w:t>S5.1(b)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7BDB">
              <w:rPr>
                <w:rFonts w:ascii="Arial" w:hAnsi="Arial" w:cs="Arial"/>
                <w:sz w:val="20"/>
                <w:szCs w:val="20"/>
              </w:rPr>
              <w:t>S5.5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7BDB">
              <w:rPr>
                <w:rFonts w:ascii="Arial" w:hAnsi="Arial" w:cs="Arial"/>
                <w:sz w:val="20"/>
                <w:szCs w:val="20"/>
              </w:rPr>
              <w:t>S5.6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7BDB">
              <w:rPr>
                <w:rFonts w:ascii="Arial" w:hAnsi="Arial" w:cs="Arial"/>
                <w:sz w:val="20"/>
                <w:szCs w:val="20"/>
              </w:rPr>
              <w:t>S5.7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S5.8(a)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S5.8(b)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S5.8(c)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S5.8(d)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S5.8(e)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S5.8(f)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S5.8(g)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S5.8(h)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</w:t>
            </w:r>
            <w:proofErr w:type="spellStart"/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S5.8(j)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S5.8(k)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S5.8(l)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S5.8(m)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S5.8(n)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S5.8(o)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S5.8(p)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S5.8(q)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S5.8(r)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S5.8(s)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7BDB">
              <w:rPr>
                <w:rFonts w:ascii="Arial" w:hAnsi="Arial" w:cs="Arial"/>
                <w:sz w:val="20"/>
                <w:szCs w:val="20"/>
              </w:rPr>
              <w:t>S5.9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S5.10(a)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420E4" w:rsidRPr="00657BDB" w:rsidTr="00037B96">
        <w:tc>
          <w:tcPr>
            <w:tcW w:w="1702" w:type="dxa"/>
          </w:tcPr>
          <w:p w:rsidR="003420E4" w:rsidRPr="00657BDB" w:rsidRDefault="003420E4" w:rsidP="003420E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DB">
              <w:rPr>
                <w:rFonts w:ascii="Arial" w:hAnsi="Arial" w:cs="Arial"/>
                <w:color w:val="000000"/>
                <w:sz w:val="20"/>
                <w:szCs w:val="20"/>
              </w:rPr>
              <w:t>S5.10(b)</w:t>
            </w:r>
          </w:p>
        </w:tc>
        <w:tc>
          <w:tcPr>
            <w:tcW w:w="7371" w:type="dxa"/>
          </w:tcPr>
          <w:p w:rsidR="003420E4" w:rsidRPr="00657BDB" w:rsidRDefault="003420E4" w:rsidP="00037B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20E4" w:rsidRPr="00657BDB" w:rsidRDefault="003420E4" w:rsidP="003420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420E4" w:rsidRPr="00657BDB" w:rsidRDefault="003420E4" w:rsidP="003420E4">
      <w:pPr>
        <w:rPr>
          <w:rFonts w:ascii="Arial" w:hAnsi="Arial" w:cs="Arial"/>
          <w:sz w:val="20"/>
          <w:szCs w:val="20"/>
        </w:rPr>
      </w:pPr>
    </w:p>
    <w:p w:rsidR="003420E4" w:rsidRPr="007747E9" w:rsidRDefault="003420E4" w:rsidP="007E09ED">
      <w:pPr>
        <w:rPr>
          <w:rFonts w:asciiTheme="minorHAnsi" w:hAnsiTheme="minorHAnsi" w:cs="Arial"/>
          <w:sz w:val="20"/>
          <w:szCs w:val="20"/>
        </w:rPr>
      </w:pPr>
    </w:p>
    <w:p w:rsidR="007E09ED" w:rsidRPr="007747E9" w:rsidRDefault="007E09ED" w:rsidP="00250DF4">
      <w:pPr>
        <w:rPr>
          <w:rFonts w:asciiTheme="minorHAnsi" w:hAnsiTheme="minorHAnsi" w:cs="Arial"/>
          <w:sz w:val="20"/>
          <w:szCs w:val="20"/>
        </w:rPr>
      </w:pPr>
    </w:p>
    <w:sectPr w:rsidR="007E09ED" w:rsidRPr="007747E9" w:rsidSect="00AD0DF1">
      <w:footerReference w:type="even" r:id="rId11"/>
      <w:footerReference w:type="default" r:id="rId12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5F" w:rsidRDefault="008D4D5F">
      <w:r>
        <w:separator/>
      </w:r>
    </w:p>
  </w:endnote>
  <w:endnote w:type="continuationSeparator" w:id="0">
    <w:p w:rsidR="008D4D5F" w:rsidRDefault="008D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B9" w:rsidRDefault="00D206B9" w:rsidP="00E41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6B9" w:rsidRDefault="00D206B9" w:rsidP="00D206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B9" w:rsidRDefault="00D206B9" w:rsidP="00E41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089F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6B9" w:rsidRDefault="00D206B9" w:rsidP="00D206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5F" w:rsidRDefault="008D4D5F">
      <w:r>
        <w:separator/>
      </w:r>
    </w:p>
  </w:footnote>
  <w:footnote w:type="continuationSeparator" w:id="0">
    <w:p w:rsidR="008D4D5F" w:rsidRDefault="008D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C17B3"/>
    <w:multiLevelType w:val="hybridMultilevel"/>
    <w:tmpl w:val="E18C52F2"/>
    <w:lvl w:ilvl="0" w:tplc="DCE4ADE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6F7C7C"/>
    <w:multiLevelType w:val="hybridMultilevel"/>
    <w:tmpl w:val="63AC2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A441FC"/>
    <w:multiLevelType w:val="hybridMultilevel"/>
    <w:tmpl w:val="69BE2624"/>
    <w:lvl w:ilvl="0" w:tplc="D5C2EEF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5"/>
    <w:rsid w:val="00012885"/>
    <w:rsid w:val="000454DA"/>
    <w:rsid w:val="000456C9"/>
    <w:rsid w:val="00087128"/>
    <w:rsid w:val="000A3360"/>
    <w:rsid w:val="000A5EA3"/>
    <w:rsid w:val="000B70C8"/>
    <w:rsid w:val="000F2D9C"/>
    <w:rsid w:val="001361E7"/>
    <w:rsid w:val="00147B96"/>
    <w:rsid w:val="00162E59"/>
    <w:rsid w:val="00175C04"/>
    <w:rsid w:val="001A045C"/>
    <w:rsid w:val="001C0BE4"/>
    <w:rsid w:val="00250DF4"/>
    <w:rsid w:val="00253388"/>
    <w:rsid w:val="002660B5"/>
    <w:rsid w:val="00273A0A"/>
    <w:rsid w:val="00286DE5"/>
    <w:rsid w:val="002940A3"/>
    <w:rsid w:val="002A0F28"/>
    <w:rsid w:val="002A2F98"/>
    <w:rsid w:val="002B63E9"/>
    <w:rsid w:val="002D041A"/>
    <w:rsid w:val="002D1A50"/>
    <w:rsid w:val="00300314"/>
    <w:rsid w:val="00317EED"/>
    <w:rsid w:val="003205B5"/>
    <w:rsid w:val="00331E4E"/>
    <w:rsid w:val="003420E4"/>
    <w:rsid w:val="0037089F"/>
    <w:rsid w:val="003A2BE1"/>
    <w:rsid w:val="003F37E4"/>
    <w:rsid w:val="00404C69"/>
    <w:rsid w:val="00440595"/>
    <w:rsid w:val="004871E7"/>
    <w:rsid w:val="004A5C68"/>
    <w:rsid w:val="004B6F2B"/>
    <w:rsid w:val="0053446B"/>
    <w:rsid w:val="00547A23"/>
    <w:rsid w:val="005724A2"/>
    <w:rsid w:val="005938B5"/>
    <w:rsid w:val="00632F01"/>
    <w:rsid w:val="006800C9"/>
    <w:rsid w:val="006A2FE6"/>
    <w:rsid w:val="006A63C6"/>
    <w:rsid w:val="006E04C9"/>
    <w:rsid w:val="0070754D"/>
    <w:rsid w:val="00714740"/>
    <w:rsid w:val="0072027A"/>
    <w:rsid w:val="0072490B"/>
    <w:rsid w:val="00750B7F"/>
    <w:rsid w:val="00751626"/>
    <w:rsid w:val="00752DA8"/>
    <w:rsid w:val="0075415D"/>
    <w:rsid w:val="00754624"/>
    <w:rsid w:val="00767553"/>
    <w:rsid w:val="007747E9"/>
    <w:rsid w:val="00777635"/>
    <w:rsid w:val="00783800"/>
    <w:rsid w:val="007B1B3D"/>
    <w:rsid w:val="007C3412"/>
    <w:rsid w:val="007C480A"/>
    <w:rsid w:val="007D442C"/>
    <w:rsid w:val="007E09ED"/>
    <w:rsid w:val="008347A5"/>
    <w:rsid w:val="00874ADC"/>
    <w:rsid w:val="008A2242"/>
    <w:rsid w:val="008D4D5F"/>
    <w:rsid w:val="008D65A5"/>
    <w:rsid w:val="009139BE"/>
    <w:rsid w:val="009324F9"/>
    <w:rsid w:val="00933B0C"/>
    <w:rsid w:val="00936F09"/>
    <w:rsid w:val="00943500"/>
    <w:rsid w:val="009704F3"/>
    <w:rsid w:val="00973468"/>
    <w:rsid w:val="009840B1"/>
    <w:rsid w:val="009A523D"/>
    <w:rsid w:val="009F4936"/>
    <w:rsid w:val="00A017A7"/>
    <w:rsid w:val="00A224EA"/>
    <w:rsid w:val="00A86011"/>
    <w:rsid w:val="00A87BEC"/>
    <w:rsid w:val="00A91F83"/>
    <w:rsid w:val="00AB4E04"/>
    <w:rsid w:val="00AD0DF1"/>
    <w:rsid w:val="00B011FA"/>
    <w:rsid w:val="00B20856"/>
    <w:rsid w:val="00B80AC8"/>
    <w:rsid w:val="00B90F58"/>
    <w:rsid w:val="00C139F1"/>
    <w:rsid w:val="00C231EC"/>
    <w:rsid w:val="00C94937"/>
    <w:rsid w:val="00CC2256"/>
    <w:rsid w:val="00CC2510"/>
    <w:rsid w:val="00D206B9"/>
    <w:rsid w:val="00D21B79"/>
    <w:rsid w:val="00D34818"/>
    <w:rsid w:val="00D80F15"/>
    <w:rsid w:val="00D962D1"/>
    <w:rsid w:val="00DC27C7"/>
    <w:rsid w:val="00E1693E"/>
    <w:rsid w:val="00E419C1"/>
    <w:rsid w:val="00E628E9"/>
    <w:rsid w:val="00EB1659"/>
    <w:rsid w:val="00ED296D"/>
    <w:rsid w:val="00F00A45"/>
    <w:rsid w:val="00F10187"/>
    <w:rsid w:val="00F47675"/>
    <w:rsid w:val="00F677A7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20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06B9"/>
  </w:style>
  <w:style w:type="character" w:styleId="CommentReference">
    <w:name w:val="annotation reference"/>
    <w:basedOn w:val="DefaultParagraphFont"/>
    <w:rsid w:val="002D1A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1A50"/>
  </w:style>
  <w:style w:type="paragraph" w:styleId="CommentSubject">
    <w:name w:val="annotation subject"/>
    <w:basedOn w:val="CommentText"/>
    <w:next w:val="CommentText"/>
    <w:link w:val="CommentSubjectChar"/>
    <w:rsid w:val="002D1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A50"/>
    <w:rPr>
      <w:b/>
      <w:bCs/>
    </w:rPr>
  </w:style>
  <w:style w:type="paragraph" w:styleId="BalloonText">
    <w:name w:val="Balloon Text"/>
    <w:basedOn w:val="Normal"/>
    <w:link w:val="BalloonTextChar"/>
    <w:rsid w:val="002D1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20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06B9"/>
  </w:style>
  <w:style w:type="character" w:styleId="CommentReference">
    <w:name w:val="annotation reference"/>
    <w:basedOn w:val="DefaultParagraphFont"/>
    <w:rsid w:val="002D1A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1A50"/>
  </w:style>
  <w:style w:type="paragraph" w:styleId="CommentSubject">
    <w:name w:val="annotation subject"/>
    <w:basedOn w:val="CommentText"/>
    <w:next w:val="CommentText"/>
    <w:link w:val="CommentSubjectChar"/>
    <w:rsid w:val="002D1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A50"/>
    <w:rPr>
      <w:b/>
      <w:bCs/>
    </w:rPr>
  </w:style>
  <w:style w:type="paragraph" w:styleId="BalloonText">
    <w:name w:val="Balloon Text"/>
    <w:basedOn w:val="Normal"/>
    <w:link w:val="BalloonTextChar"/>
    <w:rsid w:val="002D1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Checklists" ma:contentTypeID="0x01010025A8B514A743974EAD575655CE652373090024BEDFD4BCD3BA408E6C01F70F70B29B" ma:contentTypeVersion="2" ma:contentTypeDescription="Create a new document." ma:contentTypeScope="" ma:versionID="c2b648347f5b538b0ca16fc0f69d61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9c020be8bb5e7ec06a39f2d3f2060ca4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2016-07-07T22:00:00+00:00</JSEDate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Issuer Regulation</TermName>
          <TermId xmlns="http://schemas.microsoft.com/office/infopath/2007/PartnerControls">99067b85-c558-44a1-b781-11281df7a622</TermId>
        </TermInfo>
      </Terms>
    </j50c28d78dcf4727baa6c3ad504fae7e>
    <JSEDisplayPriority xmlns="a5d7cc70-31c1-4b2e-9a12-faea9898ee50" xsi:nil="true"/>
    <TaxCatchAll xmlns="a5d7cc70-31c1-4b2e-9a12-faea9898ee50">
      <Value>15</Value>
    </TaxCatchAll>
  </documentManagement>
</p:properties>
</file>

<file path=customXml/itemProps1.xml><?xml version="1.0" encoding="utf-8"?>
<ds:datastoreItem xmlns:ds="http://schemas.openxmlformats.org/officeDocument/2006/customXml" ds:itemID="{EA6CE33F-B984-4481-B973-03A21DF3B513}"/>
</file>

<file path=customXml/itemProps2.xml><?xml version="1.0" encoding="utf-8"?>
<ds:datastoreItem xmlns:ds="http://schemas.openxmlformats.org/officeDocument/2006/customXml" ds:itemID="{460E4495-01E9-41DD-9DD8-A1FAAAD4BB4C}"/>
</file>

<file path=customXml/itemProps3.xml><?xml version="1.0" encoding="utf-8"?>
<ds:datastoreItem xmlns:ds="http://schemas.openxmlformats.org/officeDocument/2006/customXml" ds:itemID="{587AB8BB-B520-494A-A2F3-2881A808B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Related party transaction - updated</vt:lpstr>
    </vt:vector>
  </TitlesOfParts>
  <Company>I.R.I.S.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party transaction - updated</dc:title>
  <dc:creator>Readiris</dc:creator>
  <cp:lastModifiedBy>JSE</cp:lastModifiedBy>
  <cp:revision>2</cp:revision>
  <cp:lastPrinted>2004-09-15T14:47:00Z</cp:lastPrinted>
  <dcterms:created xsi:type="dcterms:W3CDTF">2016-07-06T14:46:00Z</dcterms:created>
  <dcterms:modified xsi:type="dcterms:W3CDTF">2016-07-06T14:46:00Z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0x01010025A8B514A743974EAD575655CE652373090024BEDFD4BCD3BA408E6C01F70F70B29B</vt:lpwstr>
  </property>
  <property fmtid="{D5CDD505-2E9C-101B-9397-08002B2CF9AE}" pid="4" name="JSENavigation">
    <vt:lpwstr>15;#Issuer Regulation|99067b85-c558-44a1-b781-11281df7a622</vt:lpwstr>
  </property>
</Properties>
</file>