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FDE20" w14:textId="0E0BEA75" w:rsidR="0071458D" w:rsidRPr="00924E39" w:rsidRDefault="00CE2129" w:rsidP="0071458D">
      <w:pPr>
        <w:rPr>
          <w:b/>
          <w:color w:val="000000"/>
          <w:szCs w:val="20"/>
        </w:rPr>
      </w:pPr>
      <w:r>
        <w:rPr>
          <w:b/>
          <w:color w:val="000000"/>
          <w:szCs w:val="20"/>
        </w:rPr>
        <w:t>Offering Circular</w:t>
      </w:r>
      <w:r w:rsidR="0071458D">
        <w:rPr>
          <w:b/>
          <w:color w:val="000000"/>
          <w:szCs w:val="20"/>
        </w:rPr>
        <w:t xml:space="preserve"> - Checklist</w:t>
      </w:r>
    </w:p>
    <w:p w14:paraId="04493464" w14:textId="77777777" w:rsidR="0071458D" w:rsidRDefault="0071458D" w:rsidP="0071458D">
      <w:pPr>
        <w:rPr>
          <w:color w:val="000000"/>
          <w:szCs w:val="20"/>
        </w:rPr>
      </w:pPr>
    </w:p>
    <w:p w14:paraId="076B8DBD" w14:textId="77777777" w:rsidR="00A46239" w:rsidRDefault="00A46239" w:rsidP="00A46239">
      <w:pPr>
        <w:rPr>
          <w:color w:val="000000"/>
          <w:szCs w:val="20"/>
        </w:rPr>
      </w:pPr>
      <w:r w:rsidRPr="001255CD">
        <w:rPr>
          <w:color w:val="000000"/>
          <w:szCs w:val="20"/>
        </w:rPr>
        <w:t xml:space="preserve">This documentation will be subject to the turnaround times </w:t>
      </w:r>
      <w:r>
        <w:rPr>
          <w:color w:val="000000"/>
          <w:szCs w:val="20"/>
        </w:rPr>
        <w:t xml:space="preserve">and comment process </w:t>
      </w:r>
      <w:r w:rsidRPr="001255CD">
        <w:rPr>
          <w:color w:val="000000"/>
          <w:szCs w:val="20"/>
        </w:rPr>
        <w:t xml:space="preserve">as stipulated in </w:t>
      </w:r>
      <w:r>
        <w:rPr>
          <w:color w:val="000000"/>
          <w:szCs w:val="20"/>
        </w:rPr>
        <w:t>the Debt Market Process document available on the JSE’s website.</w:t>
      </w:r>
    </w:p>
    <w:p w14:paraId="442941FC" w14:textId="77777777" w:rsidR="00B6069D" w:rsidRDefault="00B6069D" w:rsidP="00A46239">
      <w:pPr>
        <w:rPr>
          <w:color w:val="000000"/>
          <w:szCs w:val="20"/>
        </w:rPr>
      </w:pPr>
    </w:p>
    <w:p w14:paraId="7DD52E78" w14:textId="77777777" w:rsidR="00B6069D" w:rsidRPr="001255CD" w:rsidRDefault="00B6069D" w:rsidP="00A46239">
      <w:pPr>
        <w:rPr>
          <w:color w:val="000000"/>
          <w:szCs w:val="20"/>
        </w:rPr>
      </w:pPr>
      <w:r w:rsidRPr="00B6069D">
        <w:rPr>
          <w:color w:val="000000"/>
          <w:szCs w:val="20"/>
        </w:rPr>
        <w:t>Please indicate the specific paragraph and page numbers of the document that show compliance with the Debt Listings Requirements in this checklist.</w:t>
      </w:r>
    </w:p>
    <w:p w14:paraId="7664AE32" w14:textId="77777777" w:rsidR="0071458D" w:rsidRDefault="0071458D" w:rsidP="0071458D">
      <w:pPr>
        <w:rPr>
          <w:b/>
          <w:bCs/>
          <w:sz w:val="16"/>
          <w:szCs w:val="16"/>
        </w:rPr>
      </w:pPr>
    </w:p>
    <w:p w14:paraId="0F7BB711" w14:textId="77777777" w:rsidR="00C62FA4" w:rsidRPr="00A11CBB" w:rsidRDefault="00C62FA4" w:rsidP="00C62FA4">
      <w:pPr>
        <w:rPr>
          <w:rFonts w:ascii="Arial" w:hAnsi="Arial" w:cs="Arial"/>
          <w:i/>
          <w:color w:val="FF0000"/>
          <w:szCs w:val="20"/>
        </w:rPr>
      </w:pPr>
      <w:r w:rsidRPr="00A11CBB">
        <w:rPr>
          <w:rFonts w:ascii="Arial" w:hAnsi="Arial" w:cs="Arial"/>
          <w:i/>
          <w:color w:val="FF0000"/>
          <w:szCs w:val="20"/>
        </w:rPr>
        <w:t>For JSE purposes:</w:t>
      </w:r>
      <w:r>
        <w:rPr>
          <w:rFonts w:ascii="Arial" w:hAnsi="Arial" w:cs="Arial"/>
          <w:i/>
          <w:color w:val="FF0000"/>
          <w:szCs w:val="20"/>
        </w:rPr>
        <w:t xml:space="preserve"> Schedule 1 </w:t>
      </w:r>
      <w:r w:rsidRPr="00A11CBB">
        <w:rPr>
          <w:rFonts w:ascii="Arial" w:hAnsi="Arial" w:cs="Arial"/>
          <w:color w:val="FF0000"/>
          <w:szCs w:val="20"/>
        </w:rPr>
        <w:t xml:space="preserve">Letter referred to in </w:t>
      </w:r>
      <w:r>
        <w:rPr>
          <w:rFonts w:ascii="Arial" w:hAnsi="Arial" w:cs="Arial"/>
          <w:color w:val="FF0000"/>
          <w:szCs w:val="20"/>
        </w:rPr>
        <w:t xml:space="preserve">in the Debt Listings Requirements </w:t>
      </w:r>
      <w:r w:rsidRPr="00A11CBB">
        <w:rPr>
          <w:rFonts w:ascii="Arial" w:hAnsi="Arial" w:cs="Arial"/>
          <w:color w:val="FF0000"/>
          <w:szCs w:val="20"/>
        </w:rPr>
        <w:t>must be sent to Client Data.</w:t>
      </w:r>
    </w:p>
    <w:p w14:paraId="182AC73E" w14:textId="77777777" w:rsidR="00C62FA4" w:rsidRPr="00934927" w:rsidRDefault="00C62FA4" w:rsidP="0071458D">
      <w:pPr>
        <w:rPr>
          <w:b/>
          <w:bCs/>
          <w:sz w:val="16"/>
          <w:szCs w:val="16"/>
        </w:rPr>
      </w:pPr>
    </w:p>
    <w:p w14:paraId="3C2A549D" w14:textId="77777777" w:rsidR="0071458D" w:rsidRPr="00FE7A83" w:rsidRDefault="0071458D" w:rsidP="0071458D">
      <w:pPr>
        <w:rPr>
          <w:b/>
          <w:bCs/>
          <w:sz w:val="16"/>
          <w:szCs w:val="16"/>
        </w:rPr>
      </w:pPr>
    </w:p>
    <w:tbl>
      <w:tblPr>
        <w:tblW w:w="10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559"/>
        <w:gridCol w:w="4394"/>
        <w:gridCol w:w="1559"/>
        <w:gridCol w:w="1419"/>
      </w:tblGrid>
      <w:tr w:rsidR="00354234" w:rsidRPr="002540CC" w14:paraId="59D4812F" w14:textId="77777777" w:rsidTr="002540CC">
        <w:tc>
          <w:tcPr>
            <w:tcW w:w="1447" w:type="dxa"/>
          </w:tcPr>
          <w:p w14:paraId="3EFCE2A0" w14:textId="77777777" w:rsidR="00354234" w:rsidRPr="00B86796" w:rsidRDefault="00354234" w:rsidP="00F964A9">
            <w:pPr>
              <w:pStyle w:val="ListParagraph"/>
              <w:ind w:left="360"/>
              <w:rPr>
                <w:rFonts w:asciiTheme="minorHAnsi" w:hAnsiTheme="minorHAnsi"/>
                <w:sz w:val="18"/>
                <w:szCs w:val="18"/>
              </w:rPr>
            </w:pPr>
          </w:p>
        </w:tc>
        <w:tc>
          <w:tcPr>
            <w:tcW w:w="1559" w:type="dxa"/>
          </w:tcPr>
          <w:p w14:paraId="068EFAEE" w14:textId="77777777" w:rsidR="00354234" w:rsidRPr="002540CC" w:rsidRDefault="00354234" w:rsidP="00F964A9">
            <w:pPr>
              <w:rPr>
                <w:rFonts w:asciiTheme="minorHAnsi" w:hAnsiTheme="minorHAnsi"/>
                <w:b/>
                <w:sz w:val="18"/>
                <w:szCs w:val="18"/>
              </w:rPr>
            </w:pPr>
            <w:r w:rsidRPr="002540CC">
              <w:rPr>
                <w:rFonts w:asciiTheme="minorHAnsi" w:hAnsiTheme="minorHAnsi"/>
                <w:b/>
                <w:sz w:val="18"/>
                <w:szCs w:val="18"/>
              </w:rPr>
              <w:t>DLR Ref</w:t>
            </w:r>
          </w:p>
        </w:tc>
        <w:tc>
          <w:tcPr>
            <w:tcW w:w="4394" w:type="dxa"/>
          </w:tcPr>
          <w:p w14:paraId="363D3808" w14:textId="77777777" w:rsidR="00354234" w:rsidRPr="002540CC" w:rsidRDefault="00354234" w:rsidP="00F964A9">
            <w:pPr>
              <w:rPr>
                <w:rFonts w:asciiTheme="minorHAnsi" w:hAnsiTheme="minorHAnsi"/>
                <w:b/>
                <w:sz w:val="18"/>
                <w:szCs w:val="18"/>
              </w:rPr>
            </w:pPr>
            <w:r w:rsidRPr="002540CC">
              <w:rPr>
                <w:rFonts w:asciiTheme="minorHAnsi" w:hAnsiTheme="minorHAnsi"/>
                <w:b/>
                <w:sz w:val="18"/>
                <w:szCs w:val="18"/>
              </w:rPr>
              <w:t>Requirement</w:t>
            </w:r>
          </w:p>
        </w:tc>
        <w:tc>
          <w:tcPr>
            <w:tcW w:w="1559" w:type="dxa"/>
          </w:tcPr>
          <w:p w14:paraId="659B4DE4" w14:textId="77777777" w:rsidR="00354234" w:rsidRPr="002540CC" w:rsidRDefault="00354234" w:rsidP="00F964A9">
            <w:pPr>
              <w:rPr>
                <w:rFonts w:asciiTheme="minorHAnsi" w:hAnsiTheme="minorHAnsi"/>
                <w:b/>
                <w:sz w:val="18"/>
                <w:szCs w:val="18"/>
              </w:rPr>
            </w:pPr>
            <w:r w:rsidRPr="002540CC">
              <w:rPr>
                <w:rFonts w:asciiTheme="minorHAnsi" w:hAnsiTheme="minorHAnsi"/>
                <w:b/>
                <w:sz w:val="18"/>
                <w:szCs w:val="18"/>
              </w:rPr>
              <w:t xml:space="preserve">Response by the </w:t>
            </w:r>
            <w:r w:rsidR="00F517AF" w:rsidRPr="002540CC">
              <w:rPr>
                <w:rFonts w:asciiTheme="minorHAnsi" w:hAnsiTheme="minorHAnsi"/>
                <w:b/>
                <w:sz w:val="18"/>
                <w:szCs w:val="18"/>
              </w:rPr>
              <w:t xml:space="preserve">debt </w:t>
            </w:r>
            <w:r w:rsidRPr="002540CC">
              <w:rPr>
                <w:rFonts w:asciiTheme="minorHAnsi" w:hAnsiTheme="minorHAnsi"/>
                <w:b/>
                <w:sz w:val="18"/>
                <w:szCs w:val="18"/>
              </w:rPr>
              <w:t>sponsor</w:t>
            </w:r>
            <w:r w:rsidR="00F517AF" w:rsidRPr="002540CC">
              <w:rPr>
                <w:rFonts w:asciiTheme="minorHAnsi" w:hAnsiTheme="minorHAnsi"/>
                <w:b/>
                <w:sz w:val="18"/>
                <w:szCs w:val="18"/>
              </w:rPr>
              <w:t xml:space="preserve"> / designated person</w:t>
            </w:r>
          </w:p>
        </w:tc>
        <w:tc>
          <w:tcPr>
            <w:tcW w:w="1419" w:type="dxa"/>
          </w:tcPr>
          <w:p w14:paraId="12080C82" w14:textId="77777777" w:rsidR="00354234" w:rsidRPr="002540CC" w:rsidRDefault="00354234" w:rsidP="00F964A9">
            <w:pPr>
              <w:rPr>
                <w:rFonts w:asciiTheme="minorHAnsi" w:hAnsiTheme="minorHAnsi"/>
                <w:b/>
                <w:sz w:val="18"/>
                <w:szCs w:val="18"/>
              </w:rPr>
            </w:pPr>
            <w:r w:rsidRPr="002540CC">
              <w:rPr>
                <w:rFonts w:asciiTheme="minorHAnsi" w:hAnsiTheme="minorHAnsi"/>
                <w:b/>
                <w:sz w:val="18"/>
                <w:szCs w:val="18"/>
              </w:rPr>
              <w:t>JSE comments</w:t>
            </w:r>
          </w:p>
        </w:tc>
      </w:tr>
      <w:tr w:rsidR="00136D0A" w:rsidRPr="002540CC" w14:paraId="127F8036" w14:textId="77777777" w:rsidTr="002540CC">
        <w:tc>
          <w:tcPr>
            <w:tcW w:w="1447" w:type="dxa"/>
          </w:tcPr>
          <w:p w14:paraId="486CDD7D" w14:textId="77777777" w:rsidR="00136D0A" w:rsidRPr="002540CC" w:rsidRDefault="00136D0A" w:rsidP="00F964A9">
            <w:pPr>
              <w:pStyle w:val="ListParagraph"/>
              <w:ind w:left="360"/>
              <w:rPr>
                <w:rFonts w:asciiTheme="minorHAnsi" w:hAnsiTheme="minorHAnsi"/>
                <w:sz w:val="18"/>
                <w:szCs w:val="18"/>
              </w:rPr>
            </w:pPr>
          </w:p>
        </w:tc>
        <w:tc>
          <w:tcPr>
            <w:tcW w:w="1559" w:type="dxa"/>
          </w:tcPr>
          <w:p w14:paraId="1379D017" w14:textId="77777777" w:rsidR="00136D0A" w:rsidRPr="002540CC" w:rsidRDefault="00136D0A" w:rsidP="00F964A9">
            <w:pPr>
              <w:rPr>
                <w:rFonts w:asciiTheme="minorHAnsi" w:hAnsiTheme="minorHAnsi"/>
                <w:b/>
                <w:sz w:val="18"/>
                <w:szCs w:val="18"/>
              </w:rPr>
            </w:pPr>
          </w:p>
        </w:tc>
        <w:tc>
          <w:tcPr>
            <w:tcW w:w="4394" w:type="dxa"/>
          </w:tcPr>
          <w:p w14:paraId="4330C75D" w14:textId="61444A21" w:rsidR="00136D0A" w:rsidRPr="002540CC" w:rsidRDefault="00642BE3" w:rsidP="00F964A9">
            <w:pPr>
              <w:rPr>
                <w:rFonts w:cs="Calibri"/>
                <w:sz w:val="18"/>
                <w:szCs w:val="18"/>
              </w:rPr>
            </w:pPr>
            <w:r w:rsidRPr="002540CC">
              <w:rPr>
                <w:rFonts w:cs="Calibri"/>
                <w:sz w:val="18"/>
                <w:szCs w:val="18"/>
              </w:rPr>
              <w:t>New placing documents submitted to the JSE in the first submission must be accompanied by the documents detailed in Schedule 4 Form A6</w:t>
            </w:r>
          </w:p>
        </w:tc>
        <w:tc>
          <w:tcPr>
            <w:tcW w:w="1559" w:type="dxa"/>
          </w:tcPr>
          <w:p w14:paraId="415D1FCA" w14:textId="77777777" w:rsidR="00136D0A" w:rsidRPr="002540CC" w:rsidRDefault="00136D0A" w:rsidP="00F964A9">
            <w:pPr>
              <w:rPr>
                <w:rFonts w:asciiTheme="minorHAnsi" w:hAnsiTheme="minorHAnsi"/>
                <w:b/>
                <w:sz w:val="18"/>
                <w:szCs w:val="18"/>
              </w:rPr>
            </w:pPr>
          </w:p>
        </w:tc>
        <w:tc>
          <w:tcPr>
            <w:tcW w:w="1419" w:type="dxa"/>
          </w:tcPr>
          <w:p w14:paraId="2C995C87" w14:textId="77777777" w:rsidR="00136D0A" w:rsidRPr="002540CC" w:rsidRDefault="00136D0A" w:rsidP="00F964A9">
            <w:pPr>
              <w:rPr>
                <w:rFonts w:asciiTheme="minorHAnsi" w:hAnsiTheme="minorHAnsi"/>
                <w:b/>
                <w:sz w:val="18"/>
                <w:szCs w:val="18"/>
              </w:rPr>
            </w:pPr>
          </w:p>
        </w:tc>
      </w:tr>
      <w:tr w:rsidR="00497144" w:rsidRPr="002540CC" w14:paraId="4CAD7CED" w14:textId="77777777" w:rsidTr="002540CC">
        <w:tc>
          <w:tcPr>
            <w:tcW w:w="1447" w:type="dxa"/>
          </w:tcPr>
          <w:p w14:paraId="406650F0" w14:textId="77777777" w:rsidR="00497144" w:rsidRPr="002540CC" w:rsidRDefault="00497144" w:rsidP="00F964A9">
            <w:pPr>
              <w:pStyle w:val="ListParagraph"/>
              <w:ind w:left="360"/>
              <w:rPr>
                <w:rFonts w:asciiTheme="minorHAnsi" w:hAnsiTheme="minorHAnsi"/>
                <w:sz w:val="18"/>
                <w:szCs w:val="18"/>
              </w:rPr>
            </w:pPr>
          </w:p>
        </w:tc>
        <w:tc>
          <w:tcPr>
            <w:tcW w:w="1559" w:type="dxa"/>
          </w:tcPr>
          <w:p w14:paraId="303BDF4E" w14:textId="77777777" w:rsidR="00497144" w:rsidRPr="002540CC" w:rsidRDefault="00497144" w:rsidP="00F964A9">
            <w:pPr>
              <w:rPr>
                <w:rFonts w:asciiTheme="minorHAnsi" w:hAnsiTheme="minorHAnsi"/>
                <w:b/>
                <w:sz w:val="18"/>
                <w:szCs w:val="18"/>
              </w:rPr>
            </w:pPr>
          </w:p>
        </w:tc>
        <w:tc>
          <w:tcPr>
            <w:tcW w:w="4394" w:type="dxa"/>
          </w:tcPr>
          <w:p w14:paraId="03F27E31" w14:textId="77777777" w:rsidR="00497144" w:rsidRPr="002540CC" w:rsidRDefault="008D4E93" w:rsidP="00F964A9">
            <w:pPr>
              <w:rPr>
                <w:rFonts w:cs="Calibri"/>
                <w:sz w:val="18"/>
                <w:szCs w:val="18"/>
              </w:rPr>
            </w:pPr>
            <w:r w:rsidRPr="002540CC">
              <w:rPr>
                <w:rFonts w:cs="Calibri"/>
                <w:sz w:val="18"/>
                <w:szCs w:val="18"/>
              </w:rPr>
              <w:t>Did you submit a word version of the Programme Memorandum?</w:t>
            </w:r>
          </w:p>
        </w:tc>
        <w:tc>
          <w:tcPr>
            <w:tcW w:w="1559" w:type="dxa"/>
          </w:tcPr>
          <w:p w14:paraId="08DFE2E3" w14:textId="77777777" w:rsidR="00497144" w:rsidRPr="002540CC" w:rsidRDefault="00497144" w:rsidP="00F964A9">
            <w:pPr>
              <w:rPr>
                <w:rFonts w:asciiTheme="minorHAnsi" w:hAnsiTheme="minorHAnsi"/>
                <w:b/>
                <w:sz w:val="18"/>
                <w:szCs w:val="18"/>
              </w:rPr>
            </w:pPr>
          </w:p>
        </w:tc>
        <w:tc>
          <w:tcPr>
            <w:tcW w:w="1419" w:type="dxa"/>
          </w:tcPr>
          <w:p w14:paraId="100FE414" w14:textId="77777777" w:rsidR="00497144" w:rsidRPr="002540CC" w:rsidRDefault="00497144" w:rsidP="00F964A9">
            <w:pPr>
              <w:rPr>
                <w:rFonts w:asciiTheme="minorHAnsi" w:hAnsiTheme="minorHAnsi"/>
                <w:b/>
                <w:sz w:val="18"/>
                <w:szCs w:val="18"/>
              </w:rPr>
            </w:pPr>
          </w:p>
        </w:tc>
      </w:tr>
      <w:tr w:rsidR="00354234" w:rsidRPr="002540CC" w14:paraId="2D6242C0" w14:textId="77777777" w:rsidTr="002540CC">
        <w:tc>
          <w:tcPr>
            <w:tcW w:w="1447" w:type="dxa"/>
          </w:tcPr>
          <w:p w14:paraId="369E69A3" w14:textId="77777777" w:rsidR="00354234" w:rsidRPr="002540CC" w:rsidRDefault="00354234" w:rsidP="00F964A9">
            <w:pPr>
              <w:pStyle w:val="ListParagraph"/>
              <w:ind w:left="360"/>
              <w:rPr>
                <w:rFonts w:asciiTheme="minorHAnsi" w:hAnsiTheme="minorHAnsi"/>
                <w:sz w:val="18"/>
                <w:szCs w:val="18"/>
              </w:rPr>
            </w:pPr>
          </w:p>
        </w:tc>
        <w:tc>
          <w:tcPr>
            <w:tcW w:w="8931" w:type="dxa"/>
            <w:gridSpan w:val="4"/>
          </w:tcPr>
          <w:p w14:paraId="76476E60" w14:textId="0215D32A" w:rsidR="00354234" w:rsidRPr="002540CC" w:rsidRDefault="005C29E5" w:rsidP="005C29E5">
            <w:pPr>
              <w:rPr>
                <w:rFonts w:cs="Calibri"/>
                <w:sz w:val="18"/>
                <w:szCs w:val="18"/>
              </w:rPr>
            </w:pPr>
            <w:r>
              <w:rPr>
                <w:rFonts w:cs="Calibri"/>
                <w:b/>
                <w:sz w:val="18"/>
                <w:szCs w:val="18"/>
              </w:rPr>
              <w:t xml:space="preserve">                                     </w:t>
            </w:r>
            <w:r w:rsidR="00354234" w:rsidRPr="002540CC">
              <w:rPr>
                <w:rFonts w:cs="Calibri"/>
                <w:b/>
                <w:sz w:val="18"/>
                <w:szCs w:val="18"/>
              </w:rPr>
              <w:t>Section 2</w:t>
            </w:r>
          </w:p>
        </w:tc>
      </w:tr>
      <w:tr w:rsidR="00354234" w:rsidRPr="002540CC" w14:paraId="3C709B94" w14:textId="77777777" w:rsidTr="002540CC">
        <w:tc>
          <w:tcPr>
            <w:tcW w:w="1447" w:type="dxa"/>
          </w:tcPr>
          <w:p w14:paraId="2DA78C8E" w14:textId="77777777" w:rsidR="00354234" w:rsidRPr="002540CC" w:rsidRDefault="00354234" w:rsidP="00F964A9">
            <w:pPr>
              <w:pStyle w:val="ListParagraph"/>
              <w:numPr>
                <w:ilvl w:val="0"/>
                <w:numId w:val="12"/>
              </w:numPr>
              <w:rPr>
                <w:rFonts w:asciiTheme="minorHAnsi" w:hAnsiTheme="minorHAnsi"/>
                <w:sz w:val="18"/>
                <w:szCs w:val="18"/>
              </w:rPr>
            </w:pPr>
          </w:p>
        </w:tc>
        <w:tc>
          <w:tcPr>
            <w:tcW w:w="1559" w:type="dxa"/>
          </w:tcPr>
          <w:p w14:paraId="0FC7DE09"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2.4(a)</w:t>
            </w:r>
          </w:p>
        </w:tc>
        <w:tc>
          <w:tcPr>
            <w:tcW w:w="4394" w:type="dxa"/>
          </w:tcPr>
          <w:p w14:paraId="019DA676" w14:textId="77777777" w:rsidR="00354234" w:rsidRPr="002540CC" w:rsidRDefault="00354234" w:rsidP="00F964A9">
            <w:pPr>
              <w:rPr>
                <w:rFonts w:cs="Calibri"/>
                <w:sz w:val="18"/>
                <w:szCs w:val="18"/>
              </w:rPr>
            </w:pPr>
            <w:r w:rsidRPr="002540CC">
              <w:rPr>
                <w:rFonts w:cs="Calibri"/>
                <w:sz w:val="18"/>
                <w:szCs w:val="18"/>
              </w:rPr>
              <w:t xml:space="preserve">Letter from the issuer confirming the </w:t>
            </w:r>
            <w:r w:rsidR="00F517AF" w:rsidRPr="002540CC">
              <w:rPr>
                <w:rFonts w:cs="Calibri"/>
                <w:sz w:val="18"/>
                <w:szCs w:val="18"/>
              </w:rPr>
              <w:t>d</w:t>
            </w:r>
            <w:r w:rsidRPr="002540CC">
              <w:rPr>
                <w:rFonts w:cs="Calibri"/>
                <w:sz w:val="18"/>
                <w:szCs w:val="18"/>
              </w:rPr>
              <w:t xml:space="preserve">ebt </w:t>
            </w:r>
            <w:r w:rsidR="00F517AF" w:rsidRPr="002540CC">
              <w:rPr>
                <w:rFonts w:cs="Calibri"/>
                <w:sz w:val="18"/>
                <w:szCs w:val="18"/>
              </w:rPr>
              <w:t>s</w:t>
            </w:r>
            <w:r w:rsidRPr="002540CC">
              <w:rPr>
                <w:rFonts w:cs="Calibri"/>
                <w:sz w:val="18"/>
                <w:szCs w:val="18"/>
              </w:rPr>
              <w:t xml:space="preserve">ponsor or </w:t>
            </w:r>
            <w:r w:rsidR="00F517AF" w:rsidRPr="002540CC">
              <w:rPr>
                <w:rFonts w:cs="Calibri"/>
                <w:sz w:val="18"/>
                <w:szCs w:val="18"/>
              </w:rPr>
              <w:t>d</w:t>
            </w:r>
            <w:r w:rsidRPr="002540CC">
              <w:rPr>
                <w:rFonts w:cs="Calibri"/>
                <w:sz w:val="18"/>
                <w:szCs w:val="18"/>
              </w:rPr>
              <w:t xml:space="preserve">esignated </w:t>
            </w:r>
            <w:r w:rsidR="00F517AF" w:rsidRPr="002540CC">
              <w:rPr>
                <w:rFonts w:cs="Calibri"/>
                <w:sz w:val="18"/>
                <w:szCs w:val="18"/>
              </w:rPr>
              <w:t>p</w:t>
            </w:r>
            <w:r w:rsidRPr="002540CC">
              <w:rPr>
                <w:rFonts w:cs="Calibri"/>
                <w:sz w:val="18"/>
                <w:szCs w:val="18"/>
              </w:rPr>
              <w:t>erson appointed by the issuer</w:t>
            </w:r>
          </w:p>
        </w:tc>
        <w:tc>
          <w:tcPr>
            <w:tcW w:w="1559" w:type="dxa"/>
          </w:tcPr>
          <w:p w14:paraId="1807B045" w14:textId="77777777" w:rsidR="00354234" w:rsidRPr="002540CC" w:rsidRDefault="00354234" w:rsidP="00F964A9">
            <w:pPr>
              <w:rPr>
                <w:rFonts w:asciiTheme="minorHAnsi" w:hAnsiTheme="minorHAnsi"/>
                <w:b/>
                <w:sz w:val="18"/>
                <w:szCs w:val="18"/>
              </w:rPr>
            </w:pPr>
          </w:p>
        </w:tc>
        <w:tc>
          <w:tcPr>
            <w:tcW w:w="1419" w:type="dxa"/>
          </w:tcPr>
          <w:p w14:paraId="7A0211C5" w14:textId="77777777" w:rsidR="00354234" w:rsidRPr="002540CC" w:rsidRDefault="00354234" w:rsidP="00F964A9">
            <w:pPr>
              <w:rPr>
                <w:rFonts w:asciiTheme="minorHAnsi" w:hAnsiTheme="minorHAnsi"/>
                <w:sz w:val="18"/>
                <w:szCs w:val="18"/>
              </w:rPr>
            </w:pPr>
          </w:p>
        </w:tc>
      </w:tr>
      <w:tr w:rsidR="00354234" w:rsidRPr="002540CC" w14:paraId="7A766E59" w14:textId="77777777" w:rsidTr="002540CC">
        <w:tc>
          <w:tcPr>
            <w:tcW w:w="1447" w:type="dxa"/>
          </w:tcPr>
          <w:p w14:paraId="470D594D" w14:textId="77777777" w:rsidR="00354234" w:rsidRPr="002540CC" w:rsidRDefault="00354234" w:rsidP="00F964A9">
            <w:pPr>
              <w:pStyle w:val="ListParagraph"/>
              <w:numPr>
                <w:ilvl w:val="0"/>
                <w:numId w:val="12"/>
              </w:numPr>
              <w:rPr>
                <w:rFonts w:asciiTheme="minorHAnsi" w:hAnsiTheme="minorHAnsi"/>
                <w:sz w:val="18"/>
                <w:szCs w:val="18"/>
              </w:rPr>
            </w:pPr>
          </w:p>
        </w:tc>
        <w:tc>
          <w:tcPr>
            <w:tcW w:w="1559" w:type="dxa"/>
          </w:tcPr>
          <w:p w14:paraId="6627C553" w14:textId="13DCC967" w:rsidR="00354234" w:rsidRPr="002540CC" w:rsidRDefault="00354234" w:rsidP="00F964A9">
            <w:pPr>
              <w:rPr>
                <w:rFonts w:asciiTheme="minorHAnsi" w:hAnsiTheme="minorHAnsi"/>
                <w:sz w:val="18"/>
                <w:szCs w:val="18"/>
              </w:rPr>
            </w:pPr>
            <w:r w:rsidRPr="002540CC">
              <w:rPr>
                <w:rFonts w:asciiTheme="minorHAnsi" w:hAnsiTheme="minorHAnsi"/>
                <w:sz w:val="18"/>
                <w:szCs w:val="18"/>
              </w:rPr>
              <w:t>2.7(e)/3.</w:t>
            </w:r>
            <w:r w:rsidR="00263991" w:rsidRPr="002540CC">
              <w:rPr>
                <w:rFonts w:asciiTheme="minorHAnsi" w:hAnsiTheme="minorHAnsi"/>
                <w:sz w:val="18"/>
                <w:szCs w:val="18"/>
              </w:rPr>
              <w:t>3</w:t>
            </w:r>
          </w:p>
        </w:tc>
        <w:tc>
          <w:tcPr>
            <w:tcW w:w="4394" w:type="dxa"/>
          </w:tcPr>
          <w:p w14:paraId="41954BED" w14:textId="18274019" w:rsidR="000B7C6B" w:rsidRPr="002540CC" w:rsidRDefault="00354234" w:rsidP="00F964A9">
            <w:pPr>
              <w:rPr>
                <w:rFonts w:cs="Calibri"/>
                <w:sz w:val="18"/>
                <w:szCs w:val="18"/>
              </w:rPr>
            </w:pPr>
            <w:r w:rsidRPr="002540CC">
              <w:rPr>
                <w:rFonts w:cs="Calibri"/>
                <w:sz w:val="18"/>
                <w:szCs w:val="18"/>
              </w:rPr>
              <w:t xml:space="preserve">Did the </w:t>
            </w:r>
            <w:r w:rsidR="00F517AF" w:rsidRPr="002540CC">
              <w:rPr>
                <w:rFonts w:cs="Calibri"/>
                <w:sz w:val="18"/>
                <w:szCs w:val="18"/>
              </w:rPr>
              <w:t>d</w:t>
            </w:r>
            <w:r w:rsidRPr="002540CC">
              <w:rPr>
                <w:rFonts w:cs="Calibri"/>
                <w:sz w:val="18"/>
                <w:szCs w:val="18"/>
              </w:rPr>
              <w:t xml:space="preserve">ebt </w:t>
            </w:r>
            <w:r w:rsidR="00F517AF" w:rsidRPr="002540CC">
              <w:rPr>
                <w:rFonts w:cs="Calibri"/>
                <w:sz w:val="18"/>
                <w:szCs w:val="18"/>
              </w:rPr>
              <w:t>s</w:t>
            </w:r>
            <w:r w:rsidRPr="002540CC">
              <w:rPr>
                <w:rFonts w:cs="Calibri"/>
                <w:sz w:val="18"/>
                <w:szCs w:val="18"/>
              </w:rPr>
              <w:t xml:space="preserve">ponsor or </w:t>
            </w:r>
            <w:r w:rsidR="00F517AF" w:rsidRPr="002540CC">
              <w:rPr>
                <w:rFonts w:cs="Calibri"/>
                <w:sz w:val="18"/>
                <w:szCs w:val="18"/>
              </w:rPr>
              <w:t>d</w:t>
            </w:r>
            <w:r w:rsidRPr="002540CC">
              <w:rPr>
                <w:rFonts w:cs="Calibri"/>
                <w:sz w:val="18"/>
                <w:szCs w:val="18"/>
              </w:rPr>
              <w:t xml:space="preserve">esignated </w:t>
            </w:r>
            <w:r w:rsidR="00F517AF" w:rsidRPr="002540CC">
              <w:rPr>
                <w:rFonts w:cs="Calibri"/>
                <w:sz w:val="18"/>
                <w:szCs w:val="18"/>
              </w:rPr>
              <w:t>p</w:t>
            </w:r>
            <w:r w:rsidRPr="002540CC">
              <w:rPr>
                <w:rFonts w:cs="Calibri"/>
                <w:sz w:val="18"/>
                <w:szCs w:val="18"/>
              </w:rPr>
              <w:t xml:space="preserve">erson submit the </w:t>
            </w:r>
            <w:r w:rsidR="00F517AF" w:rsidRPr="002540CC">
              <w:rPr>
                <w:rFonts w:cs="Calibri"/>
                <w:sz w:val="18"/>
                <w:szCs w:val="18"/>
              </w:rPr>
              <w:t xml:space="preserve">placing document </w:t>
            </w:r>
            <w:r w:rsidRPr="002540CC">
              <w:rPr>
                <w:rFonts w:cs="Calibri"/>
                <w:sz w:val="18"/>
                <w:szCs w:val="18"/>
              </w:rPr>
              <w:t>on Webstir?</w:t>
            </w:r>
          </w:p>
          <w:p w14:paraId="178EA987" w14:textId="7F270424" w:rsidR="000B7C6B" w:rsidRPr="002540CC" w:rsidRDefault="000B7C6B" w:rsidP="00CC717A">
            <w:pPr>
              <w:autoSpaceDE w:val="0"/>
              <w:autoSpaceDN w:val="0"/>
              <w:adjustRightInd w:val="0"/>
              <w:rPr>
                <w:rFonts w:cs="Calibri"/>
                <w:sz w:val="18"/>
                <w:szCs w:val="18"/>
              </w:rPr>
            </w:pPr>
            <w:r w:rsidRPr="002540CC">
              <w:rPr>
                <w:rFonts w:cs="Calibri"/>
                <w:sz w:val="18"/>
                <w:szCs w:val="18"/>
              </w:rPr>
              <w:t>An applicant issuer must appoint</w:t>
            </w:r>
            <w:r w:rsidR="00CC717A" w:rsidRPr="002540CC">
              <w:rPr>
                <w:rFonts w:cs="Calibri"/>
                <w:sz w:val="18"/>
                <w:szCs w:val="18"/>
              </w:rPr>
              <w:t xml:space="preserve"> and maintain</w:t>
            </w:r>
            <w:r w:rsidR="00052C0E" w:rsidRPr="002540CC">
              <w:rPr>
                <w:rFonts w:cs="Calibri"/>
                <w:sz w:val="18"/>
                <w:szCs w:val="18"/>
              </w:rPr>
              <w:t xml:space="preserve"> </w:t>
            </w:r>
            <w:r w:rsidRPr="002540CC">
              <w:rPr>
                <w:rFonts w:cs="Calibri"/>
                <w:sz w:val="18"/>
                <w:szCs w:val="18"/>
              </w:rPr>
              <w:t xml:space="preserve">a debt sponsor or designated person. Only secondary registered issuers will be permitted to appoint a designated person. </w:t>
            </w:r>
          </w:p>
        </w:tc>
        <w:tc>
          <w:tcPr>
            <w:tcW w:w="1559" w:type="dxa"/>
          </w:tcPr>
          <w:p w14:paraId="570A5F22" w14:textId="77777777" w:rsidR="00354234" w:rsidRPr="002540CC" w:rsidRDefault="00354234" w:rsidP="00F964A9">
            <w:pPr>
              <w:rPr>
                <w:rFonts w:asciiTheme="minorHAnsi" w:hAnsiTheme="minorHAnsi"/>
                <w:b/>
                <w:sz w:val="18"/>
                <w:szCs w:val="18"/>
              </w:rPr>
            </w:pPr>
            <w:r w:rsidRPr="002540CC">
              <w:rPr>
                <w:rFonts w:asciiTheme="minorHAnsi" w:hAnsiTheme="minorHAnsi"/>
                <w:b/>
                <w:sz w:val="18"/>
                <w:szCs w:val="18"/>
              </w:rPr>
              <w:t xml:space="preserve"> </w:t>
            </w:r>
          </w:p>
        </w:tc>
        <w:tc>
          <w:tcPr>
            <w:tcW w:w="1419" w:type="dxa"/>
          </w:tcPr>
          <w:p w14:paraId="43F072F1" w14:textId="77777777" w:rsidR="00354234" w:rsidRPr="002540CC" w:rsidRDefault="00354234" w:rsidP="00F964A9">
            <w:pPr>
              <w:rPr>
                <w:rFonts w:asciiTheme="minorHAnsi" w:hAnsiTheme="minorHAnsi"/>
                <w:sz w:val="18"/>
                <w:szCs w:val="18"/>
              </w:rPr>
            </w:pPr>
          </w:p>
        </w:tc>
      </w:tr>
      <w:tr w:rsidR="00354234" w:rsidRPr="002540CC" w14:paraId="4D1E7D1A" w14:textId="77777777" w:rsidTr="002540CC">
        <w:tc>
          <w:tcPr>
            <w:tcW w:w="1447" w:type="dxa"/>
          </w:tcPr>
          <w:p w14:paraId="2C7454A1" w14:textId="77777777" w:rsidR="00354234" w:rsidRPr="002540CC" w:rsidRDefault="00354234" w:rsidP="00F964A9">
            <w:pPr>
              <w:pStyle w:val="ListParagraph"/>
              <w:numPr>
                <w:ilvl w:val="0"/>
                <w:numId w:val="12"/>
              </w:numPr>
              <w:rPr>
                <w:rFonts w:asciiTheme="minorHAnsi" w:hAnsiTheme="minorHAnsi"/>
                <w:sz w:val="18"/>
                <w:szCs w:val="18"/>
              </w:rPr>
            </w:pPr>
          </w:p>
        </w:tc>
        <w:tc>
          <w:tcPr>
            <w:tcW w:w="1559" w:type="dxa"/>
          </w:tcPr>
          <w:p w14:paraId="05DF678E"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2.7(h)</w:t>
            </w:r>
          </w:p>
        </w:tc>
        <w:tc>
          <w:tcPr>
            <w:tcW w:w="4394" w:type="dxa"/>
          </w:tcPr>
          <w:p w14:paraId="66945580" w14:textId="77777777" w:rsidR="00354234" w:rsidRPr="002540CC" w:rsidRDefault="00354234" w:rsidP="00F964A9">
            <w:pPr>
              <w:rPr>
                <w:rFonts w:cs="Calibri"/>
                <w:sz w:val="18"/>
                <w:szCs w:val="18"/>
              </w:rPr>
            </w:pPr>
            <w:r w:rsidRPr="002540CC">
              <w:rPr>
                <w:rFonts w:cs="Calibri"/>
                <w:sz w:val="18"/>
                <w:szCs w:val="18"/>
              </w:rPr>
              <w:t xml:space="preserve">Did the JSE give any rulings regarding the </w:t>
            </w:r>
            <w:r w:rsidR="00F517AF" w:rsidRPr="002540CC">
              <w:rPr>
                <w:rFonts w:cs="Calibri"/>
                <w:sz w:val="18"/>
                <w:szCs w:val="18"/>
              </w:rPr>
              <w:t>placing document</w:t>
            </w:r>
            <w:r w:rsidRPr="002540CC">
              <w:rPr>
                <w:rFonts w:cs="Calibri"/>
                <w:sz w:val="18"/>
                <w:szCs w:val="18"/>
              </w:rPr>
              <w:t>? If so, please provide details?</w:t>
            </w:r>
          </w:p>
        </w:tc>
        <w:tc>
          <w:tcPr>
            <w:tcW w:w="1559" w:type="dxa"/>
          </w:tcPr>
          <w:p w14:paraId="63A10210" w14:textId="77777777" w:rsidR="00354234" w:rsidRPr="002540CC" w:rsidRDefault="00354234" w:rsidP="00F964A9">
            <w:pPr>
              <w:rPr>
                <w:rFonts w:asciiTheme="minorHAnsi" w:hAnsiTheme="minorHAnsi"/>
                <w:sz w:val="18"/>
                <w:szCs w:val="18"/>
              </w:rPr>
            </w:pPr>
          </w:p>
        </w:tc>
        <w:tc>
          <w:tcPr>
            <w:tcW w:w="1419" w:type="dxa"/>
          </w:tcPr>
          <w:p w14:paraId="32D9159A" w14:textId="77777777" w:rsidR="00354234" w:rsidRPr="002540CC" w:rsidRDefault="00354234" w:rsidP="00F964A9">
            <w:pPr>
              <w:rPr>
                <w:rFonts w:asciiTheme="minorHAnsi" w:hAnsiTheme="minorHAnsi"/>
                <w:sz w:val="18"/>
                <w:szCs w:val="18"/>
              </w:rPr>
            </w:pPr>
          </w:p>
        </w:tc>
      </w:tr>
      <w:tr w:rsidR="00354234" w:rsidRPr="002540CC" w14:paraId="48A41DAC" w14:textId="77777777" w:rsidTr="002540CC">
        <w:tc>
          <w:tcPr>
            <w:tcW w:w="1447" w:type="dxa"/>
          </w:tcPr>
          <w:p w14:paraId="25B22537" w14:textId="77777777" w:rsidR="00354234" w:rsidRPr="002540CC" w:rsidRDefault="00354234" w:rsidP="00F964A9">
            <w:pPr>
              <w:pStyle w:val="ListParagraph"/>
              <w:ind w:left="360"/>
              <w:rPr>
                <w:rFonts w:asciiTheme="minorHAnsi" w:hAnsiTheme="minorHAnsi"/>
                <w:sz w:val="18"/>
                <w:szCs w:val="18"/>
              </w:rPr>
            </w:pPr>
          </w:p>
        </w:tc>
        <w:tc>
          <w:tcPr>
            <w:tcW w:w="8931" w:type="dxa"/>
            <w:gridSpan w:val="4"/>
          </w:tcPr>
          <w:p w14:paraId="3E4A6F7F" w14:textId="024F4DF4" w:rsidR="00354234" w:rsidRPr="005C29E5" w:rsidRDefault="005C29E5" w:rsidP="00F964A9">
            <w:pPr>
              <w:rPr>
                <w:rFonts w:cs="Calibri"/>
                <w:b/>
                <w:sz w:val="18"/>
                <w:szCs w:val="18"/>
              </w:rPr>
            </w:pPr>
            <w:r w:rsidRPr="005C29E5">
              <w:rPr>
                <w:rFonts w:cs="Calibri"/>
                <w:b/>
                <w:sz w:val="18"/>
                <w:szCs w:val="18"/>
              </w:rPr>
              <w:t xml:space="preserve">                                     </w:t>
            </w:r>
            <w:r w:rsidR="00354234" w:rsidRPr="005C29E5">
              <w:rPr>
                <w:rFonts w:cs="Calibri"/>
                <w:b/>
                <w:sz w:val="18"/>
                <w:szCs w:val="18"/>
              </w:rPr>
              <w:t>Section 3</w:t>
            </w:r>
          </w:p>
        </w:tc>
      </w:tr>
      <w:tr w:rsidR="00354234" w:rsidRPr="002540CC" w14:paraId="6693E4B2" w14:textId="77777777" w:rsidTr="002540CC">
        <w:tc>
          <w:tcPr>
            <w:tcW w:w="1447" w:type="dxa"/>
          </w:tcPr>
          <w:p w14:paraId="5B1334B6" w14:textId="77777777" w:rsidR="00354234" w:rsidRPr="002540CC" w:rsidRDefault="00354234" w:rsidP="00F964A9">
            <w:pPr>
              <w:pStyle w:val="ListParagraph"/>
              <w:numPr>
                <w:ilvl w:val="0"/>
                <w:numId w:val="12"/>
              </w:numPr>
              <w:rPr>
                <w:rFonts w:asciiTheme="minorHAnsi" w:hAnsiTheme="minorHAnsi"/>
                <w:sz w:val="18"/>
                <w:szCs w:val="18"/>
              </w:rPr>
            </w:pPr>
          </w:p>
        </w:tc>
        <w:tc>
          <w:tcPr>
            <w:tcW w:w="1559" w:type="dxa"/>
          </w:tcPr>
          <w:p w14:paraId="0ADA132C"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3.6</w:t>
            </w:r>
          </w:p>
        </w:tc>
        <w:tc>
          <w:tcPr>
            <w:tcW w:w="4394" w:type="dxa"/>
          </w:tcPr>
          <w:p w14:paraId="6B1E256C" w14:textId="77777777" w:rsidR="00354234" w:rsidRPr="002540CC" w:rsidRDefault="00354234" w:rsidP="00F964A9">
            <w:pPr>
              <w:rPr>
                <w:rFonts w:cs="Calibri"/>
                <w:sz w:val="18"/>
                <w:szCs w:val="18"/>
              </w:rPr>
            </w:pPr>
            <w:r w:rsidRPr="002540CC">
              <w:rPr>
                <w:rFonts w:cs="Calibri"/>
                <w:sz w:val="18"/>
                <w:szCs w:val="18"/>
              </w:rPr>
              <w:t>Applicant issuer to be validly established</w:t>
            </w:r>
          </w:p>
        </w:tc>
        <w:tc>
          <w:tcPr>
            <w:tcW w:w="1559" w:type="dxa"/>
            <w:shd w:val="clear" w:color="auto" w:fill="FFFFFF"/>
          </w:tcPr>
          <w:p w14:paraId="7E8E810A" w14:textId="77777777" w:rsidR="00354234" w:rsidRPr="002540CC" w:rsidRDefault="00354234" w:rsidP="00F964A9">
            <w:pPr>
              <w:rPr>
                <w:rFonts w:asciiTheme="minorHAnsi" w:hAnsiTheme="minorHAnsi"/>
                <w:sz w:val="18"/>
                <w:szCs w:val="18"/>
              </w:rPr>
            </w:pPr>
          </w:p>
        </w:tc>
        <w:tc>
          <w:tcPr>
            <w:tcW w:w="1419" w:type="dxa"/>
          </w:tcPr>
          <w:p w14:paraId="3BF9508C" w14:textId="77777777" w:rsidR="00354234" w:rsidRPr="002540CC" w:rsidRDefault="00354234" w:rsidP="00F964A9">
            <w:pPr>
              <w:rPr>
                <w:rFonts w:asciiTheme="minorHAnsi" w:hAnsiTheme="minorHAnsi"/>
                <w:sz w:val="18"/>
                <w:szCs w:val="18"/>
              </w:rPr>
            </w:pPr>
          </w:p>
        </w:tc>
      </w:tr>
      <w:tr w:rsidR="00354234" w:rsidRPr="002540CC" w14:paraId="4F14CDBA" w14:textId="77777777" w:rsidTr="002540CC">
        <w:tc>
          <w:tcPr>
            <w:tcW w:w="1447" w:type="dxa"/>
          </w:tcPr>
          <w:p w14:paraId="52B978B3" w14:textId="77777777" w:rsidR="00354234" w:rsidRPr="002540CC" w:rsidRDefault="00354234" w:rsidP="00F964A9">
            <w:pPr>
              <w:pStyle w:val="ListParagraph"/>
              <w:numPr>
                <w:ilvl w:val="0"/>
                <w:numId w:val="12"/>
              </w:numPr>
              <w:rPr>
                <w:rFonts w:asciiTheme="minorHAnsi" w:hAnsiTheme="minorHAnsi"/>
                <w:sz w:val="18"/>
                <w:szCs w:val="18"/>
              </w:rPr>
            </w:pPr>
          </w:p>
        </w:tc>
        <w:tc>
          <w:tcPr>
            <w:tcW w:w="1559" w:type="dxa"/>
          </w:tcPr>
          <w:p w14:paraId="3058446B"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3.7</w:t>
            </w:r>
          </w:p>
        </w:tc>
        <w:tc>
          <w:tcPr>
            <w:tcW w:w="4394" w:type="dxa"/>
          </w:tcPr>
          <w:p w14:paraId="45458B19" w14:textId="77777777" w:rsidR="00354234" w:rsidRPr="002540CC" w:rsidRDefault="00354234" w:rsidP="00F964A9">
            <w:pPr>
              <w:rPr>
                <w:rFonts w:cs="Calibri"/>
                <w:sz w:val="18"/>
                <w:szCs w:val="18"/>
              </w:rPr>
            </w:pPr>
            <w:r w:rsidRPr="002540CC">
              <w:rPr>
                <w:rFonts w:cs="Calibri"/>
                <w:sz w:val="18"/>
                <w:szCs w:val="18"/>
              </w:rPr>
              <w:t>Signed application letter in compliance with Schedule 1 must be submitted on formal submission</w:t>
            </w:r>
          </w:p>
        </w:tc>
        <w:tc>
          <w:tcPr>
            <w:tcW w:w="1559" w:type="dxa"/>
            <w:shd w:val="clear" w:color="auto" w:fill="FFFFFF"/>
          </w:tcPr>
          <w:p w14:paraId="17F609D6" w14:textId="77777777" w:rsidR="00354234" w:rsidRPr="002540CC" w:rsidRDefault="00354234" w:rsidP="00F964A9">
            <w:pPr>
              <w:rPr>
                <w:rFonts w:asciiTheme="minorHAnsi" w:hAnsiTheme="minorHAnsi"/>
                <w:sz w:val="18"/>
                <w:szCs w:val="18"/>
              </w:rPr>
            </w:pPr>
          </w:p>
        </w:tc>
        <w:tc>
          <w:tcPr>
            <w:tcW w:w="1419" w:type="dxa"/>
          </w:tcPr>
          <w:p w14:paraId="54E422B8" w14:textId="77777777" w:rsidR="00354234" w:rsidRPr="002540CC" w:rsidRDefault="00354234" w:rsidP="00F964A9">
            <w:pPr>
              <w:rPr>
                <w:rFonts w:asciiTheme="minorHAnsi" w:hAnsiTheme="minorHAnsi"/>
                <w:sz w:val="18"/>
                <w:szCs w:val="18"/>
              </w:rPr>
            </w:pPr>
          </w:p>
        </w:tc>
      </w:tr>
      <w:tr w:rsidR="00354234" w:rsidRPr="002540CC" w14:paraId="281E7E0F" w14:textId="77777777" w:rsidTr="002540CC">
        <w:tc>
          <w:tcPr>
            <w:tcW w:w="1447" w:type="dxa"/>
          </w:tcPr>
          <w:p w14:paraId="6C252D16" w14:textId="77777777" w:rsidR="00354234" w:rsidRPr="002540CC" w:rsidRDefault="00354234" w:rsidP="00F964A9">
            <w:pPr>
              <w:pStyle w:val="ListParagraph"/>
              <w:numPr>
                <w:ilvl w:val="0"/>
                <w:numId w:val="12"/>
              </w:numPr>
              <w:rPr>
                <w:rFonts w:asciiTheme="minorHAnsi" w:hAnsiTheme="minorHAnsi"/>
                <w:sz w:val="18"/>
                <w:szCs w:val="18"/>
              </w:rPr>
            </w:pPr>
          </w:p>
        </w:tc>
        <w:tc>
          <w:tcPr>
            <w:tcW w:w="1559" w:type="dxa"/>
          </w:tcPr>
          <w:p w14:paraId="693FA0FF"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3.8</w:t>
            </w:r>
          </w:p>
        </w:tc>
        <w:tc>
          <w:tcPr>
            <w:tcW w:w="4394" w:type="dxa"/>
          </w:tcPr>
          <w:p w14:paraId="49104827" w14:textId="77777777" w:rsidR="00354234" w:rsidRPr="002540CC" w:rsidRDefault="00354234" w:rsidP="00F964A9">
            <w:pPr>
              <w:rPr>
                <w:rFonts w:cs="Calibri"/>
                <w:sz w:val="18"/>
                <w:szCs w:val="18"/>
              </w:rPr>
            </w:pPr>
            <w:r w:rsidRPr="002540CC">
              <w:rPr>
                <w:rFonts w:cs="Calibri"/>
                <w:sz w:val="18"/>
                <w:szCs w:val="18"/>
              </w:rPr>
              <w:t>Debt securities will be issued in conformity with the law and all authorisations have been given.</w:t>
            </w:r>
          </w:p>
        </w:tc>
        <w:tc>
          <w:tcPr>
            <w:tcW w:w="1559" w:type="dxa"/>
          </w:tcPr>
          <w:p w14:paraId="10ACE121" w14:textId="77777777" w:rsidR="00354234" w:rsidRPr="002540CC" w:rsidRDefault="00354234" w:rsidP="00F964A9">
            <w:pPr>
              <w:rPr>
                <w:rFonts w:asciiTheme="minorHAnsi" w:hAnsiTheme="minorHAnsi"/>
                <w:iCs/>
                <w:sz w:val="18"/>
                <w:szCs w:val="18"/>
              </w:rPr>
            </w:pPr>
          </w:p>
        </w:tc>
        <w:tc>
          <w:tcPr>
            <w:tcW w:w="1419" w:type="dxa"/>
          </w:tcPr>
          <w:p w14:paraId="5345641D" w14:textId="77777777" w:rsidR="00354234" w:rsidRPr="002540CC" w:rsidRDefault="00354234" w:rsidP="00F964A9">
            <w:pPr>
              <w:rPr>
                <w:rFonts w:asciiTheme="minorHAnsi" w:hAnsiTheme="minorHAnsi"/>
                <w:sz w:val="18"/>
                <w:szCs w:val="18"/>
              </w:rPr>
            </w:pPr>
          </w:p>
        </w:tc>
      </w:tr>
      <w:tr w:rsidR="00354234" w:rsidRPr="002540CC" w14:paraId="55DCD67A" w14:textId="77777777" w:rsidTr="002540CC">
        <w:tc>
          <w:tcPr>
            <w:tcW w:w="1447" w:type="dxa"/>
          </w:tcPr>
          <w:p w14:paraId="34D6D0E7" w14:textId="77777777" w:rsidR="00354234" w:rsidRPr="002540CC" w:rsidRDefault="00354234" w:rsidP="00F964A9">
            <w:pPr>
              <w:pStyle w:val="ListParagraph"/>
              <w:numPr>
                <w:ilvl w:val="0"/>
                <w:numId w:val="12"/>
              </w:numPr>
              <w:rPr>
                <w:rFonts w:asciiTheme="minorHAnsi" w:hAnsiTheme="minorHAnsi"/>
                <w:sz w:val="18"/>
                <w:szCs w:val="18"/>
              </w:rPr>
            </w:pPr>
          </w:p>
        </w:tc>
        <w:tc>
          <w:tcPr>
            <w:tcW w:w="1559" w:type="dxa"/>
          </w:tcPr>
          <w:p w14:paraId="30190463"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3.9</w:t>
            </w:r>
          </w:p>
        </w:tc>
        <w:tc>
          <w:tcPr>
            <w:tcW w:w="4394" w:type="dxa"/>
          </w:tcPr>
          <w:p w14:paraId="4ACA14F8" w14:textId="77777777" w:rsidR="00354234" w:rsidRPr="002540CC" w:rsidRDefault="00354234" w:rsidP="00F964A9">
            <w:pPr>
              <w:rPr>
                <w:rFonts w:cs="Calibri"/>
                <w:sz w:val="18"/>
                <w:szCs w:val="18"/>
              </w:rPr>
            </w:pPr>
            <w:r w:rsidRPr="002540CC">
              <w:rPr>
                <w:rFonts w:cs="Calibri"/>
                <w:sz w:val="18"/>
                <w:szCs w:val="18"/>
              </w:rPr>
              <w:t>Debt securities must be freely transferable and fully paid up</w:t>
            </w:r>
          </w:p>
        </w:tc>
        <w:tc>
          <w:tcPr>
            <w:tcW w:w="1559" w:type="dxa"/>
          </w:tcPr>
          <w:p w14:paraId="4593411D" w14:textId="77777777" w:rsidR="00354234" w:rsidRPr="002540CC" w:rsidRDefault="00354234" w:rsidP="00F964A9">
            <w:pPr>
              <w:rPr>
                <w:rFonts w:asciiTheme="minorHAnsi" w:hAnsiTheme="minorHAnsi"/>
                <w:iCs/>
                <w:sz w:val="18"/>
                <w:szCs w:val="18"/>
              </w:rPr>
            </w:pPr>
          </w:p>
        </w:tc>
        <w:tc>
          <w:tcPr>
            <w:tcW w:w="1419" w:type="dxa"/>
          </w:tcPr>
          <w:p w14:paraId="3D35D944" w14:textId="77777777" w:rsidR="00354234" w:rsidRPr="002540CC" w:rsidRDefault="00354234" w:rsidP="00F964A9">
            <w:pPr>
              <w:rPr>
                <w:rFonts w:asciiTheme="minorHAnsi" w:hAnsiTheme="minorHAnsi"/>
                <w:sz w:val="18"/>
                <w:szCs w:val="18"/>
              </w:rPr>
            </w:pPr>
          </w:p>
        </w:tc>
      </w:tr>
      <w:tr w:rsidR="004D5C85" w:rsidRPr="002540CC" w14:paraId="3471F088" w14:textId="77777777" w:rsidTr="002540CC">
        <w:tc>
          <w:tcPr>
            <w:tcW w:w="1447" w:type="dxa"/>
          </w:tcPr>
          <w:p w14:paraId="141CD8D2" w14:textId="77777777" w:rsidR="004D5C85" w:rsidRPr="002540CC" w:rsidRDefault="004D5C85" w:rsidP="00F964A9">
            <w:pPr>
              <w:pStyle w:val="ListParagraph"/>
              <w:numPr>
                <w:ilvl w:val="0"/>
                <w:numId w:val="12"/>
              </w:numPr>
              <w:rPr>
                <w:rFonts w:asciiTheme="minorHAnsi" w:hAnsiTheme="minorHAnsi"/>
                <w:b/>
                <w:i/>
                <w:sz w:val="18"/>
                <w:szCs w:val="18"/>
              </w:rPr>
            </w:pPr>
          </w:p>
        </w:tc>
        <w:tc>
          <w:tcPr>
            <w:tcW w:w="1559" w:type="dxa"/>
          </w:tcPr>
          <w:p w14:paraId="31B6A33E" w14:textId="77777777" w:rsidR="004D5C85" w:rsidRPr="002540CC" w:rsidRDefault="004D5C85" w:rsidP="00F964A9">
            <w:pPr>
              <w:rPr>
                <w:rFonts w:asciiTheme="minorHAnsi" w:hAnsiTheme="minorHAnsi"/>
                <w:b/>
                <w:i/>
                <w:sz w:val="18"/>
                <w:szCs w:val="18"/>
              </w:rPr>
            </w:pPr>
            <w:r w:rsidRPr="002540CC">
              <w:rPr>
                <w:rFonts w:asciiTheme="minorHAnsi" w:hAnsiTheme="minorHAnsi"/>
                <w:b/>
                <w:i/>
                <w:sz w:val="18"/>
                <w:szCs w:val="18"/>
              </w:rPr>
              <w:t>3.10</w:t>
            </w:r>
          </w:p>
        </w:tc>
        <w:tc>
          <w:tcPr>
            <w:tcW w:w="7372" w:type="dxa"/>
            <w:gridSpan w:val="3"/>
          </w:tcPr>
          <w:p w14:paraId="46A148C8" w14:textId="77777777" w:rsidR="004D5C85" w:rsidRPr="005C29E5" w:rsidRDefault="004D5C85" w:rsidP="00F964A9">
            <w:pPr>
              <w:rPr>
                <w:rFonts w:cs="Calibri"/>
                <w:b/>
                <w:sz w:val="18"/>
                <w:szCs w:val="18"/>
              </w:rPr>
            </w:pPr>
            <w:r w:rsidRPr="005C29E5">
              <w:rPr>
                <w:rFonts w:cs="Calibri"/>
                <w:b/>
                <w:sz w:val="18"/>
                <w:szCs w:val="18"/>
              </w:rPr>
              <w:t>Minimum criteria for listing</w:t>
            </w:r>
          </w:p>
        </w:tc>
      </w:tr>
      <w:tr w:rsidR="00354234" w:rsidRPr="002540CC" w14:paraId="4CAEDA1B" w14:textId="77777777" w:rsidTr="002540CC">
        <w:tc>
          <w:tcPr>
            <w:tcW w:w="1447" w:type="dxa"/>
          </w:tcPr>
          <w:p w14:paraId="12255D03" w14:textId="77777777" w:rsidR="00354234" w:rsidRPr="002540CC" w:rsidRDefault="00354234" w:rsidP="00F964A9">
            <w:pPr>
              <w:pStyle w:val="ListParagraph"/>
              <w:numPr>
                <w:ilvl w:val="1"/>
                <w:numId w:val="12"/>
              </w:numPr>
              <w:ind w:left="318" w:hanging="318"/>
              <w:rPr>
                <w:rFonts w:asciiTheme="minorHAnsi" w:hAnsiTheme="minorHAnsi"/>
                <w:sz w:val="18"/>
                <w:szCs w:val="18"/>
              </w:rPr>
            </w:pPr>
          </w:p>
        </w:tc>
        <w:tc>
          <w:tcPr>
            <w:tcW w:w="1559" w:type="dxa"/>
          </w:tcPr>
          <w:p w14:paraId="3E6DFA22"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3.10 (a)</w:t>
            </w:r>
          </w:p>
        </w:tc>
        <w:tc>
          <w:tcPr>
            <w:tcW w:w="4394" w:type="dxa"/>
          </w:tcPr>
          <w:p w14:paraId="1C21AD1D" w14:textId="4ABD8CEC" w:rsidR="00354234" w:rsidRPr="002540CC" w:rsidRDefault="0095613B" w:rsidP="002540CC">
            <w:pPr>
              <w:rPr>
                <w:rFonts w:cs="Calibri"/>
                <w:sz w:val="18"/>
                <w:szCs w:val="18"/>
              </w:rPr>
            </w:pPr>
            <w:r w:rsidRPr="002540CC">
              <w:rPr>
                <w:rFonts w:cs="Calibri"/>
                <w:sz w:val="18"/>
                <w:szCs w:val="18"/>
              </w:rPr>
              <w:t>have appointed a debt sponsor or designated person, as the case may be;</w:t>
            </w:r>
          </w:p>
        </w:tc>
        <w:tc>
          <w:tcPr>
            <w:tcW w:w="1559" w:type="dxa"/>
          </w:tcPr>
          <w:p w14:paraId="52FB054E" w14:textId="77777777" w:rsidR="00354234" w:rsidRPr="002540CC" w:rsidRDefault="00354234" w:rsidP="00F964A9">
            <w:pPr>
              <w:rPr>
                <w:rFonts w:asciiTheme="minorHAnsi" w:hAnsiTheme="minorHAnsi"/>
                <w:sz w:val="18"/>
                <w:szCs w:val="18"/>
              </w:rPr>
            </w:pPr>
          </w:p>
        </w:tc>
        <w:tc>
          <w:tcPr>
            <w:tcW w:w="1419" w:type="dxa"/>
          </w:tcPr>
          <w:p w14:paraId="03075E07" w14:textId="77777777" w:rsidR="00354234" w:rsidRPr="002540CC" w:rsidRDefault="00354234" w:rsidP="00F964A9">
            <w:pPr>
              <w:rPr>
                <w:rFonts w:asciiTheme="minorHAnsi" w:hAnsiTheme="minorHAnsi"/>
                <w:sz w:val="18"/>
                <w:szCs w:val="18"/>
              </w:rPr>
            </w:pPr>
          </w:p>
        </w:tc>
      </w:tr>
      <w:tr w:rsidR="00354234" w:rsidRPr="002540CC" w14:paraId="44AFCCBC" w14:textId="77777777" w:rsidTr="002540CC">
        <w:tc>
          <w:tcPr>
            <w:tcW w:w="1447" w:type="dxa"/>
          </w:tcPr>
          <w:p w14:paraId="6AF2140D" w14:textId="77777777" w:rsidR="00354234" w:rsidRPr="002540CC" w:rsidRDefault="00354234" w:rsidP="00F964A9">
            <w:pPr>
              <w:pStyle w:val="ListParagraph"/>
              <w:numPr>
                <w:ilvl w:val="1"/>
                <w:numId w:val="12"/>
              </w:numPr>
              <w:ind w:left="318" w:hanging="318"/>
              <w:rPr>
                <w:rFonts w:asciiTheme="minorHAnsi" w:hAnsiTheme="minorHAnsi"/>
                <w:sz w:val="18"/>
                <w:szCs w:val="18"/>
              </w:rPr>
            </w:pPr>
          </w:p>
        </w:tc>
        <w:tc>
          <w:tcPr>
            <w:tcW w:w="1559" w:type="dxa"/>
          </w:tcPr>
          <w:p w14:paraId="63F82A2F"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3.10 (b)</w:t>
            </w:r>
          </w:p>
        </w:tc>
        <w:tc>
          <w:tcPr>
            <w:tcW w:w="4394" w:type="dxa"/>
          </w:tcPr>
          <w:p w14:paraId="427749D4" w14:textId="19667FCD" w:rsidR="00354234" w:rsidRPr="002540CC" w:rsidRDefault="0095613B" w:rsidP="002540CC">
            <w:pPr>
              <w:rPr>
                <w:rFonts w:cs="Calibri"/>
                <w:sz w:val="18"/>
                <w:szCs w:val="18"/>
              </w:rPr>
            </w:pPr>
            <w:r w:rsidRPr="002540CC">
              <w:rPr>
                <w:rFonts w:cs="Calibri"/>
                <w:sz w:val="18"/>
                <w:szCs w:val="18"/>
              </w:rPr>
              <w:t xml:space="preserve"> Issuer has appointed a JSE credited auditor</w:t>
            </w:r>
          </w:p>
        </w:tc>
        <w:tc>
          <w:tcPr>
            <w:tcW w:w="1559" w:type="dxa"/>
          </w:tcPr>
          <w:p w14:paraId="75583469" w14:textId="77777777" w:rsidR="00354234" w:rsidRPr="002540CC" w:rsidRDefault="00354234" w:rsidP="00F964A9">
            <w:pPr>
              <w:rPr>
                <w:rFonts w:asciiTheme="minorHAnsi" w:hAnsiTheme="minorHAnsi"/>
                <w:iCs/>
                <w:sz w:val="18"/>
                <w:szCs w:val="18"/>
              </w:rPr>
            </w:pPr>
          </w:p>
        </w:tc>
        <w:tc>
          <w:tcPr>
            <w:tcW w:w="1419" w:type="dxa"/>
          </w:tcPr>
          <w:p w14:paraId="53DF9DA6" w14:textId="77777777" w:rsidR="00354234" w:rsidRPr="002540CC" w:rsidRDefault="00354234" w:rsidP="00F964A9">
            <w:pPr>
              <w:rPr>
                <w:rFonts w:asciiTheme="minorHAnsi" w:hAnsiTheme="minorHAnsi"/>
                <w:sz w:val="18"/>
                <w:szCs w:val="18"/>
              </w:rPr>
            </w:pPr>
          </w:p>
        </w:tc>
      </w:tr>
      <w:tr w:rsidR="00354234" w:rsidRPr="002540CC" w14:paraId="18243AA2" w14:textId="77777777" w:rsidTr="002540CC">
        <w:tc>
          <w:tcPr>
            <w:tcW w:w="1447" w:type="dxa"/>
          </w:tcPr>
          <w:p w14:paraId="274E2390" w14:textId="77777777" w:rsidR="00354234" w:rsidRPr="002540CC" w:rsidRDefault="00354234" w:rsidP="00F964A9">
            <w:pPr>
              <w:pStyle w:val="ListParagraph"/>
              <w:numPr>
                <w:ilvl w:val="1"/>
                <w:numId w:val="12"/>
              </w:numPr>
              <w:ind w:left="318" w:hanging="318"/>
              <w:rPr>
                <w:rFonts w:asciiTheme="minorHAnsi" w:hAnsiTheme="minorHAnsi"/>
                <w:sz w:val="18"/>
                <w:szCs w:val="18"/>
              </w:rPr>
            </w:pPr>
          </w:p>
        </w:tc>
        <w:tc>
          <w:tcPr>
            <w:tcW w:w="1559" w:type="dxa"/>
          </w:tcPr>
          <w:p w14:paraId="7BB707ED"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3.10(c)</w:t>
            </w:r>
          </w:p>
        </w:tc>
        <w:tc>
          <w:tcPr>
            <w:tcW w:w="4394" w:type="dxa"/>
          </w:tcPr>
          <w:p w14:paraId="37B80D47" w14:textId="49D0D50D" w:rsidR="00354234" w:rsidRPr="002540CC" w:rsidRDefault="0095613B" w:rsidP="002540CC">
            <w:pPr>
              <w:rPr>
                <w:rFonts w:cs="Calibri"/>
                <w:sz w:val="18"/>
                <w:szCs w:val="18"/>
              </w:rPr>
            </w:pPr>
            <w:r w:rsidRPr="002540CC">
              <w:rPr>
                <w:rFonts w:cs="Calibri"/>
                <w:sz w:val="18"/>
                <w:szCs w:val="18"/>
              </w:rPr>
              <w:t xml:space="preserve"> Issuer has appointed a JSE credited auditor</w:t>
            </w:r>
          </w:p>
        </w:tc>
        <w:tc>
          <w:tcPr>
            <w:tcW w:w="1559" w:type="dxa"/>
          </w:tcPr>
          <w:p w14:paraId="2AE23223" w14:textId="77777777" w:rsidR="00354234" w:rsidRPr="002540CC" w:rsidRDefault="00354234" w:rsidP="00F964A9">
            <w:pPr>
              <w:rPr>
                <w:rFonts w:asciiTheme="minorHAnsi" w:hAnsiTheme="minorHAnsi"/>
                <w:sz w:val="18"/>
                <w:szCs w:val="18"/>
              </w:rPr>
            </w:pPr>
          </w:p>
        </w:tc>
        <w:tc>
          <w:tcPr>
            <w:tcW w:w="1419" w:type="dxa"/>
          </w:tcPr>
          <w:p w14:paraId="42AA3E48" w14:textId="77777777" w:rsidR="00354234" w:rsidRPr="002540CC" w:rsidRDefault="00354234" w:rsidP="00F964A9">
            <w:pPr>
              <w:rPr>
                <w:rFonts w:asciiTheme="minorHAnsi" w:hAnsiTheme="minorHAnsi"/>
                <w:sz w:val="18"/>
                <w:szCs w:val="18"/>
              </w:rPr>
            </w:pPr>
          </w:p>
        </w:tc>
      </w:tr>
      <w:tr w:rsidR="00C2230F" w:rsidRPr="002540CC" w14:paraId="0783A818" w14:textId="77777777" w:rsidTr="002540CC">
        <w:tc>
          <w:tcPr>
            <w:tcW w:w="1447" w:type="dxa"/>
          </w:tcPr>
          <w:p w14:paraId="40EA1099" w14:textId="77777777" w:rsidR="00C2230F" w:rsidRPr="002540CC" w:rsidRDefault="00C2230F" w:rsidP="00F964A9">
            <w:pPr>
              <w:pStyle w:val="ListParagraph"/>
              <w:numPr>
                <w:ilvl w:val="1"/>
                <w:numId w:val="12"/>
              </w:numPr>
              <w:ind w:left="318" w:hanging="318"/>
              <w:rPr>
                <w:rFonts w:asciiTheme="minorHAnsi" w:hAnsiTheme="minorHAnsi"/>
                <w:sz w:val="18"/>
                <w:szCs w:val="18"/>
              </w:rPr>
            </w:pPr>
          </w:p>
        </w:tc>
        <w:tc>
          <w:tcPr>
            <w:tcW w:w="1559" w:type="dxa"/>
          </w:tcPr>
          <w:p w14:paraId="6E8B9CD0" w14:textId="77777777" w:rsidR="00C2230F" w:rsidRPr="002540CC" w:rsidRDefault="00C2230F" w:rsidP="00F964A9">
            <w:pPr>
              <w:rPr>
                <w:rFonts w:asciiTheme="minorHAnsi" w:hAnsiTheme="minorHAnsi"/>
                <w:sz w:val="18"/>
                <w:szCs w:val="18"/>
              </w:rPr>
            </w:pPr>
            <w:r w:rsidRPr="002540CC">
              <w:rPr>
                <w:rFonts w:asciiTheme="minorHAnsi" w:hAnsiTheme="minorHAnsi"/>
                <w:sz w:val="18"/>
                <w:szCs w:val="18"/>
              </w:rPr>
              <w:t>3.10(d)</w:t>
            </w:r>
          </w:p>
        </w:tc>
        <w:tc>
          <w:tcPr>
            <w:tcW w:w="4394" w:type="dxa"/>
          </w:tcPr>
          <w:p w14:paraId="7D0BD297" w14:textId="77777777" w:rsidR="00C2230F" w:rsidRPr="002540CC" w:rsidRDefault="0095613B" w:rsidP="002540CC">
            <w:pPr>
              <w:rPr>
                <w:rFonts w:cs="Calibri"/>
                <w:sz w:val="18"/>
                <w:szCs w:val="18"/>
              </w:rPr>
            </w:pPr>
            <w:r w:rsidRPr="002540CC">
              <w:rPr>
                <w:rFonts w:cs="Calibri"/>
                <w:sz w:val="18"/>
                <w:szCs w:val="18"/>
              </w:rPr>
              <w:t>Issuer has obtained necessary statutory consent</w:t>
            </w:r>
          </w:p>
        </w:tc>
        <w:tc>
          <w:tcPr>
            <w:tcW w:w="1559" w:type="dxa"/>
          </w:tcPr>
          <w:p w14:paraId="499AF4F3" w14:textId="77777777" w:rsidR="00C2230F" w:rsidRPr="002540CC" w:rsidRDefault="00C2230F" w:rsidP="00F964A9">
            <w:pPr>
              <w:rPr>
                <w:rFonts w:asciiTheme="minorHAnsi" w:hAnsiTheme="minorHAnsi"/>
                <w:sz w:val="18"/>
                <w:szCs w:val="18"/>
              </w:rPr>
            </w:pPr>
          </w:p>
        </w:tc>
        <w:tc>
          <w:tcPr>
            <w:tcW w:w="1419" w:type="dxa"/>
          </w:tcPr>
          <w:p w14:paraId="58B3DF20" w14:textId="77777777" w:rsidR="00C2230F" w:rsidRPr="002540CC" w:rsidRDefault="00C2230F" w:rsidP="00F964A9">
            <w:pPr>
              <w:rPr>
                <w:rFonts w:asciiTheme="minorHAnsi" w:hAnsiTheme="minorHAnsi"/>
                <w:sz w:val="18"/>
                <w:szCs w:val="18"/>
              </w:rPr>
            </w:pPr>
          </w:p>
        </w:tc>
      </w:tr>
      <w:tr w:rsidR="00C2230F" w:rsidRPr="002540CC" w14:paraId="52FA6B18" w14:textId="77777777" w:rsidTr="002540CC">
        <w:tc>
          <w:tcPr>
            <w:tcW w:w="1447" w:type="dxa"/>
          </w:tcPr>
          <w:p w14:paraId="60D44F8C" w14:textId="77777777" w:rsidR="00C2230F" w:rsidRPr="002540CC" w:rsidRDefault="00C2230F" w:rsidP="00F964A9">
            <w:pPr>
              <w:pStyle w:val="ListParagraph"/>
              <w:numPr>
                <w:ilvl w:val="1"/>
                <w:numId w:val="12"/>
              </w:numPr>
              <w:ind w:left="318" w:hanging="318"/>
              <w:rPr>
                <w:rFonts w:asciiTheme="minorHAnsi" w:hAnsiTheme="minorHAnsi"/>
                <w:sz w:val="18"/>
                <w:szCs w:val="18"/>
              </w:rPr>
            </w:pPr>
          </w:p>
        </w:tc>
        <w:tc>
          <w:tcPr>
            <w:tcW w:w="1559" w:type="dxa"/>
          </w:tcPr>
          <w:p w14:paraId="4BFC9BDB" w14:textId="77777777" w:rsidR="00C2230F" w:rsidRPr="002540CC" w:rsidRDefault="00C2230F" w:rsidP="00F964A9">
            <w:pPr>
              <w:rPr>
                <w:rFonts w:asciiTheme="minorHAnsi" w:hAnsiTheme="minorHAnsi"/>
                <w:sz w:val="18"/>
                <w:szCs w:val="18"/>
              </w:rPr>
            </w:pPr>
            <w:r w:rsidRPr="002540CC">
              <w:rPr>
                <w:rFonts w:asciiTheme="minorHAnsi" w:hAnsiTheme="minorHAnsi"/>
                <w:sz w:val="18"/>
                <w:szCs w:val="18"/>
              </w:rPr>
              <w:t>3.10(e)</w:t>
            </w:r>
          </w:p>
        </w:tc>
        <w:tc>
          <w:tcPr>
            <w:tcW w:w="4394" w:type="dxa"/>
          </w:tcPr>
          <w:p w14:paraId="34F3ECE9" w14:textId="77777777" w:rsidR="00C2230F" w:rsidRPr="002540CC" w:rsidRDefault="00F453AF" w:rsidP="002540CC">
            <w:pPr>
              <w:rPr>
                <w:rFonts w:cs="Calibri"/>
                <w:sz w:val="18"/>
                <w:szCs w:val="18"/>
              </w:rPr>
            </w:pPr>
            <w:r w:rsidRPr="002540CC">
              <w:rPr>
                <w:rFonts w:cs="Calibri"/>
                <w:sz w:val="18"/>
                <w:szCs w:val="18"/>
              </w:rPr>
              <w:t xml:space="preserve">Issuer is duly authorised to issue debt </w:t>
            </w:r>
            <w:r w:rsidR="0095613B" w:rsidRPr="002540CC">
              <w:rPr>
                <w:rFonts w:cs="Calibri"/>
                <w:sz w:val="18"/>
                <w:szCs w:val="18"/>
              </w:rPr>
              <w:t>securities</w:t>
            </w:r>
          </w:p>
        </w:tc>
        <w:tc>
          <w:tcPr>
            <w:tcW w:w="1559" w:type="dxa"/>
          </w:tcPr>
          <w:p w14:paraId="0CD48402" w14:textId="77777777" w:rsidR="00C2230F" w:rsidRPr="002540CC" w:rsidRDefault="00C2230F" w:rsidP="00F964A9">
            <w:pPr>
              <w:rPr>
                <w:rFonts w:asciiTheme="minorHAnsi" w:hAnsiTheme="minorHAnsi"/>
                <w:sz w:val="18"/>
                <w:szCs w:val="18"/>
              </w:rPr>
            </w:pPr>
          </w:p>
        </w:tc>
        <w:tc>
          <w:tcPr>
            <w:tcW w:w="1419" w:type="dxa"/>
          </w:tcPr>
          <w:p w14:paraId="4FD900A4" w14:textId="77777777" w:rsidR="00C2230F" w:rsidRPr="002540CC" w:rsidRDefault="00C2230F" w:rsidP="00F964A9">
            <w:pPr>
              <w:rPr>
                <w:rFonts w:asciiTheme="minorHAnsi" w:hAnsiTheme="minorHAnsi"/>
                <w:sz w:val="18"/>
                <w:szCs w:val="18"/>
              </w:rPr>
            </w:pPr>
          </w:p>
        </w:tc>
      </w:tr>
      <w:tr w:rsidR="00354234" w:rsidRPr="002540CC" w14:paraId="7ADB034F" w14:textId="77777777" w:rsidTr="002540CC">
        <w:tc>
          <w:tcPr>
            <w:tcW w:w="1447" w:type="dxa"/>
          </w:tcPr>
          <w:p w14:paraId="6BEB578D" w14:textId="77777777" w:rsidR="00354234" w:rsidRPr="002540CC" w:rsidRDefault="00354234" w:rsidP="00F964A9">
            <w:pPr>
              <w:pStyle w:val="ListParagraph"/>
              <w:numPr>
                <w:ilvl w:val="1"/>
                <w:numId w:val="12"/>
              </w:numPr>
              <w:ind w:left="318" w:hanging="318"/>
              <w:rPr>
                <w:rFonts w:asciiTheme="minorHAnsi" w:hAnsiTheme="minorHAnsi"/>
                <w:sz w:val="18"/>
                <w:szCs w:val="18"/>
              </w:rPr>
            </w:pPr>
          </w:p>
        </w:tc>
        <w:tc>
          <w:tcPr>
            <w:tcW w:w="1559" w:type="dxa"/>
          </w:tcPr>
          <w:p w14:paraId="3E8AA247" w14:textId="6B8A434A" w:rsidR="00354234" w:rsidRPr="002540CC" w:rsidRDefault="00354234" w:rsidP="00F964A9">
            <w:pPr>
              <w:rPr>
                <w:rFonts w:asciiTheme="minorHAnsi" w:hAnsiTheme="minorHAnsi"/>
                <w:sz w:val="18"/>
                <w:szCs w:val="18"/>
              </w:rPr>
            </w:pPr>
            <w:r w:rsidRPr="002540CC">
              <w:rPr>
                <w:rFonts w:asciiTheme="minorHAnsi" w:hAnsiTheme="minorHAnsi"/>
                <w:sz w:val="18"/>
                <w:szCs w:val="18"/>
              </w:rPr>
              <w:t>3.10(</w:t>
            </w:r>
            <w:r w:rsidR="00C2230F" w:rsidRPr="002540CC">
              <w:rPr>
                <w:rFonts w:asciiTheme="minorHAnsi" w:hAnsiTheme="minorHAnsi"/>
                <w:sz w:val="18"/>
                <w:szCs w:val="18"/>
              </w:rPr>
              <w:t>f</w:t>
            </w:r>
            <w:r w:rsidRPr="002540CC">
              <w:rPr>
                <w:rFonts w:asciiTheme="minorHAnsi" w:hAnsiTheme="minorHAnsi"/>
                <w:sz w:val="18"/>
                <w:szCs w:val="18"/>
              </w:rPr>
              <w:t>)</w:t>
            </w:r>
          </w:p>
        </w:tc>
        <w:tc>
          <w:tcPr>
            <w:tcW w:w="4394" w:type="dxa"/>
          </w:tcPr>
          <w:p w14:paraId="6780408D" w14:textId="77777777" w:rsidR="00354234" w:rsidRPr="002540CC" w:rsidRDefault="00354234" w:rsidP="002540CC">
            <w:pPr>
              <w:rPr>
                <w:rFonts w:cs="Calibri"/>
                <w:sz w:val="18"/>
                <w:szCs w:val="18"/>
              </w:rPr>
            </w:pPr>
            <w:r w:rsidRPr="002540CC">
              <w:rPr>
                <w:rFonts w:cs="Calibri"/>
                <w:sz w:val="18"/>
                <w:szCs w:val="18"/>
              </w:rPr>
              <w:t>Issuer will make all the necessary disclosure in terms of Section 4</w:t>
            </w:r>
          </w:p>
        </w:tc>
        <w:tc>
          <w:tcPr>
            <w:tcW w:w="1559" w:type="dxa"/>
          </w:tcPr>
          <w:p w14:paraId="3E395B5B" w14:textId="77777777" w:rsidR="00354234" w:rsidRPr="002540CC" w:rsidRDefault="00354234" w:rsidP="00F964A9">
            <w:pPr>
              <w:rPr>
                <w:rFonts w:asciiTheme="minorHAnsi" w:hAnsiTheme="minorHAnsi"/>
                <w:sz w:val="18"/>
                <w:szCs w:val="18"/>
              </w:rPr>
            </w:pPr>
          </w:p>
        </w:tc>
        <w:tc>
          <w:tcPr>
            <w:tcW w:w="1419" w:type="dxa"/>
          </w:tcPr>
          <w:p w14:paraId="39728EBF" w14:textId="77777777" w:rsidR="00354234" w:rsidRPr="002540CC" w:rsidRDefault="00354234" w:rsidP="00F964A9">
            <w:pPr>
              <w:rPr>
                <w:rFonts w:asciiTheme="minorHAnsi" w:hAnsiTheme="minorHAnsi"/>
                <w:sz w:val="18"/>
                <w:szCs w:val="18"/>
              </w:rPr>
            </w:pPr>
          </w:p>
        </w:tc>
      </w:tr>
      <w:tr w:rsidR="0095613B" w:rsidRPr="002540CC" w14:paraId="5D7623B8" w14:textId="77777777" w:rsidTr="002540CC">
        <w:tc>
          <w:tcPr>
            <w:tcW w:w="1447" w:type="dxa"/>
          </w:tcPr>
          <w:p w14:paraId="3F1AEA4E" w14:textId="77777777" w:rsidR="0095613B" w:rsidRPr="002540CC" w:rsidRDefault="0095613B" w:rsidP="00F964A9">
            <w:pPr>
              <w:pStyle w:val="ListParagraph"/>
              <w:numPr>
                <w:ilvl w:val="1"/>
                <w:numId w:val="12"/>
              </w:numPr>
              <w:ind w:left="318" w:hanging="318"/>
              <w:rPr>
                <w:rFonts w:asciiTheme="minorHAnsi" w:hAnsiTheme="minorHAnsi"/>
                <w:sz w:val="18"/>
                <w:szCs w:val="18"/>
              </w:rPr>
            </w:pPr>
          </w:p>
        </w:tc>
        <w:tc>
          <w:tcPr>
            <w:tcW w:w="1559" w:type="dxa"/>
          </w:tcPr>
          <w:p w14:paraId="069B8EE0" w14:textId="77777777" w:rsidR="0095613B" w:rsidRPr="002540CC" w:rsidRDefault="0095613B" w:rsidP="00F964A9">
            <w:pPr>
              <w:rPr>
                <w:rFonts w:asciiTheme="minorHAnsi" w:hAnsiTheme="minorHAnsi"/>
                <w:sz w:val="18"/>
                <w:szCs w:val="18"/>
              </w:rPr>
            </w:pPr>
            <w:r w:rsidRPr="002540CC">
              <w:rPr>
                <w:rFonts w:asciiTheme="minorHAnsi" w:hAnsiTheme="minorHAnsi"/>
                <w:sz w:val="18"/>
                <w:szCs w:val="18"/>
              </w:rPr>
              <w:t>3.10(g)</w:t>
            </w:r>
          </w:p>
        </w:tc>
        <w:tc>
          <w:tcPr>
            <w:tcW w:w="4394" w:type="dxa"/>
          </w:tcPr>
          <w:p w14:paraId="18C4E75E" w14:textId="77777777" w:rsidR="0095613B" w:rsidRPr="002540CC" w:rsidRDefault="0095613B" w:rsidP="002540CC">
            <w:pPr>
              <w:rPr>
                <w:rFonts w:cs="Calibri"/>
                <w:sz w:val="18"/>
                <w:szCs w:val="18"/>
              </w:rPr>
            </w:pPr>
            <w:r w:rsidRPr="002540CC">
              <w:rPr>
                <w:rFonts w:cs="Calibri"/>
                <w:sz w:val="18"/>
                <w:szCs w:val="18"/>
              </w:rPr>
              <w:t>Issuer complies with the corporate governance provisions pursuant to Section 7, as applicable;</w:t>
            </w:r>
          </w:p>
        </w:tc>
        <w:tc>
          <w:tcPr>
            <w:tcW w:w="1559" w:type="dxa"/>
          </w:tcPr>
          <w:p w14:paraId="54ECB945" w14:textId="77777777" w:rsidR="0095613B" w:rsidRPr="002540CC" w:rsidRDefault="0095613B" w:rsidP="00F964A9">
            <w:pPr>
              <w:rPr>
                <w:rFonts w:asciiTheme="minorHAnsi" w:hAnsiTheme="minorHAnsi"/>
                <w:sz w:val="18"/>
                <w:szCs w:val="18"/>
              </w:rPr>
            </w:pPr>
          </w:p>
        </w:tc>
        <w:tc>
          <w:tcPr>
            <w:tcW w:w="1419" w:type="dxa"/>
          </w:tcPr>
          <w:p w14:paraId="188C67C8" w14:textId="77777777" w:rsidR="0095613B" w:rsidRPr="002540CC" w:rsidRDefault="0095613B" w:rsidP="00F964A9">
            <w:pPr>
              <w:rPr>
                <w:rFonts w:asciiTheme="minorHAnsi" w:hAnsiTheme="minorHAnsi"/>
                <w:sz w:val="18"/>
                <w:szCs w:val="18"/>
              </w:rPr>
            </w:pPr>
          </w:p>
        </w:tc>
      </w:tr>
      <w:tr w:rsidR="00354234" w:rsidRPr="002540CC" w14:paraId="216F04AB" w14:textId="77777777" w:rsidTr="002540CC">
        <w:tc>
          <w:tcPr>
            <w:tcW w:w="1447" w:type="dxa"/>
          </w:tcPr>
          <w:p w14:paraId="18452F4D" w14:textId="77777777" w:rsidR="00354234" w:rsidRPr="002540CC" w:rsidRDefault="00354234" w:rsidP="00F964A9">
            <w:pPr>
              <w:pStyle w:val="ListParagraph"/>
              <w:numPr>
                <w:ilvl w:val="1"/>
                <w:numId w:val="12"/>
              </w:numPr>
              <w:ind w:left="318" w:hanging="318"/>
              <w:rPr>
                <w:rFonts w:asciiTheme="minorHAnsi" w:hAnsiTheme="minorHAnsi"/>
                <w:sz w:val="18"/>
                <w:szCs w:val="18"/>
              </w:rPr>
            </w:pPr>
          </w:p>
        </w:tc>
        <w:tc>
          <w:tcPr>
            <w:tcW w:w="1559" w:type="dxa"/>
          </w:tcPr>
          <w:p w14:paraId="31344E34" w14:textId="3244597B" w:rsidR="00354234" w:rsidRPr="002540CC" w:rsidRDefault="00354234" w:rsidP="00F964A9">
            <w:pPr>
              <w:rPr>
                <w:rFonts w:asciiTheme="minorHAnsi" w:hAnsiTheme="minorHAnsi"/>
                <w:sz w:val="18"/>
                <w:szCs w:val="18"/>
              </w:rPr>
            </w:pPr>
            <w:r w:rsidRPr="002540CC">
              <w:rPr>
                <w:rFonts w:asciiTheme="minorHAnsi" w:hAnsiTheme="minorHAnsi"/>
                <w:sz w:val="18"/>
                <w:szCs w:val="18"/>
              </w:rPr>
              <w:t>3.10(</w:t>
            </w:r>
            <w:r w:rsidR="00C2230F" w:rsidRPr="002540CC">
              <w:rPr>
                <w:rFonts w:asciiTheme="minorHAnsi" w:hAnsiTheme="minorHAnsi"/>
                <w:sz w:val="18"/>
                <w:szCs w:val="18"/>
              </w:rPr>
              <w:t>h</w:t>
            </w:r>
            <w:r w:rsidRPr="002540CC">
              <w:rPr>
                <w:rFonts w:asciiTheme="minorHAnsi" w:hAnsiTheme="minorHAnsi"/>
                <w:sz w:val="18"/>
                <w:szCs w:val="18"/>
              </w:rPr>
              <w:t>)</w:t>
            </w:r>
          </w:p>
        </w:tc>
        <w:tc>
          <w:tcPr>
            <w:tcW w:w="4394" w:type="dxa"/>
          </w:tcPr>
          <w:p w14:paraId="3EA8E154" w14:textId="77777777" w:rsidR="00354234" w:rsidRPr="002540CC" w:rsidRDefault="00354234" w:rsidP="002540CC">
            <w:pPr>
              <w:rPr>
                <w:rFonts w:cs="Calibri"/>
                <w:sz w:val="18"/>
                <w:szCs w:val="18"/>
              </w:rPr>
            </w:pPr>
            <w:r w:rsidRPr="002540CC">
              <w:rPr>
                <w:rFonts w:cs="Calibri"/>
                <w:sz w:val="18"/>
                <w:szCs w:val="18"/>
              </w:rPr>
              <w:t>Subject to paragraphs 5.4 to 5.6, the issuer has the required financial history as per paragraph 5.3</w:t>
            </w:r>
          </w:p>
        </w:tc>
        <w:tc>
          <w:tcPr>
            <w:tcW w:w="1559" w:type="dxa"/>
          </w:tcPr>
          <w:p w14:paraId="6FD93572" w14:textId="77777777" w:rsidR="00354234" w:rsidRPr="002540CC" w:rsidRDefault="00354234" w:rsidP="00F964A9">
            <w:pPr>
              <w:rPr>
                <w:rFonts w:asciiTheme="minorHAnsi" w:hAnsiTheme="minorHAnsi"/>
                <w:sz w:val="18"/>
                <w:szCs w:val="18"/>
              </w:rPr>
            </w:pPr>
          </w:p>
        </w:tc>
        <w:tc>
          <w:tcPr>
            <w:tcW w:w="1419" w:type="dxa"/>
          </w:tcPr>
          <w:p w14:paraId="7AE43FC3" w14:textId="77777777" w:rsidR="00354234" w:rsidRPr="002540CC" w:rsidRDefault="00354234" w:rsidP="00F964A9">
            <w:pPr>
              <w:rPr>
                <w:rFonts w:asciiTheme="minorHAnsi" w:hAnsiTheme="minorHAnsi"/>
                <w:sz w:val="18"/>
                <w:szCs w:val="18"/>
              </w:rPr>
            </w:pPr>
          </w:p>
        </w:tc>
      </w:tr>
      <w:tr w:rsidR="00354234" w:rsidRPr="002540CC" w14:paraId="5348C809" w14:textId="77777777" w:rsidTr="002540CC">
        <w:tc>
          <w:tcPr>
            <w:tcW w:w="1447" w:type="dxa"/>
          </w:tcPr>
          <w:p w14:paraId="3B12CC18" w14:textId="77777777" w:rsidR="00354234" w:rsidRPr="002540CC" w:rsidRDefault="00354234" w:rsidP="00F964A9">
            <w:pPr>
              <w:pStyle w:val="ListParagraph"/>
              <w:numPr>
                <w:ilvl w:val="1"/>
                <w:numId w:val="12"/>
              </w:numPr>
              <w:ind w:left="318" w:hanging="318"/>
              <w:rPr>
                <w:rFonts w:asciiTheme="minorHAnsi" w:hAnsiTheme="minorHAnsi"/>
                <w:sz w:val="18"/>
                <w:szCs w:val="18"/>
              </w:rPr>
            </w:pPr>
          </w:p>
        </w:tc>
        <w:tc>
          <w:tcPr>
            <w:tcW w:w="1559" w:type="dxa"/>
          </w:tcPr>
          <w:p w14:paraId="5B2C827E" w14:textId="0329973C" w:rsidR="00354234" w:rsidRPr="002540CC" w:rsidRDefault="00354234" w:rsidP="00F964A9">
            <w:pPr>
              <w:rPr>
                <w:rFonts w:asciiTheme="minorHAnsi" w:hAnsiTheme="minorHAnsi"/>
                <w:sz w:val="18"/>
                <w:szCs w:val="18"/>
              </w:rPr>
            </w:pPr>
            <w:r w:rsidRPr="002540CC">
              <w:rPr>
                <w:rFonts w:asciiTheme="minorHAnsi" w:hAnsiTheme="minorHAnsi"/>
                <w:sz w:val="18"/>
                <w:szCs w:val="18"/>
              </w:rPr>
              <w:t>3.10(</w:t>
            </w:r>
            <w:r w:rsidR="00C2230F" w:rsidRPr="002540CC">
              <w:rPr>
                <w:rFonts w:asciiTheme="minorHAnsi" w:hAnsiTheme="minorHAnsi"/>
                <w:sz w:val="18"/>
                <w:szCs w:val="18"/>
              </w:rPr>
              <w:t>i</w:t>
            </w:r>
            <w:r w:rsidRPr="002540CC">
              <w:rPr>
                <w:rFonts w:asciiTheme="minorHAnsi" w:hAnsiTheme="minorHAnsi"/>
                <w:sz w:val="18"/>
                <w:szCs w:val="18"/>
              </w:rPr>
              <w:t>)</w:t>
            </w:r>
          </w:p>
        </w:tc>
        <w:tc>
          <w:tcPr>
            <w:tcW w:w="4394" w:type="dxa"/>
          </w:tcPr>
          <w:p w14:paraId="55970A71" w14:textId="77777777" w:rsidR="00354234" w:rsidRPr="002540CC" w:rsidRDefault="00354234" w:rsidP="002540CC">
            <w:pPr>
              <w:rPr>
                <w:rFonts w:cs="Calibri"/>
                <w:sz w:val="18"/>
                <w:szCs w:val="18"/>
              </w:rPr>
            </w:pPr>
            <w:r w:rsidRPr="002540CC">
              <w:rPr>
                <w:rFonts w:cs="Calibri"/>
                <w:sz w:val="18"/>
                <w:szCs w:val="18"/>
              </w:rPr>
              <w:t>Issuer will issue debt securities in a currency acceptable to the JSE</w:t>
            </w:r>
          </w:p>
        </w:tc>
        <w:tc>
          <w:tcPr>
            <w:tcW w:w="1559" w:type="dxa"/>
          </w:tcPr>
          <w:p w14:paraId="1E7875C2" w14:textId="77777777" w:rsidR="00354234" w:rsidRPr="002540CC" w:rsidRDefault="00354234" w:rsidP="00F964A9">
            <w:pPr>
              <w:rPr>
                <w:rFonts w:asciiTheme="minorHAnsi" w:hAnsiTheme="minorHAnsi"/>
                <w:sz w:val="18"/>
                <w:szCs w:val="18"/>
              </w:rPr>
            </w:pPr>
          </w:p>
        </w:tc>
        <w:tc>
          <w:tcPr>
            <w:tcW w:w="1419" w:type="dxa"/>
          </w:tcPr>
          <w:p w14:paraId="0E4A4BC0" w14:textId="77777777" w:rsidR="00354234" w:rsidRPr="002540CC" w:rsidRDefault="00354234" w:rsidP="00F964A9">
            <w:pPr>
              <w:rPr>
                <w:rFonts w:asciiTheme="minorHAnsi" w:hAnsiTheme="minorHAnsi"/>
                <w:sz w:val="18"/>
                <w:szCs w:val="18"/>
              </w:rPr>
            </w:pPr>
          </w:p>
        </w:tc>
      </w:tr>
      <w:tr w:rsidR="00354234" w:rsidRPr="002540CC" w14:paraId="43D88693" w14:textId="77777777" w:rsidTr="002540CC">
        <w:tc>
          <w:tcPr>
            <w:tcW w:w="1447" w:type="dxa"/>
          </w:tcPr>
          <w:p w14:paraId="2A2EDF75" w14:textId="77777777" w:rsidR="00354234" w:rsidRPr="002540CC" w:rsidRDefault="00354234" w:rsidP="00F964A9">
            <w:pPr>
              <w:pStyle w:val="ListParagraph"/>
              <w:numPr>
                <w:ilvl w:val="0"/>
                <w:numId w:val="12"/>
              </w:numPr>
              <w:rPr>
                <w:rFonts w:asciiTheme="minorHAnsi" w:hAnsiTheme="minorHAnsi"/>
                <w:sz w:val="18"/>
                <w:szCs w:val="18"/>
              </w:rPr>
            </w:pPr>
          </w:p>
        </w:tc>
        <w:tc>
          <w:tcPr>
            <w:tcW w:w="1559" w:type="dxa"/>
          </w:tcPr>
          <w:p w14:paraId="633F4B57"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3.11</w:t>
            </w:r>
          </w:p>
        </w:tc>
        <w:tc>
          <w:tcPr>
            <w:tcW w:w="4394" w:type="dxa"/>
          </w:tcPr>
          <w:p w14:paraId="0E3A3F85" w14:textId="77777777" w:rsidR="00354234" w:rsidRPr="002540CC" w:rsidRDefault="00354234" w:rsidP="00F964A9">
            <w:pPr>
              <w:rPr>
                <w:rFonts w:cs="Calibri"/>
                <w:sz w:val="18"/>
                <w:szCs w:val="18"/>
              </w:rPr>
            </w:pPr>
            <w:r w:rsidRPr="002540CC">
              <w:rPr>
                <w:rFonts w:cs="Calibri"/>
                <w:sz w:val="18"/>
                <w:szCs w:val="18"/>
              </w:rPr>
              <w:t>Exchange control approval, if required, must be submitted to the JSE on formal submission. Please ensure that the issuer has considered the items detailed in paragraph 3.12</w:t>
            </w:r>
          </w:p>
        </w:tc>
        <w:tc>
          <w:tcPr>
            <w:tcW w:w="1559" w:type="dxa"/>
          </w:tcPr>
          <w:p w14:paraId="6BA38EE8" w14:textId="77777777" w:rsidR="00354234" w:rsidRPr="002540CC" w:rsidRDefault="00354234" w:rsidP="00F964A9">
            <w:pPr>
              <w:rPr>
                <w:rFonts w:asciiTheme="minorHAnsi" w:hAnsiTheme="minorHAnsi"/>
                <w:sz w:val="18"/>
                <w:szCs w:val="18"/>
              </w:rPr>
            </w:pPr>
          </w:p>
        </w:tc>
        <w:tc>
          <w:tcPr>
            <w:tcW w:w="1419" w:type="dxa"/>
          </w:tcPr>
          <w:p w14:paraId="7CAE3FF5" w14:textId="77777777" w:rsidR="00354234" w:rsidRPr="002540CC" w:rsidRDefault="00354234" w:rsidP="00F964A9">
            <w:pPr>
              <w:rPr>
                <w:rFonts w:asciiTheme="minorHAnsi" w:hAnsiTheme="minorHAnsi"/>
                <w:sz w:val="18"/>
                <w:szCs w:val="18"/>
              </w:rPr>
            </w:pPr>
          </w:p>
        </w:tc>
      </w:tr>
      <w:tr w:rsidR="00354234" w:rsidRPr="002540CC" w14:paraId="73F7C1DB" w14:textId="77777777" w:rsidTr="002540CC">
        <w:tc>
          <w:tcPr>
            <w:tcW w:w="1447" w:type="dxa"/>
          </w:tcPr>
          <w:p w14:paraId="64AF96E2" w14:textId="77777777" w:rsidR="00354234" w:rsidRPr="002540CC" w:rsidRDefault="00354234" w:rsidP="00F964A9">
            <w:pPr>
              <w:pStyle w:val="ListParagraph"/>
              <w:numPr>
                <w:ilvl w:val="0"/>
                <w:numId w:val="12"/>
              </w:numPr>
              <w:rPr>
                <w:rFonts w:asciiTheme="minorHAnsi" w:hAnsiTheme="minorHAnsi"/>
                <w:sz w:val="18"/>
                <w:szCs w:val="18"/>
              </w:rPr>
            </w:pPr>
          </w:p>
        </w:tc>
        <w:tc>
          <w:tcPr>
            <w:tcW w:w="1559" w:type="dxa"/>
          </w:tcPr>
          <w:p w14:paraId="3F3C4201" w14:textId="77777777" w:rsidR="00354234" w:rsidRPr="002540CC" w:rsidRDefault="00354234" w:rsidP="00F964A9">
            <w:pPr>
              <w:rPr>
                <w:rFonts w:asciiTheme="minorHAnsi" w:hAnsiTheme="minorHAnsi"/>
                <w:sz w:val="18"/>
                <w:szCs w:val="18"/>
              </w:rPr>
            </w:pPr>
            <w:r w:rsidRPr="002540CC">
              <w:rPr>
                <w:rFonts w:asciiTheme="minorHAnsi" w:hAnsiTheme="minorHAnsi"/>
                <w:sz w:val="18"/>
                <w:szCs w:val="18"/>
              </w:rPr>
              <w:t>3.13 – 3.14</w:t>
            </w:r>
          </w:p>
        </w:tc>
        <w:tc>
          <w:tcPr>
            <w:tcW w:w="4394" w:type="dxa"/>
          </w:tcPr>
          <w:p w14:paraId="05BCFB68" w14:textId="77777777" w:rsidR="00354234" w:rsidRPr="002540CC" w:rsidRDefault="00354234" w:rsidP="00F964A9">
            <w:pPr>
              <w:rPr>
                <w:rFonts w:cs="Calibri"/>
                <w:sz w:val="18"/>
                <w:szCs w:val="18"/>
              </w:rPr>
            </w:pPr>
            <w:r w:rsidRPr="002540CC">
              <w:rPr>
                <w:rFonts w:cs="Calibri"/>
                <w:sz w:val="18"/>
                <w:szCs w:val="18"/>
              </w:rPr>
              <w:t>Price stabilisation: please confirm if this will be applied by the issuer?</w:t>
            </w:r>
          </w:p>
        </w:tc>
        <w:tc>
          <w:tcPr>
            <w:tcW w:w="1559" w:type="dxa"/>
          </w:tcPr>
          <w:p w14:paraId="3E056C7E" w14:textId="77777777" w:rsidR="00354234" w:rsidRPr="002540CC" w:rsidRDefault="00354234" w:rsidP="00F964A9">
            <w:pPr>
              <w:rPr>
                <w:rFonts w:asciiTheme="minorHAnsi" w:hAnsiTheme="minorHAnsi"/>
                <w:sz w:val="18"/>
                <w:szCs w:val="18"/>
              </w:rPr>
            </w:pPr>
          </w:p>
        </w:tc>
        <w:tc>
          <w:tcPr>
            <w:tcW w:w="1419" w:type="dxa"/>
          </w:tcPr>
          <w:p w14:paraId="712001F3" w14:textId="77777777" w:rsidR="00354234" w:rsidRPr="002540CC" w:rsidRDefault="00354234" w:rsidP="00F964A9">
            <w:pPr>
              <w:rPr>
                <w:rFonts w:asciiTheme="minorHAnsi" w:hAnsiTheme="minorHAnsi"/>
                <w:sz w:val="18"/>
                <w:szCs w:val="18"/>
              </w:rPr>
            </w:pPr>
          </w:p>
        </w:tc>
      </w:tr>
      <w:tr w:rsidR="008F3DC9" w:rsidRPr="002540CC" w14:paraId="76B1B460" w14:textId="77777777" w:rsidTr="002540CC">
        <w:tc>
          <w:tcPr>
            <w:tcW w:w="1447" w:type="dxa"/>
          </w:tcPr>
          <w:p w14:paraId="02D4F50F"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3EC9F5B9"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3.15</w:t>
            </w:r>
          </w:p>
        </w:tc>
        <w:tc>
          <w:tcPr>
            <w:tcW w:w="4394" w:type="dxa"/>
          </w:tcPr>
          <w:p w14:paraId="30E80F56" w14:textId="6D9B7A36" w:rsidR="008F3DC9" w:rsidRPr="00F600CD" w:rsidRDefault="00642BE3" w:rsidP="00F964A9">
            <w:pPr>
              <w:rPr>
                <w:rFonts w:cs="Calibri"/>
                <w:b/>
                <w:sz w:val="18"/>
                <w:szCs w:val="18"/>
              </w:rPr>
            </w:pPr>
            <w:r w:rsidRPr="00F600CD">
              <w:rPr>
                <w:rFonts w:cs="Calibri"/>
                <w:b/>
                <w:sz w:val="18"/>
                <w:szCs w:val="18"/>
              </w:rPr>
              <w:t>Sustainability</w:t>
            </w:r>
            <w:r w:rsidR="008F3DC9" w:rsidRPr="00F600CD">
              <w:rPr>
                <w:rFonts w:cs="Calibri"/>
                <w:b/>
                <w:sz w:val="18"/>
                <w:szCs w:val="18"/>
              </w:rPr>
              <w:t xml:space="preserve"> Segment</w:t>
            </w:r>
          </w:p>
          <w:p w14:paraId="51A12464" w14:textId="4E1AA066" w:rsidR="008F3DC9" w:rsidRPr="002540CC" w:rsidRDefault="008A27E6" w:rsidP="002540CC">
            <w:pPr>
              <w:autoSpaceDE w:val="0"/>
              <w:autoSpaceDN w:val="0"/>
              <w:adjustRightInd w:val="0"/>
              <w:jc w:val="left"/>
              <w:rPr>
                <w:rFonts w:cs="Calibri"/>
                <w:sz w:val="18"/>
                <w:szCs w:val="18"/>
              </w:rPr>
            </w:pPr>
            <w:r w:rsidRPr="002540CC">
              <w:rPr>
                <w:rFonts w:cs="Calibri"/>
                <w:sz w:val="18"/>
                <w:szCs w:val="18"/>
              </w:rPr>
              <w:t>I</w:t>
            </w:r>
            <w:r w:rsidR="00642BE3" w:rsidRPr="002540CC">
              <w:rPr>
                <w:rFonts w:cs="Calibri"/>
                <w:sz w:val="18"/>
                <w:szCs w:val="18"/>
              </w:rPr>
              <w:t>ssuers must appoint an independent sustainability advisor confirming to the JSE that the instrument or use of proceeds framework is classified as sustainable</w:t>
            </w:r>
            <w:r w:rsidR="00F56B12" w:rsidRPr="002540CC">
              <w:rPr>
                <w:rFonts w:cs="Calibri"/>
                <w:sz w:val="18"/>
                <w:szCs w:val="18"/>
              </w:rPr>
              <w:t>.</w:t>
            </w:r>
            <w:r w:rsidR="00642BE3" w:rsidRPr="002540CC">
              <w:rPr>
                <w:rFonts w:cs="Calibri"/>
                <w:sz w:val="18"/>
                <w:szCs w:val="18"/>
              </w:rPr>
              <w:t xml:space="preserve"> </w:t>
            </w:r>
          </w:p>
        </w:tc>
        <w:tc>
          <w:tcPr>
            <w:tcW w:w="1559" w:type="dxa"/>
          </w:tcPr>
          <w:p w14:paraId="2DFDFB7A" w14:textId="77777777" w:rsidR="008F3DC9" w:rsidRPr="002540CC" w:rsidRDefault="008F3DC9" w:rsidP="00F964A9">
            <w:pPr>
              <w:rPr>
                <w:rFonts w:asciiTheme="minorHAnsi" w:hAnsiTheme="minorHAnsi"/>
                <w:sz w:val="18"/>
                <w:szCs w:val="18"/>
              </w:rPr>
            </w:pPr>
          </w:p>
        </w:tc>
        <w:tc>
          <w:tcPr>
            <w:tcW w:w="1419" w:type="dxa"/>
          </w:tcPr>
          <w:p w14:paraId="03A5476C" w14:textId="77777777" w:rsidR="008F3DC9" w:rsidRPr="002540CC" w:rsidRDefault="008F3DC9" w:rsidP="00F964A9">
            <w:pPr>
              <w:rPr>
                <w:rFonts w:asciiTheme="minorHAnsi" w:hAnsiTheme="minorHAnsi"/>
                <w:sz w:val="18"/>
                <w:szCs w:val="18"/>
              </w:rPr>
            </w:pPr>
          </w:p>
        </w:tc>
      </w:tr>
      <w:tr w:rsidR="008F3DC9" w:rsidRPr="002540CC" w14:paraId="2E478BCC" w14:textId="77777777" w:rsidTr="002540CC">
        <w:tc>
          <w:tcPr>
            <w:tcW w:w="1447" w:type="dxa"/>
          </w:tcPr>
          <w:p w14:paraId="1A61C548"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33DA1F1E"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3.16</w:t>
            </w:r>
          </w:p>
        </w:tc>
        <w:tc>
          <w:tcPr>
            <w:tcW w:w="4394" w:type="dxa"/>
          </w:tcPr>
          <w:p w14:paraId="5BB3329C" w14:textId="05B6A8F7" w:rsidR="008F3DC9" w:rsidRPr="002540CC" w:rsidRDefault="00642BE3" w:rsidP="00590081">
            <w:pPr>
              <w:rPr>
                <w:rFonts w:cs="Calibri"/>
                <w:sz w:val="18"/>
                <w:szCs w:val="18"/>
              </w:rPr>
            </w:pPr>
            <w:r w:rsidRPr="002540CC">
              <w:rPr>
                <w:rFonts w:cs="Calibri"/>
                <w:sz w:val="18"/>
                <w:szCs w:val="18"/>
              </w:rPr>
              <w:t xml:space="preserve">The independent sustainability </w:t>
            </w:r>
            <w:r w:rsidR="00B574AD" w:rsidRPr="002540CC">
              <w:rPr>
                <w:rFonts w:cs="Calibri"/>
                <w:sz w:val="18"/>
                <w:szCs w:val="18"/>
              </w:rPr>
              <w:t>advisor must</w:t>
            </w:r>
            <w:r w:rsidRPr="002540CC">
              <w:rPr>
                <w:rFonts w:cs="Calibri"/>
                <w:sz w:val="18"/>
                <w:szCs w:val="18"/>
              </w:rPr>
              <w:t xml:space="preserve"> adhere to </w:t>
            </w:r>
            <w:r w:rsidR="007A0984" w:rsidRPr="002540CC">
              <w:rPr>
                <w:rFonts w:cs="Calibri"/>
                <w:sz w:val="18"/>
                <w:szCs w:val="18"/>
              </w:rPr>
              <w:t>p</w:t>
            </w:r>
            <w:r w:rsidR="00960754" w:rsidRPr="002540CC">
              <w:rPr>
                <w:rFonts w:cs="Calibri"/>
                <w:sz w:val="18"/>
                <w:szCs w:val="18"/>
              </w:rPr>
              <w:t>a</w:t>
            </w:r>
            <w:r w:rsidR="007A0984" w:rsidRPr="002540CC">
              <w:rPr>
                <w:rFonts w:cs="Calibri"/>
                <w:sz w:val="18"/>
                <w:szCs w:val="18"/>
              </w:rPr>
              <w:t>ragraph</w:t>
            </w:r>
            <w:r w:rsidR="001B69DF">
              <w:rPr>
                <w:rFonts w:cs="Calibri"/>
                <w:sz w:val="18"/>
                <w:szCs w:val="18"/>
              </w:rPr>
              <w:t>s</w:t>
            </w:r>
            <w:r w:rsidR="007A0984" w:rsidRPr="002540CC">
              <w:rPr>
                <w:rFonts w:cs="Calibri"/>
                <w:sz w:val="18"/>
                <w:szCs w:val="18"/>
              </w:rPr>
              <w:t xml:space="preserve"> 3.16(a) and 3.16(b) </w:t>
            </w:r>
            <w:r w:rsidRPr="002540CC">
              <w:rPr>
                <w:rFonts w:cs="Calibri"/>
                <w:sz w:val="18"/>
                <w:szCs w:val="18"/>
              </w:rPr>
              <w:t xml:space="preserve">and </w:t>
            </w:r>
            <w:r w:rsidR="00B574AD" w:rsidRPr="002540CC">
              <w:rPr>
                <w:rFonts w:cs="Calibri"/>
                <w:sz w:val="18"/>
                <w:szCs w:val="18"/>
              </w:rPr>
              <w:t>the issuer</w:t>
            </w:r>
            <w:r w:rsidRPr="002540CC">
              <w:rPr>
                <w:rFonts w:cs="Calibri"/>
                <w:sz w:val="18"/>
                <w:szCs w:val="18"/>
              </w:rPr>
              <w:t xml:space="preserve"> must include th</w:t>
            </w:r>
            <w:r w:rsidR="007A0984" w:rsidRPr="002540CC">
              <w:rPr>
                <w:rFonts w:cs="Calibri"/>
                <w:sz w:val="18"/>
                <w:szCs w:val="18"/>
              </w:rPr>
              <w:t xml:space="preserve">is </w:t>
            </w:r>
            <w:r w:rsidRPr="002540CC">
              <w:rPr>
                <w:rFonts w:cs="Calibri"/>
                <w:sz w:val="18"/>
                <w:szCs w:val="18"/>
              </w:rPr>
              <w:t>information in the placing document</w:t>
            </w:r>
            <w:r w:rsidR="007A0984" w:rsidRPr="002540CC">
              <w:rPr>
                <w:rFonts w:cs="Calibri"/>
                <w:sz w:val="18"/>
                <w:szCs w:val="18"/>
              </w:rPr>
              <w:t>.</w:t>
            </w:r>
            <w:r w:rsidR="00E34C55" w:rsidRPr="002540CC" w:rsidDel="00E34C55">
              <w:rPr>
                <w:rFonts w:cs="Calibri"/>
                <w:sz w:val="18"/>
                <w:szCs w:val="18"/>
              </w:rPr>
              <w:t xml:space="preserve"> </w:t>
            </w:r>
          </w:p>
        </w:tc>
        <w:tc>
          <w:tcPr>
            <w:tcW w:w="1559" w:type="dxa"/>
          </w:tcPr>
          <w:p w14:paraId="04A96C02" w14:textId="77777777" w:rsidR="008F3DC9" w:rsidRPr="002540CC" w:rsidRDefault="008F3DC9" w:rsidP="00F964A9">
            <w:pPr>
              <w:rPr>
                <w:rFonts w:asciiTheme="minorHAnsi" w:hAnsiTheme="minorHAnsi"/>
                <w:sz w:val="18"/>
                <w:szCs w:val="18"/>
              </w:rPr>
            </w:pPr>
          </w:p>
        </w:tc>
        <w:tc>
          <w:tcPr>
            <w:tcW w:w="1419" w:type="dxa"/>
          </w:tcPr>
          <w:p w14:paraId="72A13A54" w14:textId="77777777" w:rsidR="008F3DC9" w:rsidRPr="002540CC" w:rsidRDefault="008F3DC9" w:rsidP="00F964A9">
            <w:pPr>
              <w:rPr>
                <w:rFonts w:asciiTheme="minorHAnsi" w:hAnsiTheme="minorHAnsi"/>
                <w:sz w:val="18"/>
                <w:szCs w:val="18"/>
              </w:rPr>
            </w:pPr>
          </w:p>
        </w:tc>
      </w:tr>
      <w:tr w:rsidR="00E34C55" w:rsidRPr="002540CC" w14:paraId="45824926" w14:textId="77777777" w:rsidTr="002540CC">
        <w:tc>
          <w:tcPr>
            <w:tcW w:w="1447" w:type="dxa"/>
          </w:tcPr>
          <w:p w14:paraId="1C699B18" w14:textId="00EC35A5" w:rsidR="00E34C55" w:rsidRPr="005C29E5" w:rsidRDefault="00E34C55" w:rsidP="005C29E5">
            <w:pPr>
              <w:jc w:val="left"/>
              <w:rPr>
                <w:rFonts w:asciiTheme="minorHAnsi" w:hAnsiTheme="minorHAnsi"/>
                <w:sz w:val="18"/>
                <w:szCs w:val="18"/>
              </w:rPr>
            </w:pPr>
            <w:r w:rsidRPr="005C29E5">
              <w:rPr>
                <w:rFonts w:asciiTheme="minorHAnsi" w:hAnsiTheme="minorHAnsi"/>
                <w:sz w:val="18"/>
                <w:szCs w:val="18"/>
              </w:rPr>
              <w:t>12.1</w:t>
            </w:r>
          </w:p>
        </w:tc>
        <w:tc>
          <w:tcPr>
            <w:tcW w:w="1559" w:type="dxa"/>
          </w:tcPr>
          <w:p w14:paraId="1A6F9B1F" w14:textId="0E891E33" w:rsidR="00E34C55" w:rsidRPr="002540CC" w:rsidRDefault="00E34C55" w:rsidP="00F964A9">
            <w:pPr>
              <w:rPr>
                <w:rFonts w:asciiTheme="minorHAnsi" w:hAnsiTheme="minorHAnsi"/>
                <w:sz w:val="18"/>
                <w:szCs w:val="18"/>
              </w:rPr>
            </w:pPr>
            <w:r w:rsidRPr="002540CC">
              <w:rPr>
                <w:rFonts w:asciiTheme="minorHAnsi" w:hAnsiTheme="minorHAnsi"/>
                <w:sz w:val="18"/>
                <w:szCs w:val="18"/>
              </w:rPr>
              <w:t>3.16(a)</w:t>
            </w:r>
          </w:p>
        </w:tc>
        <w:tc>
          <w:tcPr>
            <w:tcW w:w="4394" w:type="dxa"/>
          </w:tcPr>
          <w:p w14:paraId="469EBEF7" w14:textId="4C7F9298" w:rsidR="00E34C55" w:rsidRPr="002540CC" w:rsidRDefault="00960754" w:rsidP="00590081">
            <w:pPr>
              <w:rPr>
                <w:rFonts w:cs="Calibri"/>
                <w:sz w:val="18"/>
                <w:szCs w:val="18"/>
              </w:rPr>
            </w:pPr>
            <w:r w:rsidRPr="002540CC">
              <w:rPr>
                <w:rFonts w:cs="Calibri"/>
                <w:sz w:val="18"/>
                <w:szCs w:val="18"/>
              </w:rPr>
              <w:t>S</w:t>
            </w:r>
            <w:r w:rsidR="00E34C55" w:rsidRPr="002540CC">
              <w:rPr>
                <w:rFonts w:cs="Calibri"/>
                <w:sz w:val="18"/>
                <w:szCs w:val="18"/>
              </w:rPr>
              <w:t>tatement by the  issuer confirming that an independent sustainability</w:t>
            </w:r>
            <w:r w:rsidRPr="002540CC">
              <w:rPr>
                <w:rFonts w:cs="Calibri"/>
                <w:sz w:val="18"/>
                <w:szCs w:val="18"/>
              </w:rPr>
              <w:t xml:space="preserve"> </w:t>
            </w:r>
            <w:r w:rsidR="00E34C55" w:rsidRPr="002540CC">
              <w:rPr>
                <w:rFonts w:cs="Calibri"/>
                <w:sz w:val="18"/>
                <w:szCs w:val="18"/>
              </w:rPr>
              <w:t>advisor has been appoi</w:t>
            </w:r>
            <w:r w:rsidR="00590081">
              <w:rPr>
                <w:rFonts w:cs="Calibri"/>
                <w:sz w:val="18"/>
                <w:szCs w:val="18"/>
              </w:rPr>
              <w:t>nted pursuant to paragraph 6.14</w:t>
            </w:r>
          </w:p>
        </w:tc>
        <w:tc>
          <w:tcPr>
            <w:tcW w:w="1559" w:type="dxa"/>
          </w:tcPr>
          <w:p w14:paraId="5310E73D" w14:textId="77777777" w:rsidR="00E34C55" w:rsidRPr="002540CC" w:rsidRDefault="00E34C55" w:rsidP="00F964A9">
            <w:pPr>
              <w:rPr>
                <w:rFonts w:asciiTheme="minorHAnsi" w:hAnsiTheme="minorHAnsi"/>
                <w:sz w:val="18"/>
                <w:szCs w:val="18"/>
              </w:rPr>
            </w:pPr>
          </w:p>
        </w:tc>
        <w:tc>
          <w:tcPr>
            <w:tcW w:w="1419" w:type="dxa"/>
          </w:tcPr>
          <w:p w14:paraId="4A840360" w14:textId="77777777" w:rsidR="00E34C55" w:rsidRPr="002540CC" w:rsidRDefault="00E34C55" w:rsidP="00F964A9">
            <w:pPr>
              <w:rPr>
                <w:rFonts w:asciiTheme="minorHAnsi" w:hAnsiTheme="minorHAnsi"/>
                <w:sz w:val="18"/>
                <w:szCs w:val="18"/>
              </w:rPr>
            </w:pPr>
          </w:p>
        </w:tc>
      </w:tr>
      <w:tr w:rsidR="00E34C55" w:rsidRPr="002540CC" w14:paraId="569674BA" w14:textId="77777777" w:rsidTr="002540CC">
        <w:tc>
          <w:tcPr>
            <w:tcW w:w="1447" w:type="dxa"/>
          </w:tcPr>
          <w:p w14:paraId="4F7D793A" w14:textId="5AA8124A" w:rsidR="00E34C55" w:rsidRPr="005C29E5" w:rsidRDefault="00E34C55" w:rsidP="005C29E5">
            <w:pPr>
              <w:rPr>
                <w:rFonts w:asciiTheme="minorHAnsi" w:hAnsiTheme="minorHAnsi"/>
                <w:sz w:val="18"/>
                <w:szCs w:val="18"/>
              </w:rPr>
            </w:pPr>
            <w:r w:rsidRPr="005C29E5">
              <w:rPr>
                <w:rFonts w:asciiTheme="minorHAnsi" w:hAnsiTheme="minorHAnsi"/>
                <w:sz w:val="18"/>
                <w:szCs w:val="18"/>
              </w:rPr>
              <w:t>12.2</w:t>
            </w:r>
          </w:p>
        </w:tc>
        <w:tc>
          <w:tcPr>
            <w:tcW w:w="1559" w:type="dxa"/>
          </w:tcPr>
          <w:p w14:paraId="1BA09677" w14:textId="08C62D49" w:rsidR="00E34C55" w:rsidRPr="002540CC" w:rsidRDefault="00E34C55" w:rsidP="00F964A9">
            <w:pPr>
              <w:rPr>
                <w:rFonts w:asciiTheme="minorHAnsi" w:hAnsiTheme="minorHAnsi"/>
                <w:sz w:val="18"/>
                <w:szCs w:val="18"/>
              </w:rPr>
            </w:pPr>
            <w:r w:rsidRPr="002540CC">
              <w:rPr>
                <w:rFonts w:asciiTheme="minorHAnsi" w:hAnsiTheme="minorHAnsi"/>
                <w:sz w:val="18"/>
                <w:szCs w:val="18"/>
              </w:rPr>
              <w:t>3.16(b)</w:t>
            </w:r>
          </w:p>
        </w:tc>
        <w:tc>
          <w:tcPr>
            <w:tcW w:w="4394" w:type="dxa"/>
          </w:tcPr>
          <w:p w14:paraId="5FF855AC" w14:textId="0FFD9456" w:rsidR="00E34C55" w:rsidRPr="002540CC" w:rsidRDefault="00E34C55" w:rsidP="002540CC">
            <w:pPr>
              <w:rPr>
                <w:rFonts w:cs="Calibri"/>
                <w:sz w:val="18"/>
                <w:szCs w:val="18"/>
              </w:rPr>
            </w:pPr>
            <w:r w:rsidRPr="002540CC">
              <w:rPr>
                <w:rFonts w:cs="Calibri"/>
                <w:sz w:val="18"/>
                <w:szCs w:val="18"/>
              </w:rPr>
              <w:t>be an entity specialising in assessing the framework of the instruments’ sustainability</w:t>
            </w:r>
            <w:r w:rsidR="00960754" w:rsidRPr="002540CC">
              <w:rPr>
                <w:rFonts w:cs="Calibri"/>
                <w:sz w:val="18"/>
                <w:szCs w:val="18"/>
              </w:rPr>
              <w:t xml:space="preserve"> </w:t>
            </w:r>
            <w:r w:rsidRPr="002540CC">
              <w:rPr>
                <w:rFonts w:cs="Calibri"/>
                <w:sz w:val="18"/>
                <w:szCs w:val="18"/>
              </w:rPr>
              <w:t>objectives, with sufficient financial and market-specific expertise to perform a</w:t>
            </w:r>
          </w:p>
          <w:p w14:paraId="7AB91863" w14:textId="64D406AF" w:rsidR="00E34C55" w:rsidRPr="002540CC" w:rsidRDefault="00E34C55" w:rsidP="00590081">
            <w:pPr>
              <w:rPr>
                <w:rFonts w:cs="Calibri"/>
                <w:sz w:val="18"/>
                <w:szCs w:val="18"/>
              </w:rPr>
            </w:pPr>
            <w:r w:rsidRPr="002540CC">
              <w:rPr>
                <w:rFonts w:cs="Calibri"/>
                <w:sz w:val="18"/>
                <w:szCs w:val="18"/>
              </w:rPr>
              <w:t xml:space="preserve">comprehensive assessment of the use of proceeds demonstrated in </w:t>
            </w:r>
            <w:r w:rsidR="00960754" w:rsidRPr="002540CC">
              <w:rPr>
                <w:rFonts w:cs="Calibri"/>
                <w:sz w:val="18"/>
                <w:szCs w:val="18"/>
              </w:rPr>
              <w:t>3.16(b)</w:t>
            </w:r>
            <w:r w:rsidRPr="002540CC">
              <w:rPr>
                <w:rFonts w:cs="Calibri"/>
                <w:sz w:val="18"/>
                <w:szCs w:val="18"/>
              </w:rPr>
              <w:t xml:space="preserve">(i) – (ii) </w:t>
            </w:r>
          </w:p>
        </w:tc>
        <w:tc>
          <w:tcPr>
            <w:tcW w:w="1559" w:type="dxa"/>
          </w:tcPr>
          <w:p w14:paraId="29E980E8" w14:textId="77777777" w:rsidR="00E34C55" w:rsidRPr="002540CC" w:rsidRDefault="00E34C55" w:rsidP="00F964A9">
            <w:pPr>
              <w:rPr>
                <w:rFonts w:asciiTheme="minorHAnsi" w:hAnsiTheme="minorHAnsi"/>
                <w:sz w:val="18"/>
                <w:szCs w:val="18"/>
              </w:rPr>
            </w:pPr>
          </w:p>
        </w:tc>
        <w:tc>
          <w:tcPr>
            <w:tcW w:w="1419" w:type="dxa"/>
          </w:tcPr>
          <w:p w14:paraId="7E031054" w14:textId="77777777" w:rsidR="00E34C55" w:rsidRPr="002540CC" w:rsidRDefault="00E34C55" w:rsidP="00F964A9">
            <w:pPr>
              <w:rPr>
                <w:rFonts w:asciiTheme="minorHAnsi" w:hAnsiTheme="minorHAnsi"/>
                <w:sz w:val="18"/>
                <w:szCs w:val="18"/>
              </w:rPr>
            </w:pPr>
          </w:p>
        </w:tc>
      </w:tr>
      <w:tr w:rsidR="008F3DC9" w:rsidRPr="002540CC" w14:paraId="6CB2B8FE" w14:textId="77777777" w:rsidTr="002540CC">
        <w:tc>
          <w:tcPr>
            <w:tcW w:w="1447" w:type="dxa"/>
          </w:tcPr>
          <w:p w14:paraId="09CADE84"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46C7136B"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3.17</w:t>
            </w:r>
          </w:p>
        </w:tc>
        <w:tc>
          <w:tcPr>
            <w:tcW w:w="4394" w:type="dxa"/>
          </w:tcPr>
          <w:p w14:paraId="757EA8AF" w14:textId="5490204E" w:rsidR="00261924" w:rsidRPr="00F600CD" w:rsidRDefault="00261924" w:rsidP="00F964A9">
            <w:pPr>
              <w:rPr>
                <w:rFonts w:cs="Calibri"/>
                <w:b/>
                <w:sz w:val="18"/>
                <w:szCs w:val="18"/>
              </w:rPr>
            </w:pPr>
            <w:r w:rsidRPr="00F600CD">
              <w:rPr>
                <w:rFonts w:cs="Calibri"/>
                <w:b/>
                <w:sz w:val="18"/>
                <w:szCs w:val="18"/>
              </w:rPr>
              <w:t>Project Bonds</w:t>
            </w:r>
          </w:p>
          <w:p w14:paraId="171A3CD6" w14:textId="47704D6C" w:rsidR="008F3DC9" w:rsidRPr="002540CC" w:rsidRDefault="00822DEF">
            <w:pPr>
              <w:rPr>
                <w:rFonts w:cs="Calibri"/>
                <w:sz w:val="18"/>
                <w:szCs w:val="18"/>
              </w:rPr>
            </w:pPr>
            <w:r w:rsidRPr="002540CC">
              <w:rPr>
                <w:rFonts w:cs="Calibri"/>
                <w:sz w:val="18"/>
                <w:szCs w:val="18"/>
              </w:rPr>
              <w:t>Project bonds may</w:t>
            </w:r>
            <w:r w:rsidR="00261924" w:rsidRPr="002540CC">
              <w:rPr>
                <w:rFonts w:cs="Calibri"/>
                <w:sz w:val="18"/>
                <w:szCs w:val="18"/>
              </w:rPr>
              <w:t xml:space="preserve"> only</w:t>
            </w:r>
            <w:r w:rsidRPr="002540CC">
              <w:rPr>
                <w:rFonts w:cs="Calibri"/>
                <w:sz w:val="18"/>
                <w:szCs w:val="18"/>
              </w:rPr>
              <w:t xml:space="preserve"> be</w:t>
            </w:r>
            <w:r w:rsidR="00261924" w:rsidRPr="002540CC">
              <w:rPr>
                <w:rFonts w:cs="Calibri"/>
                <w:sz w:val="18"/>
                <w:szCs w:val="18"/>
              </w:rPr>
              <w:t xml:space="preserve"> issue</w:t>
            </w:r>
            <w:r w:rsidRPr="002540CC">
              <w:rPr>
                <w:rFonts w:cs="Calibri"/>
                <w:sz w:val="18"/>
                <w:szCs w:val="18"/>
              </w:rPr>
              <w:t>d</w:t>
            </w:r>
            <w:r w:rsidR="00261924" w:rsidRPr="002540CC">
              <w:rPr>
                <w:rFonts w:cs="Calibri"/>
                <w:sz w:val="18"/>
                <w:szCs w:val="18"/>
              </w:rPr>
              <w:t xml:space="preserve"> to project bond investors.</w:t>
            </w:r>
          </w:p>
        </w:tc>
        <w:tc>
          <w:tcPr>
            <w:tcW w:w="1559" w:type="dxa"/>
          </w:tcPr>
          <w:p w14:paraId="649C8993" w14:textId="77777777" w:rsidR="008F3DC9" w:rsidRPr="002540CC" w:rsidRDefault="008F3DC9" w:rsidP="00F964A9">
            <w:pPr>
              <w:rPr>
                <w:rFonts w:asciiTheme="minorHAnsi" w:hAnsiTheme="minorHAnsi"/>
                <w:sz w:val="18"/>
                <w:szCs w:val="18"/>
              </w:rPr>
            </w:pPr>
          </w:p>
        </w:tc>
        <w:tc>
          <w:tcPr>
            <w:tcW w:w="1419" w:type="dxa"/>
          </w:tcPr>
          <w:p w14:paraId="6456B034" w14:textId="77777777" w:rsidR="008F3DC9" w:rsidRPr="002540CC" w:rsidRDefault="008F3DC9" w:rsidP="00F964A9">
            <w:pPr>
              <w:rPr>
                <w:rFonts w:asciiTheme="minorHAnsi" w:hAnsiTheme="minorHAnsi"/>
                <w:sz w:val="18"/>
                <w:szCs w:val="18"/>
              </w:rPr>
            </w:pPr>
          </w:p>
        </w:tc>
      </w:tr>
      <w:tr w:rsidR="008F3DC9" w:rsidRPr="002540CC" w14:paraId="543326B0" w14:textId="77777777" w:rsidTr="002540CC">
        <w:trPr>
          <w:trHeight w:val="557"/>
        </w:trPr>
        <w:tc>
          <w:tcPr>
            <w:tcW w:w="1447" w:type="dxa"/>
          </w:tcPr>
          <w:p w14:paraId="1F6FDD04" w14:textId="77777777" w:rsidR="008F3DC9" w:rsidRPr="00590081" w:rsidRDefault="008F3DC9" w:rsidP="00F964A9">
            <w:pPr>
              <w:pStyle w:val="ListParagraph"/>
              <w:numPr>
                <w:ilvl w:val="0"/>
                <w:numId w:val="12"/>
              </w:numPr>
              <w:rPr>
                <w:rFonts w:asciiTheme="minorHAnsi" w:hAnsiTheme="minorHAnsi"/>
                <w:b/>
                <w:sz w:val="18"/>
                <w:szCs w:val="18"/>
              </w:rPr>
            </w:pPr>
          </w:p>
        </w:tc>
        <w:tc>
          <w:tcPr>
            <w:tcW w:w="1559" w:type="dxa"/>
          </w:tcPr>
          <w:p w14:paraId="217E95EE" w14:textId="3DDF43DC" w:rsidR="00D7395C" w:rsidRPr="00590081" w:rsidRDefault="008F3DC9" w:rsidP="00F964A9">
            <w:pPr>
              <w:rPr>
                <w:rFonts w:asciiTheme="minorHAnsi" w:hAnsiTheme="minorHAnsi"/>
                <w:b/>
                <w:sz w:val="18"/>
                <w:szCs w:val="18"/>
              </w:rPr>
            </w:pPr>
            <w:r w:rsidRPr="00590081">
              <w:rPr>
                <w:rFonts w:asciiTheme="minorHAnsi" w:hAnsiTheme="minorHAnsi"/>
                <w:b/>
                <w:sz w:val="18"/>
                <w:szCs w:val="18"/>
              </w:rPr>
              <w:t>3.18</w:t>
            </w:r>
          </w:p>
          <w:p w14:paraId="16DEB37D" w14:textId="77777777" w:rsidR="00D7395C" w:rsidRPr="00590081" w:rsidRDefault="00D7395C" w:rsidP="00D7395C">
            <w:pPr>
              <w:rPr>
                <w:rFonts w:asciiTheme="minorHAnsi" w:hAnsiTheme="minorHAnsi"/>
                <w:b/>
                <w:sz w:val="18"/>
                <w:szCs w:val="18"/>
              </w:rPr>
            </w:pPr>
          </w:p>
          <w:p w14:paraId="0D6DA5F1" w14:textId="77777777" w:rsidR="00D7395C" w:rsidRPr="00590081" w:rsidRDefault="00D7395C" w:rsidP="00D7395C">
            <w:pPr>
              <w:rPr>
                <w:rFonts w:asciiTheme="minorHAnsi" w:hAnsiTheme="minorHAnsi"/>
                <w:b/>
                <w:sz w:val="18"/>
                <w:szCs w:val="18"/>
              </w:rPr>
            </w:pPr>
          </w:p>
          <w:p w14:paraId="52026BDF" w14:textId="77777777" w:rsidR="00D7395C" w:rsidRPr="00590081" w:rsidRDefault="00D7395C">
            <w:pPr>
              <w:rPr>
                <w:rFonts w:asciiTheme="minorHAnsi" w:hAnsiTheme="minorHAnsi"/>
                <w:b/>
                <w:sz w:val="18"/>
                <w:szCs w:val="18"/>
              </w:rPr>
            </w:pPr>
          </w:p>
          <w:p w14:paraId="5CCADEEA" w14:textId="77777777" w:rsidR="00D7395C" w:rsidRPr="00590081" w:rsidRDefault="00D7395C">
            <w:pPr>
              <w:rPr>
                <w:rFonts w:asciiTheme="minorHAnsi" w:hAnsiTheme="minorHAnsi"/>
                <w:b/>
                <w:sz w:val="18"/>
                <w:szCs w:val="18"/>
              </w:rPr>
            </w:pPr>
          </w:p>
          <w:p w14:paraId="5EDDFFB4" w14:textId="77777777" w:rsidR="00D7395C" w:rsidRPr="00590081" w:rsidRDefault="00D7395C">
            <w:pPr>
              <w:rPr>
                <w:rFonts w:asciiTheme="minorHAnsi" w:hAnsiTheme="minorHAnsi"/>
                <w:b/>
                <w:sz w:val="18"/>
                <w:szCs w:val="18"/>
              </w:rPr>
            </w:pPr>
          </w:p>
          <w:p w14:paraId="393B34C0" w14:textId="05A7939B" w:rsidR="00D7395C" w:rsidRPr="00590081" w:rsidRDefault="00D7395C" w:rsidP="00D7395C">
            <w:pPr>
              <w:rPr>
                <w:rFonts w:asciiTheme="minorHAnsi" w:hAnsiTheme="minorHAnsi"/>
                <w:b/>
                <w:sz w:val="18"/>
                <w:szCs w:val="18"/>
              </w:rPr>
            </w:pPr>
          </w:p>
          <w:p w14:paraId="08D6546A" w14:textId="77777777" w:rsidR="008F3DC9" w:rsidRPr="00590081" w:rsidRDefault="008F3DC9" w:rsidP="002540CC">
            <w:pPr>
              <w:jc w:val="center"/>
              <w:rPr>
                <w:rFonts w:asciiTheme="minorHAnsi" w:hAnsiTheme="minorHAnsi"/>
                <w:b/>
                <w:sz w:val="18"/>
                <w:szCs w:val="18"/>
              </w:rPr>
            </w:pPr>
          </w:p>
        </w:tc>
        <w:tc>
          <w:tcPr>
            <w:tcW w:w="4394" w:type="dxa"/>
          </w:tcPr>
          <w:p w14:paraId="197AFABE" w14:textId="4A5912A9" w:rsidR="008F3DC9" w:rsidRPr="002540CC" w:rsidRDefault="00261924" w:rsidP="00F964A9">
            <w:pPr>
              <w:rPr>
                <w:rFonts w:cs="Calibri"/>
                <w:sz w:val="18"/>
                <w:szCs w:val="18"/>
              </w:rPr>
            </w:pPr>
            <w:r w:rsidRPr="00590081">
              <w:rPr>
                <w:rFonts w:cs="Calibri"/>
                <w:b/>
                <w:sz w:val="18"/>
                <w:szCs w:val="18"/>
              </w:rPr>
              <w:lastRenderedPageBreak/>
              <w:t xml:space="preserve">Virtual data rooms </w:t>
            </w:r>
            <w:r w:rsidR="0014247F" w:rsidRPr="00590081">
              <w:rPr>
                <w:rFonts w:cs="Calibri"/>
                <w:b/>
                <w:sz w:val="18"/>
                <w:szCs w:val="18"/>
              </w:rPr>
              <w:t>and</w:t>
            </w:r>
            <w:r w:rsidRPr="00590081">
              <w:rPr>
                <w:rFonts w:cs="Calibri"/>
                <w:b/>
                <w:sz w:val="18"/>
                <w:szCs w:val="18"/>
              </w:rPr>
              <w:t xml:space="preserve"> </w:t>
            </w:r>
            <w:r w:rsidR="0014247F" w:rsidRPr="00590081">
              <w:rPr>
                <w:rFonts w:cs="Calibri"/>
                <w:b/>
                <w:sz w:val="18"/>
                <w:szCs w:val="18"/>
              </w:rPr>
              <w:t>a</w:t>
            </w:r>
            <w:r w:rsidRPr="00590081">
              <w:rPr>
                <w:rFonts w:cs="Calibri"/>
                <w:b/>
                <w:sz w:val="18"/>
                <w:szCs w:val="18"/>
              </w:rPr>
              <w:t>ppointment of a VDR provider</w:t>
            </w:r>
          </w:p>
          <w:p w14:paraId="1C4CC2D1" w14:textId="307B6840" w:rsidR="00261924" w:rsidRPr="002540CC" w:rsidRDefault="00261924" w:rsidP="00F964A9">
            <w:pPr>
              <w:autoSpaceDE w:val="0"/>
              <w:autoSpaceDN w:val="0"/>
              <w:adjustRightInd w:val="0"/>
              <w:rPr>
                <w:rFonts w:cs="Calibri"/>
                <w:sz w:val="18"/>
                <w:szCs w:val="18"/>
              </w:rPr>
            </w:pPr>
            <w:r w:rsidRPr="002540CC">
              <w:rPr>
                <w:rFonts w:cs="Calibri"/>
                <w:sz w:val="18"/>
                <w:szCs w:val="18"/>
              </w:rPr>
              <w:t xml:space="preserve"> </w:t>
            </w:r>
            <w:r w:rsidR="0014247F" w:rsidRPr="002540CC">
              <w:rPr>
                <w:rFonts w:cs="Calibri"/>
                <w:sz w:val="18"/>
                <w:szCs w:val="18"/>
              </w:rPr>
              <w:t xml:space="preserve">Paragraphs 13.18(a) and (b) </w:t>
            </w:r>
            <w:r w:rsidRPr="002540CC">
              <w:rPr>
                <w:rFonts w:cs="Calibri"/>
                <w:sz w:val="18"/>
                <w:szCs w:val="18"/>
              </w:rPr>
              <w:t>must be complied with</w:t>
            </w:r>
            <w:r w:rsidR="0014247F" w:rsidRPr="002540CC">
              <w:rPr>
                <w:rFonts w:cs="Calibri"/>
                <w:sz w:val="18"/>
                <w:szCs w:val="18"/>
              </w:rPr>
              <w:t xml:space="preserve"> when utilising a virtual data room</w:t>
            </w:r>
          </w:p>
        </w:tc>
        <w:tc>
          <w:tcPr>
            <w:tcW w:w="1559" w:type="dxa"/>
          </w:tcPr>
          <w:p w14:paraId="47DA8B17" w14:textId="2D48047A" w:rsidR="008F3DC9" w:rsidRPr="002540CC" w:rsidRDefault="008F3DC9" w:rsidP="00F964A9">
            <w:pPr>
              <w:rPr>
                <w:rFonts w:asciiTheme="minorHAnsi" w:hAnsiTheme="minorHAnsi"/>
                <w:sz w:val="18"/>
                <w:szCs w:val="18"/>
              </w:rPr>
            </w:pPr>
          </w:p>
        </w:tc>
        <w:tc>
          <w:tcPr>
            <w:tcW w:w="1419" w:type="dxa"/>
          </w:tcPr>
          <w:p w14:paraId="2616CFEB" w14:textId="40EBA9BF" w:rsidR="008F3DC9" w:rsidRPr="002540CC" w:rsidRDefault="008F3DC9" w:rsidP="00F964A9">
            <w:pPr>
              <w:rPr>
                <w:rFonts w:asciiTheme="minorHAnsi" w:hAnsiTheme="minorHAnsi"/>
                <w:sz w:val="18"/>
                <w:szCs w:val="18"/>
              </w:rPr>
            </w:pPr>
          </w:p>
        </w:tc>
      </w:tr>
      <w:tr w:rsidR="00D7395C" w:rsidRPr="002540CC" w14:paraId="062DE906" w14:textId="77777777" w:rsidTr="002540CC">
        <w:tc>
          <w:tcPr>
            <w:tcW w:w="1447" w:type="dxa"/>
          </w:tcPr>
          <w:p w14:paraId="7EA9DF19" w14:textId="34952D97" w:rsidR="00D7395C" w:rsidRPr="005C29E5" w:rsidRDefault="00D7395C" w:rsidP="005C29E5">
            <w:pPr>
              <w:rPr>
                <w:rFonts w:asciiTheme="minorHAnsi" w:hAnsiTheme="minorHAnsi"/>
                <w:sz w:val="18"/>
                <w:szCs w:val="18"/>
              </w:rPr>
            </w:pPr>
            <w:r w:rsidRPr="005C29E5">
              <w:rPr>
                <w:rFonts w:asciiTheme="minorHAnsi" w:hAnsiTheme="minorHAnsi"/>
                <w:sz w:val="18"/>
                <w:szCs w:val="18"/>
              </w:rPr>
              <w:t>14.1</w:t>
            </w:r>
          </w:p>
        </w:tc>
        <w:tc>
          <w:tcPr>
            <w:tcW w:w="1559" w:type="dxa"/>
          </w:tcPr>
          <w:p w14:paraId="55E0C847" w14:textId="0F3A9C80" w:rsidR="00D7395C" w:rsidRPr="002540CC" w:rsidRDefault="00D7395C" w:rsidP="00F964A9">
            <w:pPr>
              <w:rPr>
                <w:rFonts w:asciiTheme="minorHAnsi" w:hAnsiTheme="minorHAnsi"/>
                <w:sz w:val="18"/>
                <w:szCs w:val="18"/>
              </w:rPr>
            </w:pPr>
            <w:r w:rsidRPr="002540CC">
              <w:rPr>
                <w:rFonts w:asciiTheme="minorHAnsi" w:hAnsiTheme="minorHAnsi"/>
                <w:sz w:val="18"/>
                <w:szCs w:val="18"/>
              </w:rPr>
              <w:t>3.18(a)</w:t>
            </w:r>
          </w:p>
        </w:tc>
        <w:tc>
          <w:tcPr>
            <w:tcW w:w="4394" w:type="dxa"/>
          </w:tcPr>
          <w:p w14:paraId="2B7031EC" w14:textId="451D6E90" w:rsidR="00D7395C" w:rsidRPr="002540CC" w:rsidRDefault="00D7395C" w:rsidP="002540CC">
            <w:pPr>
              <w:rPr>
                <w:rFonts w:cs="Calibri"/>
                <w:sz w:val="18"/>
                <w:szCs w:val="18"/>
              </w:rPr>
            </w:pPr>
            <w:r w:rsidRPr="002540CC">
              <w:rPr>
                <w:rFonts w:cs="Calibri"/>
                <w:sz w:val="18"/>
                <w:szCs w:val="18"/>
              </w:rPr>
              <w:t>The project bond issuer must appoint a VDR provider approved by the JSE in accordance with paragraph 3.20.</w:t>
            </w:r>
          </w:p>
        </w:tc>
        <w:tc>
          <w:tcPr>
            <w:tcW w:w="1559" w:type="dxa"/>
          </w:tcPr>
          <w:p w14:paraId="0A37F451" w14:textId="77777777" w:rsidR="00D7395C" w:rsidRPr="002540CC" w:rsidRDefault="00D7395C" w:rsidP="00F964A9">
            <w:pPr>
              <w:rPr>
                <w:rFonts w:asciiTheme="minorHAnsi" w:hAnsiTheme="minorHAnsi"/>
                <w:sz w:val="18"/>
                <w:szCs w:val="18"/>
              </w:rPr>
            </w:pPr>
          </w:p>
        </w:tc>
        <w:tc>
          <w:tcPr>
            <w:tcW w:w="1419" w:type="dxa"/>
          </w:tcPr>
          <w:p w14:paraId="1FA48924" w14:textId="77777777" w:rsidR="00D7395C" w:rsidRPr="002540CC" w:rsidRDefault="00D7395C" w:rsidP="00F964A9">
            <w:pPr>
              <w:rPr>
                <w:rFonts w:asciiTheme="minorHAnsi" w:hAnsiTheme="minorHAnsi"/>
                <w:sz w:val="18"/>
                <w:szCs w:val="18"/>
              </w:rPr>
            </w:pPr>
          </w:p>
        </w:tc>
      </w:tr>
      <w:tr w:rsidR="00D7395C" w:rsidRPr="002540CC" w14:paraId="0EDC5C6B" w14:textId="77777777" w:rsidTr="002540CC">
        <w:tc>
          <w:tcPr>
            <w:tcW w:w="1447" w:type="dxa"/>
          </w:tcPr>
          <w:p w14:paraId="5C7DE2BE" w14:textId="119245A1" w:rsidR="00D7395C" w:rsidRPr="005C29E5" w:rsidRDefault="00D7395C" w:rsidP="005C29E5">
            <w:pPr>
              <w:rPr>
                <w:rFonts w:asciiTheme="minorHAnsi" w:hAnsiTheme="minorHAnsi"/>
                <w:sz w:val="18"/>
                <w:szCs w:val="18"/>
              </w:rPr>
            </w:pPr>
            <w:r w:rsidRPr="005C29E5">
              <w:rPr>
                <w:rFonts w:asciiTheme="minorHAnsi" w:hAnsiTheme="minorHAnsi"/>
                <w:sz w:val="18"/>
                <w:szCs w:val="18"/>
              </w:rPr>
              <w:t>14.2</w:t>
            </w:r>
          </w:p>
        </w:tc>
        <w:tc>
          <w:tcPr>
            <w:tcW w:w="1559" w:type="dxa"/>
          </w:tcPr>
          <w:p w14:paraId="6470854A" w14:textId="51600A58" w:rsidR="00D7395C" w:rsidRPr="002540CC" w:rsidRDefault="00D7395C" w:rsidP="00F964A9">
            <w:pPr>
              <w:rPr>
                <w:rFonts w:asciiTheme="minorHAnsi" w:hAnsiTheme="minorHAnsi"/>
                <w:sz w:val="18"/>
                <w:szCs w:val="18"/>
              </w:rPr>
            </w:pPr>
            <w:r w:rsidRPr="002540CC">
              <w:rPr>
                <w:rFonts w:asciiTheme="minorHAnsi" w:hAnsiTheme="minorHAnsi"/>
                <w:sz w:val="18"/>
                <w:szCs w:val="18"/>
              </w:rPr>
              <w:t>3.18(b)</w:t>
            </w:r>
          </w:p>
        </w:tc>
        <w:tc>
          <w:tcPr>
            <w:tcW w:w="4394" w:type="dxa"/>
          </w:tcPr>
          <w:p w14:paraId="4BB641CC" w14:textId="4ACF389C" w:rsidR="00D7395C" w:rsidRPr="002540CC" w:rsidRDefault="00D7395C" w:rsidP="002540CC">
            <w:pPr>
              <w:rPr>
                <w:rFonts w:cs="Calibri"/>
                <w:sz w:val="18"/>
                <w:szCs w:val="18"/>
              </w:rPr>
            </w:pPr>
            <w:r w:rsidRPr="002540CC">
              <w:rPr>
                <w:rFonts w:cs="Calibri"/>
                <w:sz w:val="18"/>
                <w:szCs w:val="18"/>
              </w:rPr>
              <w:t xml:space="preserve">The </w:t>
            </w:r>
            <w:r w:rsidR="003D2ABE" w:rsidRPr="002540CC">
              <w:rPr>
                <w:rFonts w:cs="Calibri"/>
                <w:sz w:val="18"/>
                <w:szCs w:val="18"/>
              </w:rPr>
              <w:t xml:space="preserve">applicant </w:t>
            </w:r>
            <w:r w:rsidRPr="002540CC">
              <w:rPr>
                <w:rFonts w:cs="Calibri"/>
                <w:sz w:val="18"/>
                <w:szCs w:val="18"/>
              </w:rPr>
              <w:t>is</w:t>
            </w:r>
            <w:r w:rsidR="00F314F5" w:rsidRPr="002540CC">
              <w:rPr>
                <w:rFonts w:cs="Calibri"/>
                <w:sz w:val="18"/>
                <w:szCs w:val="18"/>
              </w:rPr>
              <w:t xml:space="preserve">suer must confirm paragraphs </w:t>
            </w:r>
            <w:r w:rsidR="00F11663" w:rsidRPr="002540CC">
              <w:rPr>
                <w:rFonts w:cs="Calibri"/>
                <w:sz w:val="18"/>
                <w:szCs w:val="18"/>
              </w:rPr>
              <w:t>(</w:t>
            </w:r>
            <w:r w:rsidR="00F314F5" w:rsidRPr="002540CC">
              <w:rPr>
                <w:rFonts w:cs="Calibri"/>
                <w:sz w:val="18"/>
                <w:szCs w:val="18"/>
              </w:rPr>
              <w:t>b</w:t>
            </w:r>
            <w:r w:rsidR="00F11663" w:rsidRPr="002540CC">
              <w:rPr>
                <w:rFonts w:cs="Calibri"/>
                <w:sz w:val="18"/>
                <w:szCs w:val="18"/>
              </w:rPr>
              <w:t>)</w:t>
            </w:r>
            <w:r w:rsidR="00F314F5" w:rsidRPr="002540CC">
              <w:rPr>
                <w:rFonts w:cs="Calibri"/>
                <w:sz w:val="18"/>
                <w:szCs w:val="18"/>
              </w:rPr>
              <w:t xml:space="preserve">(i) – (vi) </w:t>
            </w:r>
            <w:r w:rsidRPr="002540CC">
              <w:rPr>
                <w:rFonts w:cs="Calibri"/>
                <w:sz w:val="18"/>
                <w:szCs w:val="18"/>
              </w:rPr>
              <w:t>in writing to the JSE b</w:t>
            </w:r>
            <w:r w:rsidR="00F314F5" w:rsidRPr="002540CC">
              <w:rPr>
                <w:rFonts w:cs="Calibri"/>
                <w:sz w:val="18"/>
                <w:szCs w:val="18"/>
              </w:rPr>
              <w:t>efore using a virtual data room.</w:t>
            </w:r>
          </w:p>
        </w:tc>
        <w:tc>
          <w:tcPr>
            <w:tcW w:w="1559" w:type="dxa"/>
          </w:tcPr>
          <w:p w14:paraId="2A0707C0" w14:textId="77777777" w:rsidR="00D7395C" w:rsidRPr="002540CC" w:rsidRDefault="00D7395C" w:rsidP="00F964A9">
            <w:pPr>
              <w:rPr>
                <w:rFonts w:asciiTheme="minorHAnsi" w:hAnsiTheme="minorHAnsi"/>
                <w:sz w:val="18"/>
                <w:szCs w:val="18"/>
              </w:rPr>
            </w:pPr>
          </w:p>
        </w:tc>
        <w:tc>
          <w:tcPr>
            <w:tcW w:w="1419" w:type="dxa"/>
          </w:tcPr>
          <w:p w14:paraId="6AC12604" w14:textId="77777777" w:rsidR="00D7395C" w:rsidRPr="002540CC" w:rsidRDefault="00D7395C" w:rsidP="00F964A9">
            <w:pPr>
              <w:rPr>
                <w:rFonts w:asciiTheme="minorHAnsi" w:hAnsiTheme="minorHAnsi"/>
                <w:sz w:val="18"/>
                <w:szCs w:val="18"/>
              </w:rPr>
            </w:pPr>
          </w:p>
        </w:tc>
      </w:tr>
      <w:tr w:rsidR="008F3DC9" w:rsidRPr="002540CC" w14:paraId="65A28E0A" w14:textId="77777777" w:rsidTr="002540CC">
        <w:tc>
          <w:tcPr>
            <w:tcW w:w="1447" w:type="dxa"/>
          </w:tcPr>
          <w:p w14:paraId="4960103E"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055C005B"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3.19</w:t>
            </w:r>
          </w:p>
        </w:tc>
        <w:tc>
          <w:tcPr>
            <w:tcW w:w="4394" w:type="dxa"/>
          </w:tcPr>
          <w:p w14:paraId="7CD54165" w14:textId="6932A6DD" w:rsidR="003764FC" w:rsidRPr="002540CC" w:rsidRDefault="003764FC" w:rsidP="00F964A9">
            <w:pPr>
              <w:rPr>
                <w:rFonts w:cs="Calibri"/>
                <w:sz w:val="18"/>
                <w:szCs w:val="18"/>
              </w:rPr>
            </w:pPr>
            <w:r w:rsidRPr="00F600CD">
              <w:rPr>
                <w:rFonts w:cs="Calibri"/>
                <w:b/>
                <w:sz w:val="18"/>
                <w:szCs w:val="18"/>
              </w:rPr>
              <w:t>Approval of VDR Providers</w:t>
            </w:r>
          </w:p>
          <w:p w14:paraId="1C3AC9DD" w14:textId="77777777" w:rsidR="003764FC" w:rsidRPr="002540CC" w:rsidRDefault="00EE4342" w:rsidP="00F964A9">
            <w:pPr>
              <w:rPr>
                <w:rFonts w:cs="Calibri"/>
                <w:sz w:val="18"/>
                <w:szCs w:val="18"/>
              </w:rPr>
            </w:pPr>
            <w:r w:rsidRPr="002540CC">
              <w:rPr>
                <w:rFonts w:cs="Calibri"/>
                <w:sz w:val="18"/>
                <w:szCs w:val="18"/>
              </w:rPr>
              <w:t>VDR providers must be approved by the JSE</w:t>
            </w:r>
          </w:p>
        </w:tc>
        <w:tc>
          <w:tcPr>
            <w:tcW w:w="1559" w:type="dxa"/>
          </w:tcPr>
          <w:p w14:paraId="165ED4AA" w14:textId="77777777" w:rsidR="008F3DC9" w:rsidRPr="002540CC" w:rsidRDefault="008F3DC9" w:rsidP="00F964A9">
            <w:pPr>
              <w:rPr>
                <w:rFonts w:asciiTheme="minorHAnsi" w:hAnsiTheme="minorHAnsi"/>
                <w:sz w:val="18"/>
                <w:szCs w:val="18"/>
              </w:rPr>
            </w:pPr>
          </w:p>
        </w:tc>
        <w:tc>
          <w:tcPr>
            <w:tcW w:w="1419" w:type="dxa"/>
          </w:tcPr>
          <w:p w14:paraId="4F114C22" w14:textId="77777777" w:rsidR="008F3DC9" w:rsidRPr="002540CC" w:rsidRDefault="008F3DC9" w:rsidP="00F964A9">
            <w:pPr>
              <w:rPr>
                <w:rFonts w:asciiTheme="minorHAnsi" w:hAnsiTheme="minorHAnsi"/>
                <w:sz w:val="18"/>
                <w:szCs w:val="18"/>
              </w:rPr>
            </w:pPr>
          </w:p>
        </w:tc>
      </w:tr>
      <w:tr w:rsidR="008F3DC9" w:rsidRPr="002540CC" w14:paraId="21863AB9" w14:textId="77777777" w:rsidTr="002540CC">
        <w:tc>
          <w:tcPr>
            <w:tcW w:w="1447" w:type="dxa"/>
          </w:tcPr>
          <w:p w14:paraId="282FFFBC"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54728A90"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3.20</w:t>
            </w:r>
          </w:p>
        </w:tc>
        <w:tc>
          <w:tcPr>
            <w:tcW w:w="4394" w:type="dxa"/>
          </w:tcPr>
          <w:p w14:paraId="493AAA27" w14:textId="54C26A39" w:rsidR="00EE4342" w:rsidRPr="002540CC" w:rsidRDefault="00EE4342" w:rsidP="00F964A9">
            <w:pPr>
              <w:rPr>
                <w:rFonts w:cs="Calibri"/>
                <w:sz w:val="18"/>
                <w:szCs w:val="18"/>
              </w:rPr>
            </w:pPr>
            <w:r w:rsidRPr="002540CC">
              <w:rPr>
                <w:rFonts w:cs="Calibri"/>
                <w:sz w:val="18"/>
                <w:szCs w:val="18"/>
              </w:rPr>
              <w:t>Submission of documentation par</w:t>
            </w:r>
            <w:r w:rsidR="00EB26D9" w:rsidRPr="002540CC">
              <w:rPr>
                <w:rFonts w:cs="Calibri"/>
                <w:sz w:val="18"/>
                <w:szCs w:val="18"/>
              </w:rPr>
              <w:t>agraphs</w:t>
            </w:r>
            <w:r w:rsidRPr="002540CC">
              <w:rPr>
                <w:rFonts w:cs="Calibri"/>
                <w:sz w:val="18"/>
                <w:szCs w:val="18"/>
              </w:rPr>
              <w:t xml:space="preserve"> 3.20 (a), (b((i) – (vii)</w:t>
            </w:r>
          </w:p>
        </w:tc>
        <w:tc>
          <w:tcPr>
            <w:tcW w:w="1559" w:type="dxa"/>
          </w:tcPr>
          <w:p w14:paraId="6A9E6CF6" w14:textId="77777777" w:rsidR="008F3DC9" w:rsidRPr="002540CC" w:rsidRDefault="008F3DC9" w:rsidP="00F964A9">
            <w:pPr>
              <w:rPr>
                <w:rFonts w:asciiTheme="minorHAnsi" w:hAnsiTheme="minorHAnsi"/>
                <w:sz w:val="18"/>
                <w:szCs w:val="18"/>
              </w:rPr>
            </w:pPr>
          </w:p>
        </w:tc>
        <w:tc>
          <w:tcPr>
            <w:tcW w:w="1419" w:type="dxa"/>
          </w:tcPr>
          <w:p w14:paraId="5AC70E8E" w14:textId="77777777" w:rsidR="008F3DC9" w:rsidRPr="002540CC" w:rsidRDefault="008F3DC9" w:rsidP="00F964A9">
            <w:pPr>
              <w:rPr>
                <w:rFonts w:asciiTheme="minorHAnsi" w:hAnsiTheme="minorHAnsi"/>
                <w:sz w:val="18"/>
                <w:szCs w:val="18"/>
              </w:rPr>
            </w:pPr>
          </w:p>
        </w:tc>
      </w:tr>
      <w:tr w:rsidR="008F3DC9" w:rsidRPr="002540CC" w14:paraId="46A0EADC" w14:textId="77777777" w:rsidTr="002540CC">
        <w:tc>
          <w:tcPr>
            <w:tcW w:w="1447" w:type="dxa"/>
          </w:tcPr>
          <w:p w14:paraId="35879C95"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2E8EBDA5"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3.21</w:t>
            </w:r>
          </w:p>
        </w:tc>
        <w:tc>
          <w:tcPr>
            <w:tcW w:w="4394" w:type="dxa"/>
          </w:tcPr>
          <w:p w14:paraId="7BD6CB9B" w14:textId="095B3C64" w:rsidR="004F0C52" w:rsidRPr="00F600CD" w:rsidRDefault="001526B5" w:rsidP="00F964A9">
            <w:pPr>
              <w:rPr>
                <w:rFonts w:cs="Calibri"/>
                <w:b/>
                <w:sz w:val="18"/>
                <w:szCs w:val="18"/>
              </w:rPr>
            </w:pPr>
            <w:r w:rsidRPr="00F600CD">
              <w:rPr>
                <w:rFonts w:cs="Calibri"/>
                <w:b/>
                <w:sz w:val="18"/>
                <w:szCs w:val="18"/>
              </w:rPr>
              <w:t>Structured Products</w:t>
            </w:r>
          </w:p>
          <w:p w14:paraId="41FAD0CC" w14:textId="0C287357" w:rsidR="001526B5" w:rsidRPr="002540CC" w:rsidRDefault="004F0C52" w:rsidP="00F964A9">
            <w:pPr>
              <w:autoSpaceDE w:val="0"/>
              <w:autoSpaceDN w:val="0"/>
              <w:adjustRightInd w:val="0"/>
              <w:rPr>
                <w:rFonts w:cs="Calibri"/>
                <w:sz w:val="18"/>
                <w:szCs w:val="18"/>
              </w:rPr>
            </w:pPr>
            <w:r w:rsidRPr="002540CC">
              <w:rPr>
                <w:rFonts w:cs="Calibri"/>
                <w:sz w:val="18"/>
                <w:szCs w:val="18"/>
              </w:rPr>
              <w:t>S</w:t>
            </w:r>
            <w:r w:rsidR="001526B5" w:rsidRPr="002540CC">
              <w:rPr>
                <w:rFonts w:cs="Calibri"/>
                <w:sz w:val="18"/>
                <w:szCs w:val="18"/>
              </w:rPr>
              <w:t>tructured product, save for asset-backed debt securities and securitisations, must be issued by a registered bank or financial services company (for the purposes hereof a company that is an authorised user as defined in the FMA, a long-term insurer as defined in the Long-term Insurance Act 1998, as amended, a short-term insurer as defined in the Short-term Insurance Act 1998, as amended).</w:t>
            </w:r>
          </w:p>
        </w:tc>
        <w:tc>
          <w:tcPr>
            <w:tcW w:w="1559" w:type="dxa"/>
          </w:tcPr>
          <w:p w14:paraId="4E2908D6" w14:textId="77777777" w:rsidR="008F3DC9" w:rsidRPr="002540CC" w:rsidRDefault="008F3DC9" w:rsidP="00F964A9">
            <w:pPr>
              <w:rPr>
                <w:rFonts w:asciiTheme="minorHAnsi" w:hAnsiTheme="minorHAnsi"/>
                <w:sz w:val="18"/>
                <w:szCs w:val="18"/>
              </w:rPr>
            </w:pPr>
          </w:p>
        </w:tc>
        <w:tc>
          <w:tcPr>
            <w:tcW w:w="1419" w:type="dxa"/>
          </w:tcPr>
          <w:p w14:paraId="1744D4B5" w14:textId="77777777" w:rsidR="008F3DC9" w:rsidRPr="002540CC" w:rsidRDefault="008F3DC9" w:rsidP="00F964A9">
            <w:pPr>
              <w:rPr>
                <w:rFonts w:asciiTheme="minorHAnsi" w:hAnsiTheme="minorHAnsi"/>
                <w:sz w:val="18"/>
                <w:szCs w:val="18"/>
              </w:rPr>
            </w:pPr>
          </w:p>
        </w:tc>
      </w:tr>
      <w:tr w:rsidR="008F3DC9" w:rsidRPr="002540CC" w14:paraId="0D4BA57A" w14:textId="77777777" w:rsidTr="002540CC">
        <w:tc>
          <w:tcPr>
            <w:tcW w:w="1447" w:type="dxa"/>
          </w:tcPr>
          <w:p w14:paraId="265EE239"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2119788E"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3.22</w:t>
            </w:r>
          </w:p>
        </w:tc>
        <w:tc>
          <w:tcPr>
            <w:tcW w:w="4394" w:type="dxa"/>
          </w:tcPr>
          <w:p w14:paraId="69329CE0" w14:textId="77777777" w:rsidR="008F3DC9" w:rsidRPr="002540CC" w:rsidRDefault="001526B5" w:rsidP="002540CC">
            <w:pPr>
              <w:rPr>
                <w:rFonts w:cs="Calibri"/>
                <w:sz w:val="18"/>
                <w:szCs w:val="18"/>
              </w:rPr>
            </w:pPr>
            <w:r w:rsidRPr="002540CC">
              <w:rPr>
                <w:rFonts w:cs="Calibri"/>
                <w:sz w:val="18"/>
                <w:szCs w:val="18"/>
              </w:rPr>
              <w:t>Due to the complex nature of structured products, the JSE must be consulted at an early stage, save for (i) credit-linked notes, (ii) index-linked instruments, (iii) asset-backed debt securities and (iv) securitisations .</w:t>
            </w:r>
          </w:p>
        </w:tc>
        <w:tc>
          <w:tcPr>
            <w:tcW w:w="1559" w:type="dxa"/>
          </w:tcPr>
          <w:p w14:paraId="55B92D8B" w14:textId="77777777" w:rsidR="008F3DC9" w:rsidRPr="002540CC" w:rsidRDefault="008F3DC9" w:rsidP="00F964A9">
            <w:pPr>
              <w:rPr>
                <w:rFonts w:asciiTheme="minorHAnsi" w:hAnsiTheme="minorHAnsi"/>
                <w:sz w:val="18"/>
                <w:szCs w:val="18"/>
              </w:rPr>
            </w:pPr>
          </w:p>
        </w:tc>
        <w:tc>
          <w:tcPr>
            <w:tcW w:w="1419" w:type="dxa"/>
          </w:tcPr>
          <w:p w14:paraId="3C15041D" w14:textId="77777777" w:rsidR="008F3DC9" w:rsidRPr="002540CC" w:rsidRDefault="008F3DC9" w:rsidP="00F964A9">
            <w:pPr>
              <w:rPr>
                <w:rFonts w:asciiTheme="minorHAnsi" w:hAnsiTheme="minorHAnsi"/>
                <w:sz w:val="18"/>
                <w:szCs w:val="18"/>
              </w:rPr>
            </w:pPr>
          </w:p>
        </w:tc>
      </w:tr>
      <w:tr w:rsidR="008F3DC9" w:rsidRPr="002540CC" w14:paraId="1A4B45C5" w14:textId="77777777" w:rsidTr="002540CC">
        <w:tc>
          <w:tcPr>
            <w:tcW w:w="1447" w:type="dxa"/>
          </w:tcPr>
          <w:p w14:paraId="2A18041A"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7662178F"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3.23</w:t>
            </w:r>
          </w:p>
        </w:tc>
        <w:tc>
          <w:tcPr>
            <w:tcW w:w="4394" w:type="dxa"/>
          </w:tcPr>
          <w:p w14:paraId="2C2EB90B" w14:textId="7CA219F8" w:rsidR="008F3DC9" w:rsidRPr="002540CC" w:rsidRDefault="001526B5" w:rsidP="002540CC">
            <w:pPr>
              <w:rPr>
                <w:rFonts w:cs="Calibri"/>
                <w:sz w:val="18"/>
                <w:szCs w:val="18"/>
              </w:rPr>
            </w:pPr>
            <w:r w:rsidRPr="002540CC">
              <w:rPr>
                <w:rFonts w:cs="Calibri"/>
                <w:sz w:val="18"/>
                <w:szCs w:val="18"/>
              </w:rPr>
              <w:t>Issuers of structured products may make use of the virtual data room through the appointment of a VDR provider, on the same</w:t>
            </w:r>
            <w:r w:rsidR="00C75DD0" w:rsidRPr="002540CC">
              <w:rPr>
                <w:rFonts w:cs="Calibri"/>
                <w:sz w:val="18"/>
                <w:szCs w:val="18"/>
              </w:rPr>
              <w:t xml:space="preserve"> basis</w:t>
            </w:r>
            <w:r w:rsidRPr="002540CC">
              <w:rPr>
                <w:rFonts w:cs="Calibri"/>
                <w:sz w:val="18"/>
                <w:szCs w:val="18"/>
              </w:rPr>
              <w:t xml:space="preserve"> as Project Bonds.</w:t>
            </w:r>
          </w:p>
        </w:tc>
        <w:tc>
          <w:tcPr>
            <w:tcW w:w="1559" w:type="dxa"/>
          </w:tcPr>
          <w:p w14:paraId="177DAAA6" w14:textId="77777777" w:rsidR="008F3DC9" w:rsidRPr="002540CC" w:rsidRDefault="008F3DC9" w:rsidP="00F964A9">
            <w:pPr>
              <w:rPr>
                <w:rFonts w:asciiTheme="minorHAnsi" w:hAnsiTheme="minorHAnsi"/>
                <w:sz w:val="18"/>
                <w:szCs w:val="18"/>
              </w:rPr>
            </w:pPr>
          </w:p>
        </w:tc>
        <w:tc>
          <w:tcPr>
            <w:tcW w:w="1419" w:type="dxa"/>
          </w:tcPr>
          <w:p w14:paraId="4B085901" w14:textId="77777777" w:rsidR="008F3DC9" w:rsidRPr="002540CC" w:rsidRDefault="008F3DC9" w:rsidP="00F964A9">
            <w:pPr>
              <w:rPr>
                <w:rFonts w:asciiTheme="minorHAnsi" w:hAnsiTheme="minorHAnsi"/>
                <w:sz w:val="18"/>
                <w:szCs w:val="18"/>
              </w:rPr>
            </w:pPr>
          </w:p>
        </w:tc>
      </w:tr>
      <w:tr w:rsidR="008F3DC9" w:rsidRPr="002540CC" w14:paraId="19A7CAF3" w14:textId="77777777" w:rsidTr="002540CC">
        <w:tc>
          <w:tcPr>
            <w:tcW w:w="1447" w:type="dxa"/>
          </w:tcPr>
          <w:p w14:paraId="54C05834"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7204A139"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3.24</w:t>
            </w:r>
          </w:p>
        </w:tc>
        <w:tc>
          <w:tcPr>
            <w:tcW w:w="4394" w:type="dxa"/>
          </w:tcPr>
          <w:p w14:paraId="36A9FBD9" w14:textId="77777777" w:rsidR="008F3DC9" w:rsidRPr="00F600CD" w:rsidRDefault="001526B5" w:rsidP="00F964A9">
            <w:pPr>
              <w:rPr>
                <w:rFonts w:cs="Calibri"/>
                <w:b/>
                <w:sz w:val="18"/>
                <w:szCs w:val="18"/>
              </w:rPr>
            </w:pPr>
            <w:r w:rsidRPr="00F600CD">
              <w:rPr>
                <w:rFonts w:cs="Calibri"/>
                <w:b/>
                <w:sz w:val="18"/>
                <w:szCs w:val="18"/>
              </w:rPr>
              <w:t>Index Linked Notes</w:t>
            </w:r>
          </w:p>
          <w:p w14:paraId="7846CE49" w14:textId="60EE4FB9" w:rsidR="001526B5" w:rsidRPr="002540CC" w:rsidRDefault="001526B5">
            <w:pPr>
              <w:autoSpaceDE w:val="0"/>
              <w:autoSpaceDN w:val="0"/>
              <w:adjustRightInd w:val="0"/>
              <w:rPr>
                <w:rFonts w:cs="Calibri"/>
                <w:sz w:val="18"/>
                <w:szCs w:val="18"/>
              </w:rPr>
            </w:pPr>
            <w:r w:rsidRPr="002540CC">
              <w:rPr>
                <w:rFonts w:cs="Calibri"/>
                <w:sz w:val="18"/>
                <w:szCs w:val="18"/>
              </w:rPr>
              <w:t>If the performance of the debt security relates to the performance of an index (other than inflation indices) and/or the calculation thereof, the index calculator must be registered</w:t>
            </w:r>
            <w:r w:rsidR="00DA2693" w:rsidRPr="002540CC">
              <w:rPr>
                <w:rFonts w:cs="Calibri"/>
                <w:sz w:val="18"/>
                <w:szCs w:val="18"/>
              </w:rPr>
              <w:t xml:space="preserve"> and </w:t>
            </w:r>
            <w:r w:rsidR="009130DC" w:rsidRPr="002540CC">
              <w:rPr>
                <w:rFonts w:cs="Calibri"/>
                <w:sz w:val="18"/>
                <w:szCs w:val="18"/>
              </w:rPr>
              <w:t xml:space="preserve">the Index </w:t>
            </w:r>
            <w:r w:rsidR="00DA2693" w:rsidRPr="002540CC">
              <w:rPr>
                <w:rFonts w:cs="Calibri"/>
                <w:sz w:val="18"/>
                <w:szCs w:val="18"/>
              </w:rPr>
              <w:t>approved</w:t>
            </w:r>
            <w:r w:rsidRPr="002540CC">
              <w:rPr>
                <w:rFonts w:cs="Calibri"/>
                <w:sz w:val="18"/>
                <w:szCs w:val="18"/>
              </w:rPr>
              <w:t xml:space="preserve"> as such with the JSE in</w:t>
            </w:r>
            <w:r w:rsidR="00F7230E" w:rsidRPr="002540CC">
              <w:rPr>
                <w:rFonts w:cs="Calibri"/>
                <w:sz w:val="18"/>
                <w:szCs w:val="18"/>
              </w:rPr>
              <w:t xml:space="preserve"> accordance with </w:t>
            </w:r>
            <w:r w:rsidRPr="002540CC">
              <w:rPr>
                <w:rFonts w:cs="Calibri"/>
                <w:sz w:val="18"/>
                <w:szCs w:val="18"/>
              </w:rPr>
              <w:t>section 19 of the JSE Listings Requirements.</w:t>
            </w:r>
          </w:p>
        </w:tc>
        <w:tc>
          <w:tcPr>
            <w:tcW w:w="1559" w:type="dxa"/>
          </w:tcPr>
          <w:p w14:paraId="4F64B0EB" w14:textId="77777777" w:rsidR="008F3DC9" w:rsidRPr="002540CC" w:rsidRDefault="008F3DC9" w:rsidP="00F964A9">
            <w:pPr>
              <w:rPr>
                <w:rFonts w:asciiTheme="minorHAnsi" w:hAnsiTheme="minorHAnsi"/>
                <w:sz w:val="18"/>
                <w:szCs w:val="18"/>
              </w:rPr>
            </w:pPr>
          </w:p>
        </w:tc>
        <w:tc>
          <w:tcPr>
            <w:tcW w:w="1419" w:type="dxa"/>
          </w:tcPr>
          <w:p w14:paraId="64E3FE83" w14:textId="77777777" w:rsidR="008F3DC9" w:rsidRPr="002540CC" w:rsidRDefault="008F3DC9" w:rsidP="00F964A9">
            <w:pPr>
              <w:rPr>
                <w:rFonts w:asciiTheme="minorHAnsi" w:hAnsiTheme="minorHAnsi"/>
                <w:sz w:val="18"/>
                <w:szCs w:val="18"/>
              </w:rPr>
            </w:pPr>
          </w:p>
        </w:tc>
      </w:tr>
      <w:tr w:rsidR="008F3DC9" w:rsidRPr="002540CC" w14:paraId="3C5061DC" w14:textId="77777777" w:rsidTr="002540CC">
        <w:tc>
          <w:tcPr>
            <w:tcW w:w="1447" w:type="dxa"/>
          </w:tcPr>
          <w:p w14:paraId="55217A35"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005A2A5C"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3.25</w:t>
            </w:r>
          </w:p>
        </w:tc>
        <w:tc>
          <w:tcPr>
            <w:tcW w:w="4394" w:type="dxa"/>
          </w:tcPr>
          <w:p w14:paraId="1E17BC81" w14:textId="77777777" w:rsidR="008F3DC9" w:rsidRPr="00F600CD" w:rsidRDefault="00CE0F6C" w:rsidP="00F964A9">
            <w:pPr>
              <w:rPr>
                <w:rFonts w:cs="Calibri"/>
                <w:b/>
                <w:sz w:val="18"/>
                <w:szCs w:val="18"/>
              </w:rPr>
            </w:pPr>
            <w:r w:rsidRPr="00F600CD">
              <w:rPr>
                <w:rFonts w:cs="Calibri"/>
                <w:b/>
                <w:sz w:val="18"/>
                <w:szCs w:val="18"/>
              </w:rPr>
              <w:t>Asset-Backed Debt Securities</w:t>
            </w:r>
          </w:p>
          <w:p w14:paraId="21360F59" w14:textId="31754419" w:rsidR="00CE0F6C" w:rsidRPr="002540CC" w:rsidRDefault="00CE0F6C" w:rsidP="00F964A9">
            <w:pPr>
              <w:autoSpaceDE w:val="0"/>
              <w:autoSpaceDN w:val="0"/>
              <w:adjustRightInd w:val="0"/>
              <w:rPr>
                <w:rFonts w:cs="Calibri"/>
                <w:sz w:val="18"/>
                <w:szCs w:val="18"/>
              </w:rPr>
            </w:pPr>
            <w:r w:rsidRPr="002540CC">
              <w:rPr>
                <w:rFonts w:cs="Calibri"/>
                <w:sz w:val="18"/>
                <w:szCs w:val="18"/>
              </w:rPr>
              <w:t>Due to the complex nature of asset-backed debt security transactions, the JSE should be consulted at an early stage</w:t>
            </w:r>
            <w:r w:rsidR="000A3961" w:rsidRPr="002540CC">
              <w:rPr>
                <w:rFonts w:cs="Calibri"/>
                <w:sz w:val="18"/>
                <w:szCs w:val="18"/>
              </w:rPr>
              <w:t xml:space="preserve"> for application.</w:t>
            </w:r>
          </w:p>
        </w:tc>
        <w:tc>
          <w:tcPr>
            <w:tcW w:w="1559" w:type="dxa"/>
          </w:tcPr>
          <w:p w14:paraId="31F786C6" w14:textId="77777777" w:rsidR="008F3DC9" w:rsidRPr="002540CC" w:rsidRDefault="008F3DC9" w:rsidP="00F964A9">
            <w:pPr>
              <w:rPr>
                <w:rFonts w:asciiTheme="minorHAnsi" w:hAnsiTheme="minorHAnsi"/>
                <w:sz w:val="18"/>
                <w:szCs w:val="18"/>
              </w:rPr>
            </w:pPr>
          </w:p>
        </w:tc>
        <w:tc>
          <w:tcPr>
            <w:tcW w:w="1419" w:type="dxa"/>
          </w:tcPr>
          <w:p w14:paraId="7FFA31AB" w14:textId="77777777" w:rsidR="008F3DC9" w:rsidRPr="002540CC" w:rsidRDefault="008F3DC9" w:rsidP="00F964A9">
            <w:pPr>
              <w:rPr>
                <w:rFonts w:asciiTheme="minorHAnsi" w:hAnsiTheme="minorHAnsi"/>
                <w:sz w:val="18"/>
                <w:szCs w:val="18"/>
              </w:rPr>
            </w:pPr>
          </w:p>
        </w:tc>
      </w:tr>
      <w:tr w:rsidR="008F3DC9" w:rsidRPr="002540CC" w14:paraId="1FD4ABBD" w14:textId="77777777" w:rsidTr="002540CC">
        <w:tc>
          <w:tcPr>
            <w:tcW w:w="1447" w:type="dxa"/>
          </w:tcPr>
          <w:p w14:paraId="72C70EC2"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598E2083"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3.26</w:t>
            </w:r>
          </w:p>
        </w:tc>
        <w:tc>
          <w:tcPr>
            <w:tcW w:w="4394" w:type="dxa"/>
          </w:tcPr>
          <w:p w14:paraId="39D29807" w14:textId="4B7CB564" w:rsidR="008F3DC9" w:rsidRPr="002540CC" w:rsidRDefault="00CE0F6C" w:rsidP="00F20CC8">
            <w:pPr>
              <w:rPr>
                <w:rFonts w:cs="Calibri"/>
                <w:sz w:val="18"/>
                <w:szCs w:val="18"/>
              </w:rPr>
            </w:pPr>
            <w:r w:rsidRPr="002540CC">
              <w:rPr>
                <w:rFonts w:cs="Calibri"/>
                <w:sz w:val="18"/>
                <w:szCs w:val="18"/>
              </w:rPr>
              <w:t>In relation to all asset-backed debt securities that do not fit within the definition of securitisations, a letter from the applicant issuer must be submitted to the JSE confirming</w:t>
            </w:r>
            <w:r w:rsidR="000A3961" w:rsidRPr="002540CC">
              <w:rPr>
                <w:rFonts w:cs="Calibri"/>
                <w:sz w:val="18"/>
                <w:szCs w:val="18"/>
              </w:rPr>
              <w:t xml:space="preserve"> paragraph</w:t>
            </w:r>
            <w:r w:rsidR="001B69DF">
              <w:rPr>
                <w:rFonts w:cs="Calibri"/>
                <w:sz w:val="18"/>
                <w:szCs w:val="18"/>
              </w:rPr>
              <w:t>s</w:t>
            </w:r>
            <w:r w:rsidR="000A3961" w:rsidRPr="002540CC">
              <w:rPr>
                <w:rFonts w:cs="Calibri"/>
                <w:sz w:val="18"/>
                <w:szCs w:val="18"/>
              </w:rPr>
              <w:t xml:space="preserve"> 3.26(a) – (d) </w:t>
            </w:r>
            <w:r w:rsidRPr="002540CC">
              <w:rPr>
                <w:rFonts w:cs="Calibri"/>
                <w:sz w:val="18"/>
                <w:szCs w:val="18"/>
              </w:rPr>
              <w:t>where applicable</w:t>
            </w:r>
            <w:r w:rsidR="000A3961" w:rsidRPr="002540CC">
              <w:rPr>
                <w:rFonts w:cs="Calibri"/>
                <w:sz w:val="18"/>
                <w:szCs w:val="18"/>
              </w:rPr>
              <w:t>.</w:t>
            </w:r>
            <w:r w:rsidR="00763106" w:rsidRPr="002540CC" w:rsidDel="00763106">
              <w:rPr>
                <w:rFonts w:cs="Calibri"/>
                <w:sz w:val="18"/>
                <w:szCs w:val="18"/>
              </w:rPr>
              <w:t xml:space="preserve">   </w:t>
            </w:r>
          </w:p>
        </w:tc>
        <w:tc>
          <w:tcPr>
            <w:tcW w:w="1559" w:type="dxa"/>
          </w:tcPr>
          <w:p w14:paraId="5F1F1637" w14:textId="77777777" w:rsidR="008F3DC9" w:rsidRPr="002540CC" w:rsidRDefault="008F3DC9" w:rsidP="00F964A9">
            <w:pPr>
              <w:rPr>
                <w:rFonts w:asciiTheme="minorHAnsi" w:hAnsiTheme="minorHAnsi"/>
                <w:sz w:val="18"/>
                <w:szCs w:val="18"/>
              </w:rPr>
            </w:pPr>
          </w:p>
        </w:tc>
        <w:tc>
          <w:tcPr>
            <w:tcW w:w="1419" w:type="dxa"/>
          </w:tcPr>
          <w:p w14:paraId="46A4155F" w14:textId="77777777" w:rsidR="008F3DC9" w:rsidRPr="002540CC" w:rsidRDefault="008F3DC9" w:rsidP="00F964A9">
            <w:pPr>
              <w:rPr>
                <w:rFonts w:asciiTheme="minorHAnsi" w:hAnsiTheme="minorHAnsi"/>
                <w:sz w:val="18"/>
                <w:szCs w:val="18"/>
              </w:rPr>
            </w:pPr>
          </w:p>
        </w:tc>
      </w:tr>
      <w:tr w:rsidR="00763106" w:rsidRPr="002540CC" w14:paraId="5149BE50" w14:textId="77777777" w:rsidTr="002540CC">
        <w:tc>
          <w:tcPr>
            <w:tcW w:w="1447" w:type="dxa"/>
          </w:tcPr>
          <w:p w14:paraId="6B9185A3" w14:textId="4A7F444E" w:rsidR="00763106" w:rsidRPr="002540CC" w:rsidRDefault="00763106" w:rsidP="002540CC">
            <w:pPr>
              <w:rPr>
                <w:rFonts w:asciiTheme="minorHAnsi" w:hAnsiTheme="minorHAnsi"/>
                <w:sz w:val="18"/>
                <w:szCs w:val="18"/>
              </w:rPr>
            </w:pPr>
            <w:r w:rsidRPr="002540CC">
              <w:rPr>
                <w:rFonts w:asciiTheme="minorHAnsi" w:hAnsiTheme="minorHAnsi"/>
                <w:sz w:val="18"/>
                <w:szCs w:val="18"/>
              </w:rPr>
              <w:lastRenderedPageBreak/>
              <w:t>22.1</w:t>
            </w:r>
          </w:p>
        </w:tc>
        <w:tc>
          <w:tcPr>
            <w:tcW w:w="1559" w:type="dxa"/>
          </w:tcPr>
          <w:p w14:paraId="48C0B640" w14:textId="46300F0B" w:rsidR="00763106" w:rsidRPr="002540CC" w:rsidRDefault="00763106" w:rsidP="00F964A9">
            <w:pPr>
              <w:rPr>
                <w:rFonts w:asciiTheme="minorHAnsi" w:hAnsiTheme="minorHAnsi"/>
                <w:sz w:val="18"/>
                <w:szCs w:val="18"/>
              </w:rPr>
            </w:pPr>
            <w:r w:rsidRPr="002540CC">
              <w:rPr>
                <w:rFonts w:asciiTheme="minorHAnsi" w:hAnsiTheme="minorHAnsi"/>
                <w:sz w:val="18"/>
                <w:szCs w:val="18"/>
              </w:rPr>
              <w:t>3.26(a)</w:t>
            </w:r>
          </w:p>
        </w:tc>
        <w:tc>
          <w:tcPr>
            <w:tcW w:w="4394" w:type="dxa"/>
          </w:tcPr>
          <w:p w14:paraId="241C8ECB" w14:textId="249F482B" w:rsidR="00763106" w:rsidRPr="002540CC" w:rsidRDefault="000A3961" w:rsidP="00F20CC8">
            <w:pPr>
              <w:rPr>
                <w:rFonts w:cs="Calibri"/>
                <w:sz w:val="18"/>
                <w:szCs w:val="18"/>
              </w:rPr>
            </w:pPr>
            <w:r w:rsidRPr="002540CC">
              <w:rPr>
                <w:rFonts w:cs="Calibri"/>
                <w:sz w:val="18"/>
                <w:szCs w:val="18"/>
              </w:rPr>
              <w:t>T</w:t>
            </w:r>
            <w:r w:rsidR="00763106" w:rsidRPr="002540CC">
              <w:rPr>
                <w:rFonts w:cs="Calibri"/>
                <w:sz w:val="18"/>
                <w:szCs w:val="18"/>
              </w:rPr>
              <w:t>he applicant issuer is insolvency remote from the creditors of the originator/seller;</w:t>
            </w:r>
          </w:p>
        </w:tc>
        <w:tc>
          <w:tcPr>
            <w:tcW w:w="1559" w:type="dxa"/>
          </w:tcPr>
          <w:p w14:paraId="769EB78B" w14:textId="77777777" w:rsidR="00763106" w:rsidRPr="002540CC" w:rsidRDefault="00763106" w:rsidP="00F964A9">
            <w:pPr>
              <w:rPr>
                <w:rFonts w:asciiTheme="minorHAnsi" w:hAnsiTheme="minorHAnsi"/>
                <w:sz w:val="18"/>
                <w:szCs w:val="18"/>
              </w:rPr>
            </w:pPr>
          </w:p>
        </w:tc>
        <w:tc>
          <w:tcPr>
            <w:tcW w:w="1419" w:type="dxa"/>
          </w:tcPr>
          <w:p w14:paraId="41F4395F" w14:textId="77777777" w:rsidR="00763106" w:rsidRPr="002540CC" w:rsidRDefault="00763106" w:rsidP="00F964A9">
            <w:pPr>
              <w:rPr>
                <w:rFonts w:asciiTheme="minorHAnsi" w:hAnsiTheme="minorHAnsi"/>
                <w:sz w:val="18"/>
                <w:szCs w:val="18"/>
              </w:rPr>
            </w:pPr>
          </w:p>
        </w:tc>
      </w:tr>
      <w:tr w:rsidR="00763106" w:rsidRPr="002540CC" w14:paraId="3E828027" w14:textId="77777777" w:rsidTr="002540CC">
        <w:tc>
          <w:tcPr>
            <w:tcW w:w="1447" w:type="dxa"/>
          </w:tcPr>
          <w:p w14:paraId="46E86929" w14:textId="012321C4" w:rsidR="00763106" w:rsidRPr="002540CC" w:rsidRDefault="00763106" w:rsidP="002540CC">
            <w:pPr>
              <w:rPr>
                <w:rFonts w:asciiTheme="minorHAnsi" w:hAnsiTheme="minorHAnsi"/>
                <w:sz w:val="18"/>
                <w:szCs w:val="18"/>
              </w:rPr>
            </w:pPr>
            <w:r w:rsidRPr="002540CC">
              <w:rPr>
                <w:rFonts w:asciiTheme="minorHAnsi" w:hAnsiTheme="minorHAnsi"/>
                <w:sz w:val="18"/>
                <w:szCs w:val="18"/>
              </w:rPr>
              <w:t>22.2</w:t>
            </w:r>
          </w:p>
        </w:tc>
        <w:tc>
          <w:tcPr>
            <w:tcW w:w="1559" w:type="dxa"/>
          </w:tcPr>
          <w:p w14:paraId="5D17192B" w14:textId="572E657A" w:rsidR="00763106" w:rsidRPr="002540CC" w:rsidRDefault="00763106" w:rsidP="00F964A9">
            <w:pPr>
              <w:rPr>
                <w:rFonts w:asciiTheme="minorHAnsi" w:hAnsiTheme="minorHAnsi"/>
                <w:sz w:val="18"/>
                <w:szCs w:val="18"/>
              </w:rPr>
            </w:pPr>
            <w:r w:rsidRPr="002540CC">
              <w:rPr>
                <w:rFonts w:asciiTheme="minorHAnsi" w:hAnsiTheme="minorHAnsi"/>
                <w:sz w:val="18"/>
                <w:szCs w:val="18"/>
              </w:rPr>
              <w:t>3.26(b)</w:t>
            </w:r>
          </w:p>
        </w:tc>
        <w:tc>
          <w:tcPr>
            <w:tcW w:w="4394" w:type="dxa"/>
          </w:tcPr>
          <w:p w14:paraId="5A2D6734" w14:textId="0DA0563E" w:rsidR="00763106" w:rsidRPr="002540CC" w:rsidRDefault="000A3961" w:rsidP="00F20CC8">
            <w:pPr>
              <w:rPr>
                <w:rFonts w:cs="Calibri"/>
                <w:sz w:val="18"/>
                <w:szCs w:val="18"/>
              </w:rPr>
            </w:pPr>
            <w:r w:rsidRPr="002540CC">
              <w:rPr>
                <w:rFonts w:cs="Calibri"/>
                <w:sz w:val="18"/>
                <w:szCs w:val="18"/>
              </w:rPr>
              <w:t>A</w:t>
            </w:r>
            <w:r w:rsidR="00763106" w:rsidRPr="002540CC">
              <w:rPr>
                <w:rFonts w:cs="Calibri"/>
                <w:sz w:val="18"/>
                <w:szCs w:val="18"/>
              </w:rPr>
              <w:t>ll assets have been transferred to or acquired by the applicant issuer and whether these assets have been registered in the name of the applicant issuer</w:t>
            </w:r>
          </w:p>
        </w:tc>
        <w:tc>
          <w:tcPr>
            <w:tcW w:w="1559" w:type="dxa"/>
          </w:tcPr>
          <w:p w14:paraId="1ADD14E7" w14:textId="77777777" w:rsidR="00763106" w:rsidRPr="002540CC" w:rsidRDefault="00763106" w:rsidP="00F964A9">
            <w:pPr>
              <w:rPr>
                <w:rFonts w:asciiTheme="minorHAnsi" w:hAnsiTheme="minorHAnsi"/>
                <w:sz w:val="18"/>
                <w:szCs w:val="18"/>
              </w:rPr>
            </w:pPr>
          </w:p>
        </w:tc>
        <w:tc>
          <w:tcPr>
            <w:tcW w:w="1419" w:type="dxa"/>
          </w:tcPr>
          <w:p w14:paraId="2E77A1AF" w14:textId="77777777" w:rsidR="00763106" w:rsidRPr="002540CC" w:rsidRDefault="00763106" w:rsidP="00F964A9">
            <w:pPr>
              <w:rPr>
                <w:rFonts w:asciiTheme="minorHAnsi" w:hAnsiTheme="minorHAnsi"/>
                <w:sz w:val="18"/>
                <w:szCs w:val="18"/>
              </w:rPr>
            </w:pPr>
          </w:p>
        </w:tc>
      </w:tr>
      <w:tr w:rsidR="00763106" w:rsidRPr="002540CC" w14:paraId="7DEEC2D2" w14:textId="77777777" w:rsidTr="002540CC">
        <w:tc>
          <w:tcPr>
            <w:tcW w:w="1447" w:type="dxa"/>
          </w:tcPr>
          <w:p w14:paraId="06646115" w14:textId="540AEAE6" w:rsidR="00763106" w:rsidRPr="002540CC" w:rsidRDefault="00763106" w:rsidP="002540CC">
            <w:pPr>
              <w:rPr>
                <w:rFonts w:asciiTheme="minorHAnsi" w:hAnsiTheme="minorHAnsi"/>
                <w:sz w:val="18"/>
                <w:szCs w:val="18"/>
              </w:rPr>
            </w:pPr>
            <w:r w:rsidRPr="002540CC">
              <w:rPr>
                <w:rFonts w:asciiTheme="minorHAnsi" w:hAnsiTheme="minorHAnsi"/>
                <w:sz w:val="18"/>
                <w:szCs w:val="18"/>
              </w:rPr>
              <w:t>22.3</w:t>
            </w:r>
          </w:p>
        </w:tc>
        <w:tc>
          <w:tcPr>
            <w:tcW w:w="1559" w:type="dxa"/>
          </w:tcPr>
          <w:p w14:paraId="53ED27C9" w14:textId="14AD7AA7" w:rsidR="00763106" w:rsidRPr="002540CC" w:rsidRDefault="00763106" w:rsidP="00F964A9">
            <w:pPr>
              <w:rPr>
                <w:rFonts w:asciiTheme="minorHAnsi" w:hAnsiTheme="minorHAnsi"/>
                <w:sz w:val="18"/>
                <w:szCs w:val="18"/>
              </w:rPr>
            </w:pPr>
            <w:r w:rsidRPr="002540CC">
              <w:rPr>
                <w:rFonts w:asciiTheme="minorHAnsi" w:hAnsiTheme="minorHAnsi"/>
                <w:sz w:val="18"/>
                <w:szCs w:val="18"/>
              </w:rPr>
              <w:t>3.26(c)</w:t>
            </w:r>
          </w:p>
        </w:tc>
        <w:tc>
          <w:tcPr>
            <w:tcW w:w="4394" w:type="dxa"/>
          </w:tcPr>
          <w:p w14:paraId="4C1C3CF6" w14:textId="5B1939FA" w:rsidR="00763106" w:rsidRPr="002540CC" w:rsidRDefault="000A3961" w:rsidP="00F20CC8">
            <w:pPr>
              <w:rPr>
                <w:rFonts w:cs="Calibri"/>
                <w:sz w:val="18"/>
                <w:szCs w:val="18"/>
              </w:rPr>
            </w:pPr>
            <w:r w:rsidRPr="002540CC">
              <w:rPr>
                <w:rFonts w:cs="Calibri"/>
                <w:sz w:val="18"/>
                <w:szCs w:val="18"/>
              </w:rPr>
              <w:t>The</w:t>
            </w:r>
            <w:r w:rsidR="00763106" w:rsidRPr="002540CC">
              <w:rPr>
                <w:rFonts w:cs="Calibri"/>
                <w:sz w:val="18"/>
                <w:szCs w:val="18"/>
              </w:rPr>
              <w:t xml:space="preserve"> security structure is enforceable</w:t>
            </w:r>
          </w:p>
        </w:tc>
        <w:tc>
          <w:tcPr>
            <w:tcW w:w="1559" w:type="dxa"/>
          </w:tcPr>
          <w:p w14:paraId="725B7544" w14:textId="77777777" w:rsidR="00763106" w:rsidRPr="002540CC" w:rsidRDefault="00763106" w:rsidP="00F964A9">
            <w:pPr>
              <w:rPr>
                <w:rFonts w:asciiTheme="minorHAnsi" w:hAnsiTheme="minorHAnsi"/>
                <w:sz w:val="18"/>
                <w:szCs w:val="18"/>
              </w:rPr>
            </w:pPr>
          </w:p>
        </w:tc>
        <w:tc>
          <w:tcPr>
            <w:tcW w:w="1419" w:type="dxa"/>
          </w:tcPr>
          <w:p w14:paraId="39AEB1FB" w14:textId="77777777" w:rsidR="00763106" w:rsidRPr="002540CC" w:rsidRDefault="00763106" w:rsidP="00F964A9">
            <w:pPr>
              <w:rPr>
                <w:rFonts w:asciiTheme="minorHAnsi" w:hAnsiTheme="minorHAnsi"/>
                <w:sz w:val="18"/>
                <w:szCs w:val="18"/>
              </w:rPr>
            </w:pPr>
          </w:p>
        </w:tc>
      </w:tr>
      <w:tr w:rsidR="00763106" w:rsidRPr="002540CC" w14:paraId="4F0C6CC0" w14:textId="77777777" w:rsidTr="002540CC">
        <w:tc>
          <w:tcPr>
            <w:tcW w:w="1447" w:type="dxa"/>
          </w:tcPr>
          <w:p w14:paraId="4BB4EDEC" w14:textId="496F4B06" w:rsidR="00763106" w:rsidRPr="002540CC" w:rsidRDefault="00763106" w:rsidP="002540CC">
            <w:pPr>
              <w:rPr>
                <w:rFonts w:asciiTheme="minorHAnsi" w:hAnsiTheme="minorHAnsi"/>
                <w:sz w:val="18"/>
                <w:szCs w:val="18"/>
              </w:rPr>
            </w:pPr>
            <w:r w:rsidRPr="002540CC">
              <w:rPr>
                <w:rFonts w:asciiTheme="minorHAnsi" w:hAnsiTheme="minorHAnsi"/>
                <w:sz w:val="18"/>
                <w:szCs w:val="18"/>
              </w:rPr>
              <w:t>22.4</w:t>
            </w:r>
          </w:p>
        </w:tc>
        <w:tc>
          <w:tcPr>
            <w:tcW w:w="1559" w:type="dxa"/>
          </w:tcPr>
          <w:p w14:paraId="7718457B" w14:textId="29C3CBC1" w:rsidR="00763106" w:rsidRPr="002540CC" w:rsidRDefault="00763106" w:rsidP="00F964A9">
            <w:pPr>
              <w:rPr>
                <w:rFonts w:asciiTheme="minorHAnsi" w:hAnsiTheme="minorHAnsi"/>
                <w:sz w:val="18"/>
                <w:szCs w:val="18"/>
              </w:rPr>
            </w:pPr>
            <w:r w:rsidRPr="002540CC">
              <w:rPr>
                <w:rFonts w:asciiTheme="minorHAnsi" w:hAnsiTheme="minorHAnsi"/>
                <w:sz w:val="18"/>
                <w:szCs w:val="18"/>
              </w:rPr>
              <w:t>3.26(d)</w:t>
            </w:r>
          </w:p>
        </w:tc>
        <w:tc>
          <w:tcPr>
            <w:tcW w:w="4394" w:type="dxa"/>
          </w:tcPr>
          <w:p w14:paraId="792E7C36" w14:textId="7C985367" w:rsidR="00763106" w:rsidRPr="002540CC" w:rsidRDefault="000A3961" w:rsidP="002540CC">
            <w:pPr>
              <w:rPr>
                <w:rFonts w:cs="Calibri"/>
                <w:sz w:val="18"/>
                <w:szCs w:val="18"/>
              </w:rPr>
            </w:pPr>
            <w:r w:rsidRPr="002540CC">
              <w:rPr>
                <w:rFonts w:cs="Calibri"/>
                <w:sz w:val="18"/>
                <w:szCs w:val="18"/>
              </w:rPr>
              <w:t>T</w:t>
            </w:r>
            <w:r w:rsidR="00763106" w:rsidRPr="002540CC">
              <w:rPr>
                <w:rFonts w:cs="Calibri"/>
                <w:sz w:val="18"/>
                <w:szCs w:val="18"/>
              </w:rPr>
              <w:t>he assets are held by a company, whose sole shareholder is a trust. The trust must be administered by trustees who are independent of the applicant issuer and represent the interests of the holders of the debt securities.</w:t>
            </w:r>
          </w:p>
        </w:tc>
        <w:tc>
          <w:tcPr>
            <w:tcW w:w="1559" w:type="dxa"/>
          </w:tcPr>
          <w:p w14:paraId="07601FA1" w14:textId="77777777" w:rsidR="00763106" w:rsidRPr="002540CC" w:rsidRDefault="00763106" w:rsidP="00F964A9">
            <w:pPr>
              <w:rPr>
                <w:rFonts w:asciiTheme="minorHAnsi" w:hAnsiTheme="minorHAnsi"/>
                <w:sz w:val="18"/>
                <w:szCs w:val="18"/>
              </w:rPr>
            </w:pPr>
          </w:p>
        </w:tc>
        <w:tc>
          <w:tcPr>
            <w:tcW w:w="1419" w:type="dxa"/>
          </w:tcPr>
          <w:p w14:paraId="0DAA0848" w14:textId="77777777" w:rsidR="00763106" w:rsidRPr="002540CC" w:rsidRDefault="00763106" w:rsidP="00F964A9">
            <w:pPr>
              <w:rPr>
                <w:rFonts w:asciiTheme="minorHAnsi" w:hAnsiTheme="minorHAnsi"/>
                <w:sz w:val="18"/>
                <w:szCs w:val="18"/>
              </w:rPr>
            </w:pPr>
          </w:p>
        </w:tc>
      </w:tr>
      <w:tr w:rsidR="008F3DC9" w:rsidRPr="002540CC" w14:paraId="5190E15D" w14:textId="77777777" w:rsidTr="002540CC">
        <w:tc>
          <w:tcPr>
            <w:tcW w:w="1447" w:type="dxa"/>
          </w:tcPr>
          <w:p w14:paraId="3CCD3D6A"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28B9D77D"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3.27</w:t>
            </w:r>
          </w:p>
        </w:tc>
        <w:tc>
          <w:tcPr>
            <w:tcW w:w="4394" w:type="dxa"/>
          </w:tcPr>
          <w:p w14:paraId="37A0CEFB" w14:textId="501CE366" w:rsidR="00CE0F6C" w:rsidRPr="002540CC" w:rsidRDefault="00CE0F6C" w:rsidP="00F964A9">
            <w:pPr>
              <w:rPr>
                <w:rFonts w:cs="Calibri"/>
                <w:sz w:val="18"/>
                <w:szCs w:val="18"/>
              </w:rPr>
            </w:pPr>
            <w:r w:rsidRPr="002C27B7">
              <w:rPr>
                <w:rFonts w:cs="Calibri"/>
                <w:b/>
                <w:sz w:val="18"/>
                <w:szCs w:val="18"/>
              </w:rPr>
              <w:t>The South African Government</w:t>
            </w:r>
          </w:p>
          <w:p w14:paraId="2F3148D4" w14:textId="77777777" w:rsidR="00CE0F6C" w:rsidRPr="002540CC" w:rsidRDefault="00CE0F6C" w:rsidP="00F964A9">
            <w:pPr>
              <w:autoSpaceDE w:val="0"/>
              <w:autoSpaceDN w:val="0"/>
              <w:adjustRightInd w:val="0"/>
              <w:rPr>
                <w:rFonts w:cs="Calibri"/>
                <w:sz w:val="18"/>
                <w:szCs w:val="18"/>
              </w:rPr>
            </w:pPr>
            <w:r w:rsidRPr="002540CC">
              <w:rPr>
                <w:rFonts w:cs="Calibri"/>
                <w:sz w:val="18"/>
                <w:szCs w:val="18"/>
              </w:rPr>
              <w:t>The National Treasury of the South African Government, in its capacity as issuer or guarantor, is not required to comply with Section 5.</w:t>
            </w:r>
          </w:p>
        </w:tc>
        <w:tc>
          <w:tcPr>
            <w:tcW w:w="1559" w:type="dxa"/>
          </w:tcPr>
          <w:p w14:paraId="10C3B819" w14:textId="77777777" w:rsidR="008F3DC9" w:rsidRPr="002540CC" w:rsidRDefault="008F3DC9" w:rsidP="00F964A9">
            <w:pPr>
              <w:rPr>
                <w:rFonts w:asciiTheme="minorHAnsi" w:hAnsiTheme="minorHAnsi"/>
                <w:sz w:val="18"/>
                <w:szCs w:val="18"/>
              </w:rPr>
            </w:pPr>
          </w:p>
        </w:tc>
        <w:tc>
          <w:tcPr>
            <w:tcW w:w="1419" w:type="dxa"/>
          </w:tcPr>
          <w:p w14:paraId="3F7A4AB5" w14:textId="77777777" w:rsidR="008F3DC9" w:rsidRPr="002540CC" w:rsidRDefault="008F3DC9" w:rsidP="00F964A9">
            <w:pPr>
              <w:rPr>
                <w:rFonts w:asciiTheme="minorHAnsi" w:hAnsiTheme="minorHAnsi"/>
                <w:sz w:val="18"/>
                <w:szCs w:val="18"/>
              </w:rPr>
            </w:pPr>
          </w:p>
        </w:tc>
      </w:tr>
      <w:tr w:rsidR="008F3DC9" w:rsidRPr="002540CC" w14:paraId="35CC652F" w14:textId="77777777" w:rsidTr="002540CC">
        <w:tc>
          <w:tcPr>
            <w:tcW w:w="1447" w:type="dxa"/>
          </w:tcPr>
          <w:p w14:paraId="3E227DEF" w14:textId="77777777" w:rsidR="008F3DC9" w:rsidRPr="002540CC" w:rsidRDefault="008F3DC9" w:rsidP="00F964A9">
            <w:pPr>
              <w:pStyle w:val="ListParagraph"/>
              <w:ind w:left="360"/>
              <w:rPr>
                <w:rFonts w:asciiTheme="minorHAnsi" w:hAnsiTheme="minorHAnsi"/>
                <w:sz w:val="18"/>
                <w:szCs w:val="18"/>
              </w:rPr>
            </w:pPr>
          </w:p>
        </w:tc>
        <w:tc>
          <w:tcPr>
            <w:tcW w:w="8931" w:type="dxa"/>
            <w:gridSpan w:val="4"/>
          </w:tcPr>
          <w:p w14:paraId="4C4608CC" w14:textId="087EDA07" w:rsidR="008F3DC9" w:rsidRPr="002C27B7" w:rsidRDefault="002C27B7" w:rsidP="00F964A9">
            <w:pPr>
              <w:rPr>
                <w:rFonts w:cs="Calibri"/>
                <w:b/>
                <w:sz w:val="18"/>
                <w:szCs w:val="18"/>
              </w:rPr>
            </w:pPr>
            <w:r>
              <w:rPr>
                <w:rFonts w:cs="Calibri"/>
                <w:sz w:val="18"/>
                <w:szCs w:val="18"/>
              </w:rPr>
              <w:t xml:space="preserve">                                      </w:t>
            </w:r>
            <w:r w:rsidR="008F3DC9" w:rsidRPr="002C27B7">
              <w:rPr>
                <w:rFonts w:cs="Calibri"/>
                <w:b/>
                <w:sz w:val="18"/>
                <w:szCs w:val="18"/>
              </w:rPr>
              <w:t>Section 4</w:t>
            </w:r>
          </w:p>
        </w:tc>
      </w:tr>
      <w:tr w:rsidR="008F3DC9" w:rsidRPr="002540CC" w14:paraId="4A2C9EC7" w14:textId="77777777" w:rsidTr="002540CC">
        <w:tc>
          <w:tcPr>
            <w:tcW w:w="1447" w:type="dxa"/>
          </w:tcPr>
          <w:p w14:paraId="7D528533"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61CD0085"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4.1</w:t>
            </w:r>
          </w:p>
        </w:tc>
        <w:tc>
          <w:tcPr>
            <w:tcW w:w="4394" w:type="dxa"/>
          </w:tcPr>
          <w:p w14:paraId="1099C610" w14:textId="77777777" w:rsidR="008F3DC9" w:rsidRPr="002540CC" w:rsidRDefault="008F3DC9" w:rsidP="00F964A9">
            <w:pPr>
              <w:rPr>
                <w:rFonts w:cs="Calibri"/>
                <w:sz w:val="18"/>
                <w:szCs w:val="18"/>
              </w:rPr>
            </w:pPr>
            <w:r w:rsidRPr="002540CC">
              <w:rPr>
                <w:rFonts w:cs="Calibri"/>
                <w:sz w:val="18"/>
                <w:szCs w:val="18"/>
              </w:rPr>
              <w:t>Please note: placing document must contain that minimum disclosure that an investor would reasonably require to make an informed assessment</w:t>
            </w:r>
          </w:p>
        </w:tc>
        <w:tc>
          <w:tcPr>
            <w:tcW w:w="1559" w:type="dxa"/>
          </w:tcPr>
          <w:p w14:paraId="764FFBD2" w14:textId="77777777" w:rsidR="008F3DC9" w:rsidRPr="002540CC" w:rsidRDefault="008F3DC9" w:rsidP="00F964A9">
            <w:pPr>
              <w:rPr>
                <w:rFonts w:asciiTheme="minorHAnsi" w:hAnsiTheme="minorHAnsi"/>
                <w:sz w:val="18"/>
                <w:szCs w:val="18"/>
              </w:rPr>
            </w:pPr>
          </w:p>
        </w:tc>
        <w:tc>
          <w:tcPr>
            <w:tcW w:w="1419" w:type="dxa"/>
          </w:tcPr>
          <w:p w14:paraId="757CA757" w14:textId="77777777" w:rsidR="008F3DC9" w:rsidRPr="002540CC" w:rsidRDefault="008F3DC9" w:rsidP="00F964A9">
            <w:pPr>
              <w:rPr>
                <w:rFonts w:asciiTheme="minorHAnsi" w:hAnsiTheme="minorHAnsi"/>
                <w:sz w:val="18"/>
                <w:szCs w:val="18"/>
              </w:rPr>
            </w:pPr>
          </w:p>
        </w:tc>
      </w:tr>
      <w:tr w:rsidR="008F3DC9" w:rsidRPr="002540CC" w14:paraId="0F357609" w14:textId="77777777" w:rsidTr="002540CC">
        <w:tc>
          <w:tcPr>
            <w:tcW w:w="1447" w:type="dxa"/>
          </w:tcPr>
          <w:p w14:paraId="2CD420F8"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61019A6A"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4.2</w:t>
            </w:r>
          </w:p>
        </w:tc>
        <w:tc>
          <w:tcPr>
            <w:tcW w:w="4394" w:type="dxa"/>
          </w:tcPr>
          <w:p w14:paraId="158DC9EC" w14:textId="77777777" w:rsidR="008F3DC9" w:rsidRPr="002540CC" w:rsidRDefault="008F3DC9" w:rsidP="00F964A9">
            <w:pPr>
              <w:rPr>
                <w:rFonts w:cs="Calibri"/>
                <w:sz w:val="18"/>
                <w:szCs w:val="18"/>
              </w:rPr>
            </w:pPr>
            <w:r w:rsidRPr="002540CC">
              <w:rPr>
                <w:rFonts w:cs="Calibri"/>
                <w:sz w:val="18"/>
                <w:szCs w:val="18"/>
              </w:rPr>
              <w:t>Please note: placing document and all other documentation required must be submitted in accordance with the debt market process document</w:t>
            </w:r>
          </w:p>
        </w:tc>
        <w:tc>
          <w:tcPr>
            <w:tcW w:w="1559" w:type="dxa"/>
          </w:tcPr>
          <w:p w14:paraId="7B882E69" w14:textId="77777777" w:rsidR="008F3DC9" w:rsidRPr="002540CC" w:rsidRDefault="008F3DC9" w:rsidP="00F964A9">
            <w:pPr>
              <w:rPr>
                <w:rFonts w:asciiTheme="minorHAnsi" w:hAnsiTheme="minorHAnsi"/>
                <w:sz w:val="18"/>
                <w:szCs w:val="18"/>
              </w:rPr>
            </w:pPr>
          </w:p>
        </w:tc>
        <w:tc>
          <w:tcPr>
            <w:tcW w:w="1419" w:type="dxa"/>
          </w:tcPr>
          <w:p w14:paraId="32695D85" w14:textId="77777777" w:rsidR="008F3DC9" w:rsidRPr="002540CC" w:rsidRDefault="008F3DC9" w:rsidP="00F964A9">
            <w:pPr>
              <w:rPr>
                <w:rFonts w:asciiTheme="minorHAnsi" w:hAnsiTheme="minorHAnsi"/>
                <w:sz w:val="18"/>
                <w:szCs w:val="18"/>
              </w:rPr>
            </w:pPr>
          </w:p>
        </w:tc>
      </w:tr>
      <w:tr w:rsidR="008F3DC9" w:rsidRPr="002540CC" w14:paraId="48FBD105" w14:textId="77777777" w:rsidTr="002540CC">
        <w:tc>
          <w:tcPr>
            <w:tcW w:w="1447" w:type="dxa"/>
          </w:tcPr>
          <w:p w14:paraId="10FDEC06"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785450DB"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4.3</w:t>
            </w:r>
          </w:p>
        </w:tc>
        <w:tc>
          <w:tcPr>
            <w:tcW w:w="4394" w:type="dxa"/>
          </w:tcPr>
          <w:p w14:paraId="55AEE7FB" w14:textId="77777777" w:rsidR="008F3DC9" w:rsidRPr="002540CC" w:rsidRDefault="008F3DC9" w:rsidP="00F964A9">
            <w:pPr>
              <w:rPr>
                <w:rFonts w:cs="Calibri"/>
                <w:sz w:val="18"/>
                <w:szCs w:val="18"/>
              </w:rPr>
            </w:pPr>
            <w:r w:rsidRPr="002540CC">
              <w:rPr>
                <w:rFonts w:cs="Calibri"/>
                <w:sz w:val="18"/>
                <w:szCs w:val="18"/>
              </w:rPr>
              <w:t>Please note: approval is subject to submission to the JSE of all document requirements</w:t>
            </w:r>
          </w:p>
        </w:tc>
        <w:tc>
          <w:tcPr>
            <w:tcW w:w="1559" w:type="dxa"/>
          </w:tcPr>
          <w:p w14:paraId="32065CEE" w14:textId="77777777" w:rsidR="008F3DC9" w:rsidRPr="002540CC" w:rsidRDefault="008F3DC9" w:rsidP="00F964A9">
            <w:pPr>
              <w:rPr>
                <w:rFonts w:asciiTheme="minorHAnsi" w:hAnsiTheme="minorHAnsi"/>
                <w:sz w:val="18"/>
                <w:szCs w:val="18"/>
              </w:rPr>
            </w:pPr>
          </w:p>
        </w:tc>
        <w:tc>
          <w:tcPr>
            <w:tcW w:w="1419" w:type="dxa"/>
          </w:tcPr>
          <w:p w14:paraId="3927DAA5" w14:textId="77777777" w:rsidR="008F3DC9" w:rsidRPr="002540CC" w:rsidRDefault="008F3DC9" w:rsidP="00F964A9">
            <w:pPr>
              <w:rPr>
                <w:rFonts w:asciiTheme="minorHAnsi" w:hAnsiTheme="minorHAnsi"/>
                <w:sz w:val="18"/>
                <w:szCs w:val="18"/>
              </w:rPr>
            </w:pPr>
          </w:p>
        </w:tc>
      </w:tr>
      <w:tr w:rsidR="008F3DC9" w:rsidRPr="002540CC" w14:paraId="1F78C027" w14:textId="77777777" w:rsidTr="002540CC">
        <w:tc>
          <w:tcPr>
            <w:tcW w:w="1447" w:type="dxa"/>
          </w:tcPr>
          <w:p w14:paraId="7F8E87ED"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1A018A82"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4.4</w:t>
            </w:r>
          </w:p>
        </w:tc>
        <w:tc>
          <w:tcPr>
            <w:tcW w:w="4394" w:type="dxa"/>
          </w:tcPr>
          <w:p w14:paraId="482B56FF" w14:textId="77777777" w:rsidR="008F3DC9" w:rsidRPr="002540CC" w:rsidRDefault="008F3DC9" w:rsidP="00F964A9">
            <w:pPr>
              <w:rPr>
                <w:rFonts w:cs="Calibri"/>
                <w:sz w:val="18"/>
                <w:szCs w:val="18"/>
              </w:rPr>
            </w:pPr>
            <w:r w:rsidRPr="002540CC">
              <w:rPr>
                <w:rFonts w:cs="Calibri"/>
                <w:sz w:val="18"/>
                <w:szCs w:val="18"/>
              </w:rPr>
              <w:t>Please note: no placing document can be made available to the investing community without formal approval or preliminary approval</w:t>
            </w:r>
          </w:p>
        </w:tc>
        <w:tc>
          <w:tcPr>
            <w:tcW w:w="1559" w:type="dxa"/>
          </w:tcPr>
          <w:p w14:paraId="41B55033" w14:textId="77777777" w:rsidR="008F3DC9" w:rsidRPr="002540CC" w:rsidRDefault="008F3DC9" w:rsidP="00F964A9">
            <w:pPr>
              <w:rPr>
                <w:rFonts w:asciiTheme="minorHAnsi" w:hAnsiTheme="minorHAnsi"/>
                <w:sz w:val="18"/>
                <w:szCs w:val="18"/>
              </w:rPr>
            </w:pPr>
          </w:p>
        </w:tc>
        <w:tc>
          <w:tcPr>
            <w:tcW w:w="1419" w:type="dxa"/>
          </w:tcPr>
          <w:p w14:paraId="63D28D04" w14:textId="77777777" w:rsidR="008F3DC9" w:rsidRPr="002540CC" w:rsidRDefault="008F3DC9" w:rsidP="00F964A9">
            <w:pPr>
              <w:rPr>
                <w:rFonts w:asciiTheme="minorHAnsi" w:hAnsiTheme="minorHAnsi"/>
                <w:sz w:val="18"/>
                <w:szCs w:val="18"/>
              </w:rPr>
            </w:pPr>
          </w:p>
        </w:tc>
      </w:tr>
      <w:tr w:rsidR="008F3DC9" w:rsidRPr="002540CC" w14:paraId="00A354FC" w14:textId="77777777" w:rsidTr="002540CC">
        <w:tc>
          <w:tcPr>
            <w:tcW w:w="1447" w:type="dxa"/>
          </w:tcPr>
          <w:p w14:paraId="767048A5"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4C9FCFC9"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4.5</w:t>
            </w:r>
          </w:p>
        </w:tc>
        <w:tc>
          <w:tcPr>
            <w:tcW w:w="4394" w:type="dxa"/>
          </w:tcPr>
          <w:p w14:paraId="29F336F3" w14:textId="77777777" w:rsidR="008F3DC9" w:rsidRPr="002540CC" w:rsidRDefault="008F3DC9" w:rsidP="00F964A9">
            <w:pPr>
              <w:rPr>
                <w:rFonts w:cs="Calibri"/>
                <w:sz w:val="18"/>
                <w:szCs w:val="18"/>
              </w:rPr>
            </w:pPr>
            <w:r w:rsidRPr="002540CC">
              <w:rPr>
                <w:rFonts w:cs="Calibri"/>
                <w:sz w:val="18"/>
                <w:szCs w:val="18"/>
              </w:rPr>
              <w:t>Please note: no placing document to bear the words “final” until formal approval by the JSE is provided</w:t>
            </w:r>
          </w:p>
        </w:tc>
        <w:tc>
          <w:tcPr>
            <w:tcW w:w="1559" w:type="dxa"/>
          </w:tcPr>
          <w:p w14:paraId="728FD573" w14:textId="77777777" w:rsidR="008F3DC9" w:rsidRPr="002540CC" w:rsidRDefault="008F3DC9" w:rsidP="00F964A9">
            <w:pPr>
              <w:rPr>
                <w:rFonts w:asciiTheme="minorHAnsi" w:hAnsiTheme="minorHAnsi"/>
                <w:sz w:val="18"/>
                <w:szCs w:val="18"/>
              </w:rPr>
            </w:pPr>
          </w:p>
        </w:tc>
        <w:tc>
          <w:tcPr>
            <w:tcW w:w="1419" w:type="dxa"/>
          </w:tcPr>
          <w:p w14:paraId="12FCA06E" w14:textId="77777777" w:rsidR="008F3DC9" w:rsidRPr="002540CC" w:rsidRDefault="008F3DC9" w:rsidP="00F964A9">
            <w:pPr>
              <w:rPr>
                <w:rFonts w:asciiTheme="minorHAnsi" w:hAnsiTheme="minorHAnsi"/>
                <w:sz w:val="18"/>
                <w:szCs w:val="18"/>
              </w:rPr>
            </w:pPr>
          </w:p>
        </w:tc>
      </w:tr>
      <w:tr w:rsidR="008F3DC9" w:rsidRPr="002540CC" w14:paraId="089F37DF" w14:textId="77777777" w:rsidTr="002540CC">
        <w:tc>
          <w:tcPr>
            <w:tcW w:w="1447" w:type="dxa"/>
          </w:tcPr>
          <w:p w14:paraId="150003CB"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3C9E37B9"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4.6</w:t>
            </w:r>
          </w:p>
        </w:tc>
        <w:tc>
          <w:tcPr>
            <w:tcW w:w="4394" w:type="dxa"/>
          </w:tcPr>
          <w:p w14:paraId="1CCC834C" w14:textId="77777777" w:rsidR="008F3DC9" w:rsidRPr="002540CC" w:rsidRDefault="008F3DC9" w:rsidP="00F964A9">
            <w:pPr>
              <w:rPr>
                <w:rFonts w:cs="Calibri"/>
                <w:sz w:val="18"/>
                <w:szCs w:val="18"/>
              </w:rPr>
            </w:pPr>
            <w:r w:rsidRPr="002540CC">
              <w:rPr>
                <w:rFonts w:cs="Calibri"/>
                <w:sz w:val="18"/>
                <w:szCs w:val="18"/>
              </w:rPr>
              <w:t>Please note: a signed placing document must be submitted to the JSE before being available to the public.</w:t>
            </w:r>
          </w:p>
        </w:tc>
        <w:tc>
          <w:tcPr>
            <w:tcW w:w="1559" w:type="dxa"/>
          </w:tcPr>
          <w:p w14:paraId="6CD5B68D" w14:textId="77777777" w:rsidR="008F3DC9" w:rsidRPr="002540CC" w:rsidRDefault="008F3DC9" w:rsidP="00F964A9">
            <w:pPr>
              <w:rPr>
                <w:rFonts w:asciiTheme="minorHAnsi" w:hAnsiTheme="minorHAnsi"/>
                <w:sz w:val="18"/>
                <w:szCs w:val="18"/>
              </w:rPr>
            </w:pPr>
          </w:p>
        </w:tc>
        <w:tc>
          <w:tcPr>
            <w:tcW w:w="1419" w:type="dxa"/>
          </w:tcPr>
          <w:p w14:paraId="5DC9250C" w14:textId="77777777" w:rsidR="008F3DC9" w:rsidRPr="002540CC" w:rsidRDefault="008F3DC9" w:rsidP="00F964A9">
            <w:pPr>
              <w:rPr>
                <w:rFonts w:asciiTheme="minorHAnsi" w:hAnsiTheme="minorHAnsi"/>
                <w:sz w:val="18"/>
                <w:szCs w:val="18"/>
              </w:rPr>
            </w:pPr>
          </w:p>
        </w:tc>
      </w:tr>
      <w:tr w:rsidR="008F3DC9" w:rsidRPr="002540CC" w14:paraId="170EDF71" w14:textId="77777777" w:rsidTr="002540CC">
        <w:tc>
          <w:tcPr>
            <w:tcW w:w="1447" w:type="dxa"/>
          </w:tcPr>
          <w:p w14:paraId="5F2F18D0"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2CD7C33F"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4.7</w:t>
            </w:r>
          </w:p>
        </w:tc>
        <w:tc>
          <w:tcPr>
            <w:tcW w:w="4394" w:type="dxa"/>
          </w:tcPr>
          <w:p w14:paraId="6C6A2000" w14:textId="77777777" w:rsidR="008F3DC9" w:rsidRPr="002540CC" w:rsidRDefault="008F3DC9" w:rsidP="00F964A9">
            <w:pPr>
              <w:rPr>
                <w:rFonts w:cs="Calibri"/>
                <w:sz w:val="18"/>
                <w:szCs w:val="18"/>
              </w:rPr>
            </w:pPr>
            <w:r w:rsidRPr="002540CC">
              <w:rPr>
                <w:rFonts w:cs="Calibri"/>
                <w:sz w:val="18"/>
                <w:szCs w:val="18"/>
              </w:rPr>
              <w:t>Please note: listed debt securities must be cleared and settled through the CSD and all issuers are required to be admitted by the JSE</w:t>
            </w:r>
          </w:p>
        </w:tc>
        <w:tc>
          <w:tcPr>
            <w:tcW w:w="1559" w:type="dxa"/>
          </w:tcPr>
          <w:p w14:paraId="3E5A9138" w14:textId="77777777" w:rsidR="008F3DC9" w:rsidRPr="002540CC" w:rsidRDefault="008F3DC9" w:rsidP="00F964A9">
            <w:pPr>
              <w:rPr>
                <w:rFonts w:asciiTheme="minorHAnsi" w:hAnsiTheme="minorHAnsi"/>
                <w:sz w:val="18"/>
                <w:szCs w:val="18"/>
              </w:rPr>
            </w:pPr>
          </w:p>
        </w:tc>
        <w:tc>
          <w:tcPr>
            <w:tcW w:w="1419" w:type="dxa"/>
          </w:tcPr>
          <w:p w14:paraId="3381D681" w14:textId="77777777" w:rsidR="008F3DC9" w:rsidRPr="002540CC" w:rsidRDefault="008F3DC9" w:rsidP="00F964A9">
            <w:pPr>
              <w:rPr>
                <w:rFonts w:asciiTheme="minorHAnsi" w:hAnsiTheme="minorHAnsi"/>
                <w:sz w:val="18"/>
                <w:szCs w:val="18"/>
              </w:rPr>
            </w:pPr>
          </w:p>
        </w:tc>
      </w:tr>
      <w:tr w:rsidR="008F3DC9" w:rsidRPr="002540CC" w14:paraId="065E624C" w14:textId="77777777" w:rsidTr="002540CC">
        <w:tc>
          <w:tcPr>
            <w:tcW w:w="1447" w:type="dxa"/>
          </w:tcPr>
          <w:p w14:paraId="215E94C9" w14:textId="77777777" w:rsidR="008F3DC9" w:rsidRPr="002540CC" w:rsidRDefault="008F3DC9" w:rsidP="00F964A9">
            <w:pPr>
              <w:pStyle w:val="ListParagraph"/>
              <w:numPr>
                <w:ilvl w:val="0"/>
                <w:numId w:val="12"/>
              </w:numPr>
              <w:rPr>
                <w:rFonts w:asciiTheme="minorHAnsi" w:hAnsiTheme="minorHAnsi"/>
                <w:sz w:val="18"/>
                <w:szCs w:val="18"/>
              </w:rPr>
            </w:pPr>
          </w:p>
        </w:tc>
        <w:tc>
          <w:tcPr>
            <w:tcW w:w="1559" w:type="dxa"/>
          </w:tcPr>
          <w:p w14:paraId="447E9F69" w14:textId="0F83EA9B" w:rsidR="008F3DC9" w:rsidRPr="002540CC" w:rsidRDefault="008F3DC9" w:rsidP="00F964A9">
            <w:pPr>
              <w:rPr>
                <w:rFonts w:asciiTheme="minorHAnsi" w:hAnsiTheme="minorHAnsi"/>
                <w:sz w:val="18"/>
                <w:szCs w:val="18"/>
              </w:rPr>
            </w:pPr>
            <w:r w:rsidRPr="002540CC">
              <w:rPr>
                <w:rFonts w:asciiTheme="minorHAnsi" w:hAnsiTheme="minorHAnsi"/>
                <w:sz w:val="18"/>
                <w:szCs w:val="18"/>
              </w:rPr>
              <w:t>4.8</w:t>
            </w:r>
          </w:p>
        </w:tc>
        <w:tc>
          <w:tcPr>
            <w:tcW w:w="4394" w:type="dxa"/>
          </w:tcPr>
          <w:p w14:paraId="326DA5CB" w14:textId="77777777" w:rsidR="008F3DC9" w:rsidRDefault="008F3DC9" w:rsidP="00F964A9">
            <w:pPr>
              <w:rPr>
                <w:rFonts w:cs="Calibri"/>
                <w:sz w:val="18"/>
                <w:szCs w:val="18"/>
              </w:rPr>
            </w:pPr>
            <w:r w:rsidRPr="002540CC">
              <w:rPr>
                <w:rFonts w:cs="Calibri"/>
                <w:sz w:val="18"/>
                <w:szCs w:val="18"/>
              </w:rPr>
              <w:t>Please note: the signed placing document must be available on the JSE’s and the issuer’s/third party’s website at least five business days before the listing date of the first instrument. If the issuer is unable to comply with this requirement, a dispensation request must be submitted.</w:t>
            </w:r>
          </w:p>
          <w:p w14:paraId="48B6686B" w14:textId="25EDE4C2" w:rsidR="00370988" w:rsidRPr="002540CC" w:rsidRDefault="00370988" w:rsidP="00F964A9">
            <w:pPr>
              <w:rPr>
                <w:rFonts w:cs="Calibri"/>
                <w:sz w:val="18"/>
                <w:szCs w:val="18"/>
              </w:rPr>
            </w:pPr>
          </w:p>
        </w:tc>
        <w:tc>
          <w:tcPr>
            <w:tcW w:w="1559" w:type="dxa"/>
          </w:tcPr>
          <w:p w14:paraId="18D0B295" w14:textId="77777777" w:rsidR="008F3DC9" w:rsidRPr="002540CC" w:rsidRDefault="008F3DC9" w:rsidP="00F964A9">
            <w:pPr>
              <w:rPr>
                <w:rFonts w:asciiTheme="minorHAnsi" w:hAnsiTheme="minorHAnsi"/>
                <w:sz w:val="18"/>
                <w:szCs w:val="18"/>
              </w:rPr>
            </w:pPr>
          </w:p>
        </w:tc>
        <w:tc>
          <w:tcPr>
            <w:tcW w:w="1419" w:type="dxa"/>
          </w:tcPr>
          <w:p w14:paraId="195FAC36" w14:textId="77777777" w:rsidR="008F3DC9" w:rsidRPr="002540CC" w:rsidRDefault="008F3DC9" w:rsidP="00F964A9">
            <w:pPr>
              <w:rPr>
                <w:rFonts w:asciiTheme="minorHAnsi" w:hAnsiTheme="minorHAnsi"/>
                <w:sz w:val="18"/>
                <w:szCs w:val="18"/>
              </w:rPr>
            </w:pPr>
          </w:p>
        </w:tc>
      </w:tr>
      <w:tr w:rsidR="008F3DC9" w:rsidRPr="002540CC" w14:paraId="14EEE9DA" w14:textId="77777777" w:rsidTr="002540CC">
        <w:tc>
          <w:tcPr>
            <w:tcW w:w="1447" w:type="dxa"/>
          </w:tcPr>
          <w:p w14:paraId="4AD69D76" w14:textId="77777777" w:rsidR="008F3DC9" w:rsidRPr="002540CC" w:rsidRDefault="008F3DC9" w:rsidP="00F964A9">
            <w:pPr>
              <w:pStyle w:val="ListParagraph"/>
              <w:numPr>
                <w:ilvl w:val="0"/>
                <w:numId w:val="12"/>
              </w:numPr>
              <w:rPr>
                <w:rFonts w:asciiTheme="minorHAnsi" w:hAnsiTheme="minorHAnsi"/>
                <w:b/>
                <w:i/>
                <w:sz w:val="18"/>
                <w:szCs w:val="18"/>
              </w:rPr>
            </w:pPr>
          </w:p>
        </w:tc>
        <w:tc>
          <w:tcPr>
            <w:tcW w:w="1559" w:type="dxa"/>
          </w:tcPr>
          <w:p w14:paraId="26639335" w14:textId="77777777" w:rsidR="008F3DC9" w:rsidRPr="002C27B7" w:rsidRDefault="0016248A" w:rsidP="00F964A9">
            <w:pPr>
              <w:rPr>
                <w:rFonts w:asciiTheme="minorHAnsi" w:hAnsiTheme="minorHAnsi"/>
                <w:b/>
                <w:i/>
                <w:sz w:val="18"/>
                <w:szCs w:val="18"/>
              </w:rPr>
            </w:pPr>
            <w:r w:rsidRPr="002C27B7">
              <w:rPr>
                <w:rFonts w:asciiTheme="minorHAnsi" w:hAnsiTheme="minorHAnsi"/>
                <w:b/>
                <w:i/>
                <w:sz w:val="18"/>
                <w:szCs w:val="18"/>
              </w:rPr>
              <w:t>4.10</w:t>
            </w:r>
          </w:p>
        </w:tc>
        <w:tc>
          <w:tcPr>
            <w:tcW w:w="7372" w:type="dxa"/>
            <w:gridSpan w:val="3"/>
          </w:tcPr>
          <w:p w14:paraId="591FDACD" w14:textId="057F0641" w:rsidR="0016248A" w:rsidRPr="002C27B7" w:rsidRDefault="0016248A" w:rsidP="00F964A9">
            <w:pPr>
              <w:rPr>
                <w:rFonts w:cs="Calibri"/>
                <w:sz w:val="18"/>
                <w:szCs w:val="18"/>
              </w:rPr>
            </w:pPr>
            <w:r w:rsidRPr="002C27B7">
              <w:rPr>
                <w:rFonts w:cs="Calibri"/>
                <w:b/>
                <w:sz w:val="18"/>
                <w:szCs w:val="18"/>
              </w:rPr>
              <w:t>Content of the placing document and/or pricing supplement</w:t>
            </w:r>
          </w:p>
          <w:p w14:paraId="3619C031" w14:textId="77777777" w:rsidR="008F3DC9" w:rsidRPr="002C27B7" w:rsidRDefault="008F3DC9" w:rsidP="00F964A9">
            <w:pPr>
              <w:rPr>
                <w:rFonts w:cs="Calibri"/>
                <w:sz w:val="18"/>
                <w:szCs w:val="18"/>
              </w:rPr>
            </w:pPr>
            <w:r w:rsidRPr="002C27B7">
              <w:rPr>
                <w:rFonts w:cs="Calibri"/>
                <w:sz w:val="18"/>
                <w:szCs w:val="18"/>
              </w:rPr>
              <w:t>Details of the applicant issuer</w:t>
            </w:r>
          </w:p>
        </w:tc>
      </w:tr>
      <w:tr w:rsidR="008F3DC9" w:rsidRPr="002540CC" w14:paraId="1546B112" w14:textId="77777777" w:rsidTr="002540CC">
        <w:tc>
          <w:tcPr>
            <w:tcW w:w="1447" w:type="dxa"/>
          </w:tcPr>
          <w:p w14:paraId="2C8DFFB4"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5E975602" w14:textId="7797C2B6" w:rsidR="008F3DC9" w:rsidRPr="002540CC" w:rsidRDefault="008F3DC9" w:rsidP="00F964A9">
            <w:pPr>
              <w:rPr>
                <w:rFonts w:asciiTheme="minorHAnsi" w:hAnsiTheme="minorHAnsi"/>
                <w:sz w:val="18"/>
                <w:szCs w:val="18"/>
              </w:rPr>
            </w:pPr>
            <w:r w:rsidRPr="002540CC">
              <w:rPr>
                <w:rFonts w:asciiTheme="minorHAnsi" w:hAnsiTheme="minorHAnsi"/>
                <w:sz w:val="18"/>
                <w:szCs w:val="18"/>
              </w:rPr>
              <w:t>4.10(a)</w:t>
            </w:r>
          </w:p>
        </w:tc>
        <w:tc>
          <w:tcPr>
            <w:tcW w:w="4394" w:type="dxa"/>
          </w:tcPr>
          <w:p w14:paraId="6ECB7EB7" w14:textId="77777777" w:rsidR="008F3DC9" w:rsidRPr="002540CC" w:rsidRDefault="008F3DC9" w:rsidP="00F964A9">
            <w:pPr>
              <w:rPr>
                <w:rFonts w:cs="Calibri"/>
                <w:sz w:val="18"/>
                <w:szCs w:val="18"/>
              </w:rPr>
            </w:pPr>
            <w:r w:rsidRPr="002540CC">
              <w:rPr>
                <w:rFonts w:cs="Calibri"/>
                <w:sz w:val="18"/>
                <w:szCs w:val="18"/>
              </w:rPr>
              <w:t>Issuer’s full name, registration number, date and place of incorporation and primary contact of the issuer. If the issuer changed its name within the last year, the old name must be included in bold type on the cover page</w:t>
            </w:r>
          </w:p>
        </w:tc>
        <w:tc>
          <w:tcPr>
            <w:tcW w:w="1559" w:type="dxa"/>
          </w:tcPr>
          <w:p w14:paraId="0FC91337" w14:textId="77777777" w:rsidR="008F3DC9" w:rsidRPr="002540CC" w:rsidRDefault="008F3DC9" w:rsidP="00F964A9">
            <w:pPr>
              <w:rPr>
                <w:rFonts w:asciiTheme="minorHAnsi" w:hAnsiTheme="minorHAnsi"/>
                <w:sz w:val="18"/>
                <w:szCs w:val="18"/>
              </w:rPr>
            </w:pPr>
          </w:p>
        </w:tc>
        <w:tc>
          <w:tcPr>
            <w:tcW w:w="1419" w:type="dxa"/>
          </w:tcPr>
          <w:p w14:paraId="2FF2EBA4" w14:textId="77777777" w:rsidR="008F3DC9" w:rsidRPr="002540CC" w:rsidRDefault="008F3DC9" w:rsidP="00F964A9">
            <w:pPr>
              <w:rPr>
                <w:rFonts w:asciiTheme="minorHAnsi" w:hAnsiTheme="minorHAnsi"/>
                <w:sz w:val="18"/>
                <w:szCs w:val="18"/>
              </w:rPr>
            </w:pPr>
          </w:p>
        </w:tc>
      </w:tr>
      <w:tr w:rsidR="008F3DC9" w:rsidRPr="002540CC" w14:paraId="55CAF782" w14:textId="77777777" w:rsidTr="002540CC">
        <w:tc>
          <w:tcPr>
            <w:tcW w:w="1447" w:type="dxa"/>
          </w:tcPr>
          <w:p w14:paraId="5403C5BF"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2FC611CB" w14:textId="1415B0D0" w:rsidR="008F3DC9" w:rsidRPr="002540CC" w:rsidRDefault="008F3DC9" w:rsidP="00F964A9">
            <w:pPr>
              <w:rPr>
                <w:rFonts w:asciiTheme="minorHAnsi" w:hAnsiTheme="minorHAnsi"/>
                <w:sz w:val="18"/>
                <w:szCs w:val="18"/>
              </w:rPr>
            </w:pPr>
            <w:r w:rsidRPr="002540CC">
              <w:rPr>
                <w:rFonts w:asciiTheme="minorHAnsi" w:hAnsiTheme="minorHAnsi"/>
                <w:sz w:val="18"/>
                <w:szCs w:val="18"/>
              </w:rPr>
              <w:t>4.10(b)(i)-(xii)</w:t>
            </w:r>
          </w:p>
        </w:tc>
        <w:tc>
          <w:tcPr>
            <w:tcW w:w="4394" w:type="dxa"/>
          </w:tcPr>
          <w:p w14:paraId="6FF26336" w14:textId="582CF247" w:rsidR="0016248A" w:rsidRPr="002540CC" w:rsidRDefault="008F3DC9" w:rsidP="002C27B7">
            <w:pPr>
              <w:rPr>
                <w:rFonts w:cs="Calibri"/>
                <w:sz w:val="18"/>
                <w:szCs w:val="18"/>
              </w:rPr>
            </w:pPr>
            <w:r w:rsidRPr="002540CC">
              <w:rPr>
                <w:rFonts w:cs="Calibri"/>
                <w:sz w:val="18"/>
                <w:szCs w:val="18"/>
              </w:rPr>
              <w:t>Full names of the issuer’s directors and debt officer</w:t>
            </w:r>
            <w:r w:rsidR="0016248A" w:rsidRPr="002540CC">
              <w:rPr>
                <w:rFonts w:cs="Calibri"/>
                <w:sz w:val="18"/>
                <w:szCs w:val="18"/>
              </w:rPr>
              <w:t xml:space="preserve"> and disclosures required by 4.10(b) (i) – (xii)</w:t>
            </w:r>
          </w:p>
        </w:tc>
        <w:tc>
          <w:tcPr>
            <w:tcW w:w="1559" w:type="dxa"/>
          </w:tcPr>
          <w:p w14:paraId="40D4F651" w14:textId="77777777" w:rsidR="008F3DC9" w:rsidRPr="002540CC" w:rsidRDefault="008F3DC9" w:rsidP="00F964A9">
            <w:pPr>
              <w:rPr>
                <w:rFonts w:asciiTheme="minorHAnsi" w:hAnsiTheme="minorHAnsi"/>
                <w:sz w:val="18"/>
                <w:szCs w:val="18"/>
              </w:rPr>
            </w:pPr>
          </w:p>
        </w:tc>
        <w:tc>
          <w:tcPr>
            <w:tcW w:w="1419" w:type="dxa"/>
          </w:tcPr>
          <w:p w14:paraId="44FA6A40" w14:textId="77777777" w:rsidR="008F3DC9" w:rsidRPr="002540CC" w:rsidRDefault="008F3DC9" w:rsidP="00F964A9">
            <w:pPr>
              <w:rPr>
                <w:rFonts w:asciiTheme="minorHAnsi" w:hAnsiTheme="minorHAnsi"/>
                <w:sz w:val="18"/>
                <w:szCs w:val="18"/>
              </w:rPr>
            </w:pPr>
          </w:p>
        </w:tc>
      </w:tr>
      <w:tr w:rsidR="008F3DC9" w:rsidRPr="002540CC" w14:paraId="6EE2BEAD" w14:textId="77777777" w:rsidTr="002540CC">
        <w:tc>
          <w:tcPr>
            <w:tcW w:w="1447" w:type="dxa"/>
          </w:tcPr>
          <w:p w14:paraId="66862365"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4308CC7B" w14:textId="1F2CD63C" w:rsidR="008F3DC9" w:rsidRPr="002540CC" w:rsidRDefault="008F3DC9" w:rsidP="00F964A9">
            <w:pPr>
              <w:rPr>
                <w:rFonts w:asciiTheme="minorHAnsi" w:hAnsiTheme="minorHAnsi"/>
                <w:sz w:val="18"/>
                <w:szCs w:val="18"/>
              </w:rPr>
            </w:pPr>
            <w:r w:rsidRPr="002540CC">
              <w:rPr>
                <w:rFonts w:asciiTheme="minorHAnsi" w:hAnsiTheme="minorHAnsi"/>
                <w:sz w:val="18"/>
                <w:szCs w:val="18"/>
              </w:rPr>
              <w:t>4.10(c)</w:t>
            </w:r>
          </w:p>
        </w:tc>
        <w:tc>
          <w:tcPr>
            <w:tcW w:w="4394" w:type="dxa"/>
          </w:tcPr>
          <w:p w14:paraId="43996F03" w14:textId="69BB333A" w:rsidR="008F3DC9" w:rsidRPr="002540CC" w:rsidRDefault="008F3DC9" w:rsidP="00F964A9">
            <w:pPr>
              <w:rPr>
                <w:rFonts w:cs="Calibri"/>
                <w:sz w:val="18"/>
                <w:szCs w:val="18"/>
              </w:rPr>
            </w:pPr>
            <w:r w:rsidRPr="002540CC">
              <w:rPr>
                <w:rFonts w:cs="Calibri"/>
                <w:sz w:val="18"/>
                <w:szCs w:val="18"/>
              </w:rPr>
              <w:t xml:space="preserve">the contact details of the debt officer appointed pursuant to Section 7 </w:t>
            </w:r>
          </w:p>
        </w:tc>
        <w:tc>
          <w:tcPr>
            <w:tcW w:w="1559" w:type="dxa"/>
          </w:tcPr>
          <w:p w14:paraId="7044A83E" w14:textId="77777777" w:rsidR="008F3DC9" w:rsidRPr="002540CC" w:rsidRDefault="008F3DC9" w:rsidP="00F964A9">
            <w:pPr>
              <w:rPr>
                <w:rFonts w:asciiTheme="minorHAnsi" w:hAnsiTheme="minorHAnsi"/>
                <w:sz w:val="18"/>
                <w:szCs w:val="18"/>
              </w:rPr>
            </w:pPr>
          </w:p>
        </w:tc>
        <w:tc>
          <w:tcPr>
            <w:tcW w:w="1419" w:type="dxa"/>
          </w:tcPr>
          <w:p w14:paraId="14F750C8" w14:textId="77777777" w:rsidR="008F3DC9" w:rsidRPr="002540CC" w:rsidRDefault="008F3DC9" w:rsidP="00F964A9">
            <w:pPr>
              <w:rPr>
                <w:rFonts w:asciiTheme="minorHAnsi" w:hAnsiTheme="minorHAnsi"/>
                <w:sz w:val="18"/>
                <w:szCs w:val="18"/>
              </w:rPr>
            </w:pPr>
          </w:p>
        </w:tc>
      </w:tr>
      <w:tr w:rsidR="008F3DC9" w:rsidRPr="002540CC" w14:paraId="43CB6099" w14:textId="77777777" w:rsidTr="002540CC">
        <w:tc>
          <w:tcPr>
            <w:tcW w:w="1447" w:type="dxa"/>
          </w:tcPr>
          <w:p w14:paraId="0BB9F1A1"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77776DD9" w14:textId="4DA92A43" w:rsidR="008F3DC9" w:rsidRPr="002540CC" w:rsidRDefault="008F3DC9" w:rsidP="00F964A9">
            <w:pPr>
              <w:rPr>
                <w:rFonts w:asciiTheme="minorHAnsi" w:hAnsiTheme="minorHAnsi"/>
                <w:sz w:val="18"/>
                <w:szCs w:val="18"/>
              </w:rPr>
            </w:pPr>
            <w:r w:rsidRPr="002540CC">
              <w:rPr>
                <w:rFonts w:asciiTheme="minorHAnsi" w:hAnsiTheme="minorHAnsi"/>
                <w:sz w:val="18"/>
                <w:szCs w:val="18"/>
              </w:rPr>
              <w:t>4.10(d)</w:t>
            </w:r>
          </w:p>
        </w:tc>
        <w:tc>
          <w:tcPr>
            <w:tcW w:w="4394" w:type="dxa"/>
          </w:tcPr>
          <w:p w14:paraId="3BBE1F29" w14:textId="6DC71F48" w:rsidR="008F3DC9" w:rsidRPr="002540CC" w:rsidRDefault="008F3DC9" w:rsidP="00F964A9">
            <w:pPr>
              <w:rPr>
                <w:rFonts w:cs="Calibri"/>
                <w:sz w:val="18"/>
                <w:szCs w:val="18"/>
              </w:rPr>
            </w:pPr>
            <w:r w:rsidRPr="002540CC">
              <w:rPr>
                <w:rFonts w:cs="Calibri"/>
                <w:sz w:val="18"/>
                <w:szCs w:val="18"/>
              </w:rPr>
              <w:t>General description of the business of the issuer</w:t>
            </w:r>
          </w:p>
        </w:tc>
        <w:tc>
          <w:tcPr>
            <w:tcW w:w="1559" w:type="dxa"/>
          </w:tcPr>
          <w:p w14:paraId="07BE2F28" w14:textId="77777777" w:rsidR="008F3DC9" w:rsidRPr="002540CC" w:rsidRDefault="008F3DC9" w:rsidP="00F964A9">
            <w:pPr>
              <w:rPr>
                <w:rFonts w:asciiTheme="minorHAnsi" w:hAnsiTheme="minorHAnsi"/>
                <w:sz w:val="18"/>
                <w:szCs w:val="18"/>
              </w:rPr>
            </w:pPr>
          </w:p>
        </w:tc>
        <w:tc>
          <w:tcPr>
            <w:tcW w:w="1419" w:type="dxa"/>
          </w:tcPr>
          <w:p w14:paraId="2623BB0B" w14:textId="77777777" w:rsidR="008F3DC9" w:rsidRPr="002540CC" w:rsidRDefault="008F3DC9" w:rsidP="00F964A9">
            <w:pPr>
              <w:rPr>
                <w:rFonts w:asciiTheme="minorHAnsi" w:hAnsiTheme="minorHAnsi"/>
                <w:sz w:val="18"/>
                <w:szCs w:val="18"/>
              </w:rPr>
            </w:pPr>
          </w:p>
        </w:tc>
      </w:tr>
      <w:tr w:rsidR="008F3DC9" w:rsidRPr="002540CC" w14:paraId="5BD26E00" w14:textId="77777777" w:rsidTr="002540CC">
        <w:tc>
          <w:tcPr>
            <w:tcW w:w="1447" w:type="dxa"/>
          </w:tcPr>
          <w:p w14:paraId="6C45B1FC"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48C9F9AC"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4.10(e) (i) –(ii)</w:t>
            </w:r>
          </w:p>
        </w:tc>
        <w:tc>
          <w:tcPr>
            <w:tcW w:w="4394" w:type="dxa"/>
          </w:tcPr>
          <w:p w14:paraId="077C0F55" w14:textId="77777777" w:rsidR="008F3DC9" w:rsidRPr="002540CC" w:rsidRDefault="008F3DC9" w:rsidP="00F964A9">
            <w:pPr>
              <w:rPr>
                <w:rFonts w:cs="Calibri"/>
                <w:sz w:val="18"/>
                <w:szCs w:val="18"/>
              </w:rPr>
            </w:pPr>
            <w:r w:rsidRPr="002540CC">
              <w:rPr>
                <w:rFonts w:cs="Calibri"/>
                <w:sz w:val="18"/>
                <w:szCs w:val="18"/>
              </w:rPr>
              <w:t>Full name, registered office and contact details of the issuer’s auditors, arrangers and debt sponsor/designated person</w:t>
            </w:r>
          </w:p>
        </w:tc>
        <w:tc>
          <w:tcPr>
            <w:tcW w:w="1559" w:type="dxa"/>
          </w:tcPr>
          <w:p w14:paraId="3D64ED2C" w14:textId="77777777" w:rsidR="008F3DC9" w:rsidRPr="002540CC" w:rsidRDefault="008F3DC9" w:rsidP="00F964A9">
            <w:pPr>
              <w:rPr>
                <w:rFonts w:asciiTheme="minorHAnsi" w:hAnsiTheme="minorHAnsi"/>
                <w:sz w:val="18"/>
                <w:szCs w:val="18"/>
              </w:rPr>
            </w:pPr>
          </w:p>
        </w:tc>
        <w:tc>
          <w:tcPr>
            <w:tcW w:w="1419" w:type="dxa"/>
          </w:tcPr>
          <w:p w14:paraId="63EB7AC9" w14:textId="77777777" w:rsidR="008F3DC9" w:rsidRPr="002540CC" w:rsidRDefault="008F3DC9" w:rsidP="00F964A9">
            <w:pPr>
              <w:rPr>
                <w:rFonts w:asciiTheme="minorHAnsi" w:hAnsiTheme="minorHAnsi"/>
                <w:sz w:val="18"/>
                <w:szCs w:val="18"/>
              </w:rPr>
            </w:pPr>
          </w:p>
        </w:tc>
      </w:tr>
      <w:tr w:rsidR="008F3DC9" w:rsidRPr="002540CC" w14:paraId="317F202C" w14:textId="77777777" w:rsidTr="002540CC">
        <w:tc>
          <w:tcPr>
            <w:tcW w:w="1447" w:type="dxa"/>
          </w:tcPr>
          <w:p w14:paraId="32D2CEF1"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5C59BE54" w14:textId="4F656F33" w:rsidR="008F3DC9" w:rsidRPr="002540CC" w:rsidRDefault="008F3DC9" w:rsidP="00F964A9">
            <w:pPr>
              <w:rPr>
                <w:rFonts w:asciiTheme="minorHAnsi" w:hAnsiTheme="minorHAnsi"/>
                <w:sz w:val="18"/>
                <w:szCs w:val="18"/>
              </w:rPr>
            </w:pPr>
            <w:r w:rsidRPr="002540CC">
              <w:rPr>
                <w:rFonts w:asciiTheme="minorHAnsi" w:hAnsiTheme="minorHAnsi"/>
                <w:sz w:val="18"/>
                <w:szCs w:val="18"/>
              </w:rPr>
              <w:t>4.10(f)</w:t>
            </w:r>
          </w:p>
        </w:tc>
        <w:tc>
          <w:tcPr>
            <w:tcW w:w="4394" w:type="dxa"/>
          </w:tcPr>
          <w:p w14:paraId="79E780FE" w14:textId="77777777" w:rsidR="008F3DC9" w:rsidRPr="002540CC" w:rsidRDefault="008F3DC9" w:rsidP="00F964A9">
            <w:pPr>
              <w:rPr>
                <w:rFonts w:cs="Calibri"/>
                <w:sz w:val="18"/>
                <w:szCs w:val="18"/>
              </w:rPr>
            </w:pPr>
            <w:r w:rsidRPr="002540CC">
              <w:rPr>
                <w:rFonts w:cs="Calibri"/>
                <w:sz w:val="18"/>
                <w:szCs w:val="18"/>
              </w:rPr>
              <w:t>Full name, registered office and contact details of the issuer’s auditors, arrangers and debt sponsor/designated person</w:t>
            </w:r>
          </w:p>
        </w:tc>
        <w:tc>
          <w:tcPr>
            <w:tcW w:w="1559" w:type="dxa"/>
          </w:tcPr>
          <w:p w14:paraId="414C805E" w14:textId="77777777" w:rsidR="008F3DC9" w:rsidRPr="002540CC" w:rsidRDefault="008F3DC9" w:rsidP="00F964A9">
            <w:pPr>
              <w:rPr>
                <w:rFonts w:asciiTheme="minorHAnsi" w:hAnsiTheme="minorHAnsi"/>
                <w:sz w:val="18"/>
                <w:szCs w:val="18"/>
              </w:rPr>
            </w:pPr>
          </w:p>
        </w:tc>
        <w:tc>
          <w:tcPr>
            <w:tcW w:w="1419" w:type="dxa"/>
          </w:tcPr>
          <w:p w14:paraId="2EE565CC" w14:textId="77777777" w:rsidR="008F3DC9" w:rsidRPr="002540CC" w:rsidRDefault="008F3DC9" w:rsidP="00F964A9">
            <w:pPr>
              <w:rPr>
                <w:rFonts w:asciiTheme="minorHAnsi" w:hAnsiTheme="minorHAnsi"/>
                <w:sz w:val="18"/>
                <w:szCs w:val="18"/>
              </w:rPr>
            </w:pPr>
          </w:p>
        </w:tc>
      </w:tr>
      <w:tr w:rsidR="008F3DC9" w:rsidRPr="002540CC" w14:paraId="237D929F" w14:textId="77777777" w:rsidTr="002540CC">
        <w:tc>
          <w:tcPr>
            <w:tcW w:w="1447" w:type="dxa"/>
          </w:tcPr>
          <w:p w14:paraId="75020263"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692277F7" w14:textId="07C66A17" w:rsidR="008F3DC9" w:rsidRPr="002540CC" w:rsidRDefault="008F3DC9" w:rsidP="00F964A9">
            <w:pPr>
              <w:rPr>
                <w:rFonts w:asciiTheme="minorHAnsi" w:hAnsiTheme="minorHAnsi"/>
                <w:sz w:val="18"/>
                <w:szCs w:val="18"/>
              </w:rPr>
            </w:pPr>
            <w:r w:rsidRPr="002540CC">
              <w:rPr>
                <w:rFonts w:asciiTheme="minorHAnsi" w:hAnsiTheme="minorHAnsi"/>
                <w:sz w:val="18"/>
                <w:szCs w:val="18"/>
              </w:rPr>
              <w:t>4.10(g)</w:t>
            </w:r>
          </w:p>
        </w:tc>
        <w:tc>
          <w:tcPr>
            <w:tcW w:w="4394" w:type="dxa"/>
          </w:tcPr>
          <w:p w14:paraId="6A611D10" w14:textId="77777777" w:rsidR="008F3DC9" w:rsidRPr="002540CC" w:rsidRDefault="008F3DC9" w:rsidP="00F964A9">
            <w:pPr>
              <w:rPr>
                <w:rFonts w:cs="Calibri"/>
                <w:sz w:val="18"/>
                <w:szCs w:val="18"/>
              </w:rPr>
            </w:pPr>
            <w:r w:rsidRPr="002540CC">
              <w:rPr>
                <w:rFonts w:cs="Calibri"/>
                <w:sz w:val="18"/>
                <w:szCs w:val="18"/>
              </w:rPr>
              <w:t>Description of the material risk factors and the sensitivity of the issue of debt securities to such risk factors</w:t>
            </w:r>
          </w:p>
        </w:tc>
        <w:tc>
          <w:tcPr>
            <w:tcW w:w="1559" w:type="dxa"/>
          </w:tcPr>
          <w:p w14:paraId="2AA4E2F4" w14:textId="77777777" w:rsidR="008F3DC9" w:rsidRPr="002540CC" w:rsidRDefault="008F3DC9" w:rsidP="00F964A9">
            <w:pPr>
              <w:rPr>
                <w:rFonts w:asciiTheme="minorHAnsi" w:hAnsiTheme="minorHAnsi"/>
                <w:sz w:val="18"/>
                <w:szCs w:val="18"/>
              </w:rPr>
            </w:pPr>
          </w:p>
        </w:tc>
        <w:tc>
          <w:tcPr>
            <w:tcW w:w="1419" w:type="dxa"/>
          </w:tcPr>
          <w:p w14:paraId="12A372F3" w14:textId="77777777" w:rsidR="008F3DC9" w:rsidRPr="002540CC" w:rsidRDefault="008F3DC9" w:rsidP="00F964A9">
            <w:pPr>
              <w:rPr>
                <w:rFonts w:asciiTheme="minorHAnsi" w:hAnsiTheme="minorHAnsi"/>
                <w:sz w:val="18"/>
                <w:szCs w:val="18"/>
              </w:rPr>
            </w:pPr>
          </w:p>
        </w:tc>
      </w:tr>
      <w:tr w:rsidR="008F3DC9" w:rsidRPr="002540CC" w14:paraId="2B67F07E" w14:textId="77777777" w:rsidTr="002540CC">
        <w:tc>
          <w:tcPr>
            <w:tcW w:w="1447" w:type="dxa"/>
          </w:tcPr>
          <w:p w14:paraId="236E9609"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647E9A8E" w14:textId="02FDCEC5" w:rsidR="008F3DC9" w:rsidRPr="002540CC" w:rsidRDefault="008F3DC9" w:rsidP="00F964A9">
            <w:pPr>
              <w:rPr>
                <w:rFonts w:asciiTheme="minorHAnsi" w:hAnsiTheme="minorHAnsi"/>
                <w:sz w:val="18"/>
                <w:szCs w:val="18"/>
              </w:rPr>
            </w:pPr>
            <w:r w:rsidRPr="002540CC">
              <w:rPr>
                <w:rFonts w:asciiTheme="minorHAnsi" w:hAnsiTheme="minorHAnsi"/>
                <w:sz w:val="18"/>
                <w:szCs w:val="18"/>
              </w:rPr>
              <w:t>4.10(h)</w:t>
            </w:r>
          </w:p>
        </w:tc>
        <w:tc>
          <w:tcPr>
            <w:tcW w:w="4394" w:type="dxa"/>
          </w:tcPr>
          <w:p w14:paraId="67FC17C5" w14:textId="77777777" w:rsidR="008F3DC9" w:rsidRPr="002540CC" w:rsidRDefault="008F3DC9" w:rsidP="00F964A9">
            <w:pPr>
              <w:rPr>
                <w:rFonts w:cs="Calibri"/>
                <w:sz w:val="18"/>
                <w:szCs w:val="18"/>
              </w:rPr>
            </w:pPr>
            <w:r w:rsidRPr="002540CC">
              <w:rPr>
                <w:rFonts w:cs="Calibri"/>
                <w:sz w:val="18"/>
                <w:szCs w:val="18"/>
              </w:rPr>
              <w:t>Details of the legislation under which the issuer is incorporated and its legal form</w:t>
            </w:r>
          </w:p>
        </w:tc>
        <w:tc>
          <w:tcPr>
            <w:tcW w:w="1559" w:type="dxa"/>
          </w:tcPr>
          <w:p w14:paraId="4D28C6C5" w14:textId="77777777" w:rsidR="008F3DC9" w:rsidRPr="002540CC" w:rsidRDefault="008F3DC9" w:rsidP="00F964A9">
            <w:pPr>
              <w:rPr>
                <w:rFonts w:asciiTheme="minorHAnsi" w:hAnsiTheme="minorHAnsi"/>
                <w:iCs/>
                <w:sz w:val="18"/>
                <w:szCs w:val="18"/>
              </w:rPr>
            </w:pPr>
          </w:p>
        </w:tc>
        <w:tc>
          <w:tcPr>
            <w:tcW w:w="1419" w:type="dxa"/>
          </w:tcPr>
          <w:p w14:paraId="305E441E" w14:textId="77777777" w:rsidR="008F3DC9" w:rsidRPr="002540CC" w:rsidRDefault="008F3DC9" w:rsidP="00F964A9">
            <w:pPr>
              <w:rPr>
                <w:rFonts w:asciiTheme="minorHAnsi" w:hAnsiTheme="minorHAnsi"/>
                <w:sz w:val="18"/>
                <w:szCs w:val="18"/>
              </w:rPr>
            </w:pPr>
          </w:p>
        </w:tc>
      </w:tr>
      <w:tr w:rsidR="008F3DC9" w:rsidRPr="002540CC" w14:paraId="7B5EB7D4" w14:textId="77777777" w:rsidTr="002540CC">
        <w:tc>
          <w:tcPr>
            <w:tcW w:w="1447" w:type="dxa"/>
          </w:tcPr>
          <w:p w14:paraId="4D81D116"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083F257E" w14:textId="2C7F706B" w:rsidR="008F3DC9" w:rsidRPr="002540CC" w:rsidRDefault="008F3DC9" w:rsidP="00F964A9">
            <w:pPr>
              <w:rPr>
                <w:rFonts w:asciiTheme="minorHAnsi" w:hAnsiTheme="minorHAnsi"/>
                <w:sz w:val="18"/>
                <w:szCs w:val="18"/>
              </w:rPr>
            </w:pPr>
            <w:r w:rsidRPr="002540CC">
              <w:rPr>
                <w:rFonts w:asciiTheme="minorHAnsi" w:hAnsiTheme="minorHAnsi"/>
                <w:sz w:val="18"/>
                <w:szCs w:val="18"/>
              </w:rPr>
              <w:t>4.10(i)</w:t>
            </w:r>
          </w:p>
        </w:tc>
        <w:tc>
          <w:tcPr>
            <w:tcW w:w="4394" w:type="dxa"/>
          </w:tcPr>
          <w:p w14:paraId="58A995E3" w14:textId="691DED47" w:rsidR="008F3DC9" w:rsidRPr="002540CC" w:rsidRDefault="008F3DC9" w:rsidP="002C27B7">
            <w:pPr>
              <w:rPr>
                <w:rFonts w:cs="Calibri"/>
                <w:sz w:val="18"/>
                <w:szCs w:val="18"/>
              </w:rPr>
            </w:pPr>
            <w:r w:rsidRPr="002540CC">
              <w:rPr>
                <w:rFonts w:cs="Calibri"/>
                <w:sz w:val="18"/>
                <w:szCs w:val="18"/>
              </w:rPr>
              <w:t xml:space="preserve"> disclosure of the applicable corporate governance provisions pursuant to</w:t>
            </w:r>
            <w:r w:rsidR="002C27B7">
              <w:rPr>
                <w:rFonts w:cs="Calibri"/>
                <w:sz w:val="18"/>
                <w:szCs w:val="18"/>
              </w:rPr>
              <w:t xml:space="preserve"> </w:t>
            </w:r>
            <w:r w:rsidRPr="002540CC">
              <w:rPr>
                <w:rFonts w:cs="Calibri"/>
                <w:sz w:val="18"/>
                <w:szCs w:val="18"/>
              </w:rPr>
              <w:t>Section 7</w:t>
            </w:r>
          </w:p>
        </w:tc>
        <w:tc>
          <w:tcPr>
            <w:tcW w:w="1559" w:type="dxa"/>
          </w:tcPr>
          <w:p w14:paraId="7CE80465" w14:textId="77777777" w:rsidR="008F3DC9" w:rsidRPr="002540CC" w:rsidRDefault="008F3DC9" w:rsidP="00F964A9">
            <w:pPr>
              <w:rPr>
                <w:rFonts w:asciiTheme="minorHAnsi" w:hAnsiTheme="minorHAnsi"/>
                <w:sz w:val="18"/>
                <w:szCs w:val="18"/>
              </w:rPr>
            </w:pPr>
          </w:p>
        </w:tc>
        <w:tc>
          <w:tcPr>
            <w:tcW w:w="1419" w:type="dxa"/>
          </w:tcPr>
          <w:p w14:paraId="6BFD9C36" w14:textId="77777777" w:rsidR="008F3DC9" w:rsidRPr="002540CC" w:rsidRDefault="008F3DC9" w:rsidP="00F964A9">
            <w:pPr>
              <w:rPr>
                <w:rFonts w:asciiTheme="minorHAnsi" w:hAnsiTheme="minorHAnsi"/>
                <w:sz w:val="18"/>
                <w:szCs w:val="18"/>
              </w:rPr>
            </w:pPr>
          </w:p>
        </w:tc>
      </w:tr>
      <w:tr w:rsidR="008F3DC9" w:rsidRPr="002540CC" w14:paraId="1EEA8369" w14:textId="77777777" w:rsidTr="002540CC">
        <w:tc>
          <w:tcPr>
            <w:tcW w:w="1447" w:type="dxa"/>
          </w:tcPr>
          <w:p w14:paraId="7BBF35BA"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717D0832" w14:textId="25DBC805" w:rsidR="008F3DC9" w:rsidRPr="002540CC" w:rsidRDefault="008F3DC9" w:rsidP="00F964A9">
            <w:pPr>
              <w:rPr>
                <w:rFonts w:asciiTheme="minorHAnsi" w:hAnsiTheme="minorHAnsi"/>
                <w:sz w:val="18"/>
                <w:szCs w:val="18"/>
              </w:rPr>
            </w:pPr>
            <w:r w:rsidRPr="002540CC">
              <w:rPr>
                <w:rFonts w:asciiTheme="minorHAnsi" w:hAnsiTheme="minorHAnsi"/>
                <w:sz w:val="18"/>
                <w:szCs w:val="18"/>
              </w:rPr>
              <w:t>4.10(j)</w:t>
            </w:r>
          </w:p>
        </w:tc>
        <w:tc>
          <w:tcPr>
            <w:tcW w:w="4394" w:type="dxa"/>
          </w:tcPr>
          <w:p w14:paraId="64B04818" w14:textId="77777777" w:rsidR="008F3DC9" w:rsidRPr="002540CC" w:rsidRDefault="008F3DC9" w:rsidP="00F964A9">
            <w:pPr>
              <w:rPr>
                <w:rFonts w:cs="Calibri"/>
                <w:sz w:val="18"/>
                <w:szCs w:val="18"/>
              </w:rPr>
            </w:pPr>
            <w:r w:rsidRPr="002540CC">
              <w:rPr>
                <w:rFonts w:cs="Calibri"/>
                <w:sz w:val="18"/>
                <w:szCs w:val="18"/>
              </w:rPr>
              <w:t>Litigation statement</w:t>
            </w:r>
          </w:p>
        </w:tc>
        <w:tc>
          <w:tcPr>
            <w:tcW w:w="1559" w:type="dxa"/>
            <w:shd w:val="clear" w:color="auto" w:fill="FFFFFF"/>
          </w:tcPr>
          <w:p w14:paraId="59CAAA24" w14:textId="77777777" w:rsidR="008F3DC9" w:rsidRPr="002540CC" w:rsidRDefault="008F3DC9" w:rsidP="00F964A9">
            <w:pPr>
              <w:rPr>
                <w:rFonts w:asciiTheme="minorHAnsi" w:hAnsiTheme="minorHAnsi"/>
                <w:sz w:val="18"/>
                <w:szCs w:val="18"/>
              </w:rPr>
            </w:pPr>
          </w:p>
        </w:tc>
        <w:tc>
          <w:tcPr>
            <w:tcW w:w="1419" w:type="dxa"/>
          </w:tcPr>
          <w:p w14:paraId="4EEE16B8" w14:textId="77777777" w:rsidR="008F3DC9" w:rsidRPr="002540CC" w:rsidRDefault="008F3DC9" w:rsidP="00F964A9">
            <w:pPr>
              <w:rPr>
                <w:rFonts w:asciiTheme="minorHAnsi" w:hAnsiTheme="minorHAnsi"/>
                <w:sz w:val="18"/>
                <w:szCs w:val="18"/>
              </w:rPr>
            </w:pPr>
          </w:p>
        </w:tc>
      </w:tr>
      <w:tr w:rsidR="008F3DC9" w:rsidRPr="002540CC" w14:paraId="3113362E" w14:textId="77777777" w:rsidTr="002540CC">
        <w:tc>
          <w:tcPr>
            <w:tcW w:w="1447" w:type="dxa"/>
          </w:tcPr>
          <w:p w14:paraId="25C02292"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56FB0332"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4.10(k)(i) – (ii)</w:t>
            </w:r>
          </w:p>
        </w:tc>
        <w:tc>
          <w:tcPr>
            <w:tcW w:w="4394" w:type="dxa"/>
          </w:tcPr>
          <w:p w14:paraId="76B66BEE" w14:textId="77777777" w:rsidR="008F3DC9" w:rsidRPr="002540CC" w:rsidRDefault="008F3DC9" w:rsidP="00F964A9">
            <w:pPr>
              <w:rPr>
                <w:rFonts w:cs="Calibri"/>
                <w:sz w:val="18"/>
                <w:szCs w:val="18"/>
              </w:rPr>
            </w:pPr>
            <w:r w:rsidRPr="002540CC">
              <w:rPr>
                <w:rFonts w:cs="Calibri"/>
                <w:sz w:val="18"/>
                <w:szCs w:val="18"/>
              </w:rPr>
              <w:t>Compliance with Companies Act and conforms to its MOI</w:t>
            </w:r>
            <w:r w:rsidR="006476F4" w:rsidRPr="002540CC">
              <w:rPr>
                <w:rFonts w:cs="Calibri"/>
                <w:sz w:val="18"/>
                <w:szCs w:val="18"/>
              </w:rPr>
              <w:t xml:space="preserve"> or relevant constitutional documents</w:t>
            </w:r>
          </w:p>
        </w:tc>
        <w:tc>
          <w:tcPr>
            <w:tcW w:w="1559" w:type="dxa"/>
            <w:shd w:val="clear" w:color="auto" w:fill="FFFFFF"/>
          </w:tcPr>
          <w:p w14:paraId="4F577056" w14:textId="77777777" w:rsidR="008F3DC9" w:rsidRPr="002540CC" w:rsidRDefault="008F3DC9" w:rsidP="00F964A9">
            <w:pPr>
              <w:rPr>
                <w:rFonts w:asciiTheme="minorHAnsi" w:hAnsiTheme="minorHAnsi"/>
                <w:sz w:val="18"/>
                <w:szCs w:val="18"/>
              </w:rPr>
            </w:pPr>
          </w:p>
        </w:tc>
        <w:tc>
          <w:tcPr>
            <w:tcW w:w="1419" w:type="dxa"/>
          </w:tcPr>
          <w:p w14:paraId="687D7C37" w14:textId="77777777" w:rsidR="008F3DC9" w:rsidRPr="002540CC" w:rsidRDefault="008F3DC9" w:rsidP="00F964A9">
            <w:pPr>
              <w:rPr>
                <w:rFonts w:asciiTheme="minorHAnsi" w:hAnsiTheme="minorHAnsi"/>
                <w:sz w:val="18"/>
                <w:szCs w:val="18"/>
              </w:rPr>
            </w:pPr>
          </w:p>
        </w:tc>
      </w:tr>
      <w:tr w:rsidR="008F3DC9" w:rsidRPr="002540CC" w14:paraId="4F8C288C" w14:textId="77777777" w:rsidTr="002540CC">
        <w:tc>
          <w:tcPr>
            <w:tcW w:w="1447" w:type="dxa"/>
          </w:tcPr>
          <w:p w14:paraId="49124147" w14:textId="77777777" w:rsidR="008F3DC9" w:rsidRPr="002540CC" w:rsidRDefault="008F3DC9" w:rsidP="00F964A9">
            <w:pPr>
              <w:pStyle w:val="ListParagraph"/>
              <w:numPr>
                <w:ilvl w:val="0"/>
                <w:numId w:val="12"/>
              </w:numPr>
              <w:rPr>
                <w:rFonts w:asciiTheme="minorHAnsi" w:hAnsiTheme="minorHAnsi"/>
                <w:b/>
                <w:i/>
                <w:sz w:val="18"/>
                <w:szCs w:val="18"/>
              </w:rPr>
            </w:pPr>
          </w:p>
        </w:tc>
        <w:tc>
          <w:tcPr>
            <w:tcW w:w="1559" w:type="dxa"/>
          </w:tcPr>
          <w:p w14:paraId="5C5F0DF8" w14:textId="7B953271" w:rsidR="008F3DC9" w:rsidRPr="002C27B7" w:rsidRDefault="008F3DC9" w:rsidP="00F964A9">
            <w:pPr>
              <w:rPr>
                <w:rFonts w:asciiTheme="minorHAnsi" w:hAnsiTheme="minorHAnsi"/>
                <w:b/>
                <w:i/>
                <w:sz w:val="18"/>
                <w:szCs w:val="18"/>
              </w:rPr>
            </w:pPr>
            <w:r w:rsidRPr="002C27B7">
              <w:rPr>
                <w:rFonts w:asciiTheme="minorHAnsi" w:hAnsiTheme="minorHAnsi"/>
                <w:b/>
                <w:i/>
                <w:sz w:val="18"/>
                <w:szCs w:val="18"/>
              </w:rPr>
              <w:t>4.11</w:t>
            </w:r>
          </w:p>
        </w:tc>
        <w:tc>
          <w:tcPr>
            <w:tcW w:w="7372" w:type="dxa"/>
            <w:gridSpan w:val="3"/>
          </w:tcPr>
          <w:p w14:paraId="45A7C061" w14:textId="77777777" w:rsidR="008F3DC9" w:rsidRPr="002C27B7" w:rsidRDefault="008F3DC9" w:rsidP="00F964A9">
            <w:pPr>
              <w:rPr>
                <w:rFonts w:cs="Calibri"/>
                <w:b/>
                <w:sz w:val="18"/>
                <w:szCs w:val="18"/>
              </w:rPr>
            </w:pPr>
            <w:r w:rsidRPr="002C27B7">
              <w:rPr>
                <w:rFonts w:cs="Calibri"/>
                <w:b/>
                <w:sz w:val="18"/>
                <w:szCs w:val="18"/>
              </w:rPr>
              <w:t>Terms and conditions to be included in the placing document</w:t>
            </w:r>
          </w:p>
        </w:tc>
      </w:tr>
      <w:tr w:rsidR="008F3DC9" w:rsidRPr="002540CC" w14:paraId="0F51807A" w14:textId="77777777" w:rsidTr="002540CC">
        <w:tc>
          <w:tcPr>
            <w:tcW w:w="1447" w:type="dxa"/>
          </w:tcPr>
          <w:p w14:paraId="4EFC5E7F"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42C20D98" w14:textId="25BD15F5" w:rsidR="008F3DC9" w:rsidRPr="002540CC" w:rsidRDefault="008F3DC9" w:rsidP="00F964A9">
            <w:pPr>
              <w:rPr>
                <w:rFonts w:asciiTheme="minorHAnsi" w:hAnsiTheme="minorHAnsi"/>
                <w:sz w:val="18"/>
                <w:szCs w:val="18"/>
              </w:rPr>
            </w:pPr>
            <w:r w:rsidRPr="002540CC">
              <w:rPr>
                <w:rFonts w:asciiTheme="minorHAnsi" w:hAnsiTheme="minorHAnsi"/>
                <w:sz w:val="18"/>
                <w:szCs w:val="18"/>
              </w:rPr>
              <w:t>4.11(a)</w:t>
            </w:r>
          </w:p>
        </w:tc>
        <w:tc>
          <w:tcPr>
            <w:tcW w:w="4394" w:type="dxa"/>
          </w:tcPr>
          <w:p w14:paraId="299069CB" w14:textId="77777777" w:rsidR="008F3DC9" w:rsidRPr="002540CC" w:rsidRDefault="008F3DC9" w:rsidP="00F964A9">
            <w:pPr>
              <w:rPr>
                <w:rFonts w:cs="Calibri"/>
                <w:sz w:val="18"/>
                <w:szCs w:val="18"/>
              </w:rPr>
            </w:pPr>
            <w:r w:rsidRPr="002540CC">
              <w:rPr>
                <w:rFonts w:cs="Calibri"/>
                <w:sz w:val="18"/>
                <w:szCs w:val="18"/>
              </w:rPr>
              <w:t>Description of the types of debt securities that can be issued under the placing document</w:t>
            </w:r>
          </w:p>
        </w:tc>
        <w:tc>
          <w:tcPr>
            <w:tcW w:w="1559" w:type="dxa"/>
          </w:tcPr>
          <w:p w14:paraId="243767F7" w14:textId="77777777" w:rsidR="008F3DC9" w:rsidRPr="002540CC" w:rsidRDefault="008F3DC9" w:rsidP="00F964A9">
            <w:pPr>
              <w:rPr>
                <w:rFonts w:asciiTheme="minorHAnsi" w:hAnsiTheme="minorHAnsi"/>
                <w:sz w:val="18"/>
                <w:szCs w:val="18"/>
              </w:rPr>
            </w:pPr>
          </w:p>
        </w:tc>
        <w:tc>
          <w:tcPr>
            <w:tcW w:w="1419" w:type="dxa"/>
          </w:tcPr>
          <w:p w14:paraId="7C9C32B0" w14:textId="77777777" w:rsidR="008F3DC9" w:rsidRPr="002540CC" w:rsidRDefault="008F3DC9" w:rsidP="00F964A9">
            <w:pPr>
              <w:rPr>
                <w:rFonts w:asciiTheme="minorHAnsi" w:hAnsiTheme="minorHAnsi"/>
                <w:sz w:val="18"/>
                <w:szCs w:val="18"/>
              </w:rPr>
            </w:pPr>
          </w:p>
        </w:tc>
      </w:tr>
      <w:tr w:rsidR="008F3DC9" w:rsidRPr="002540CC" w14:paraId="407ACA65" w14:textId="77777777" w:rsidTr="002540CC">
        <w:tc>
          <w:tcPr>
            <w:tcW w:w="1447" w:type="dxa"/>
          </w:tcPr>
          <w:p w14:paraId="44BA8995"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433CFAFC" w14:textId="62002A0C" w:rsidR="008F3DC9" w:rsidRPr="002540CC" w:rsidRDefault="008F3DC9" w:rsidP="00F964A9">
            <w:pPr>
              <w:rPr>
                <w:rFonts w:asciiTheme="minorHAnsi" w:hAnsiTheme="minorHAnsi"/>
                <w:sz w:val="18"/>
                <w:szCs w:val="18"/>
              </w:rPr>
            </w:pPr>
            <w:r w:rsidRPr="002540CC">
              <w:rPr>
                <w:rFonts w:asciiTheme="minorHAnsi" w:hAnsiTheme="minorHAnsi"/>
                <w:sz w:val="18"/>
                <w:szCs w:val="18"/>
              </w:rPr>
              <w:t>4.11(b)</w:t>
            </w:r>
          </w:p>
        </w:tc>
        <w:tc>
          <w:tcPr>
            <w:tcW w:w="4394" w:type="dxa"/>
          </w:tcPr>
          <w:p w14:paraId="157577EE" w14:textId="77777777" w:rsidR="008F3DC9" w:rsidRPr="002540CC" w:rsidRDefault="008F3DC9" w:rsidP="00F964A9">
            <w:pPr>
              <w:rPr>
                <w:rFonts w:cs="Calibri"/>
                <w:sz w:val="18"/>
                <w:szCs w:val="18"/>
              </w:rPr>
            </w:pPr>
            <w:r w:rsidRPr="002540CC">
              <w:rPr>
                <w:rFonts w:cs="Calibri"/>
                <w:sz w:val="18"/>
                <w:szCs w:val="18"/>
              </w:rPr>
              <w:t xml:space="preserve">Description of the interest calculation and payment methods applicable to all possible debt securities that can be issued under the placing document. </w:t>
            </w:r>
          </w:p>
          <w:p w14:paraId="5686ABE4" w14:textId="77777777" w:rsidR="008F3DC9" w:rsidRPr="002540CC" w:rsidRDefault="008F3DC9" w:rsidP="00F964A9">
            <w:pPr>
              <w:rPr>
                <w:rFonts w:cs="Calibri"/>
                <w:sz w:val="18"/>
                <w:szCs w:val="18"/>
              </w:rPr>
            </w:pPr>
            <w:r w:rsidRPr="002540CC">
              <w:rPr>
                <w:rFonts w:cs="Calibri"/>
                <w:sz w:val="18"/>
                <w:szCs w:val="18"/>
              </w:rPr>
              <w:t xml:space="preserve">The placing document must also include </w:t>
            </w:r>
          </w:p>
          <w:p w14:paraId="077D4025" w14:textId="77777777" w:rsidR="008F3DC9" w:rsidRPr="002540CC" w:rsidRDefault="008F3DC9" w:rsidP="00F964A9">
            <w:pPr>
              <w:pStyle w:val="ListParagraph"/>
              <w:numPr>
                <w:ilvl w:val="0"/>
                <w:numId w:val="21"/>
              </w:numPr>
              <w:ind w:left="344" w:hanging="344"/>
              <w:rPr>
                <w:rFonts w:cs="Calibri"/>
                <w:sz w:val="18"/>
                <w:szCs w:val="18"/>
              </w:rPr>
            </w:pPr>
            <w:r w:rsidRPr="002540CC">
              <w:rPr>
                <w:rFonts w:cs="Calibri"/>
                <w:sz w:val="18"/>
                <w:szCs w:val="18"/>
              </w:rPr>
              <w:t>a statement that the interest amount will be announced on SENS at least three business days before the relevant interest payment date; and</w:t>
            </w:r>
          </w:p>
          <w:p w14:paraId="6B1277A6" w14:textId="77777777" w:rsidR="008F3DC9" w:rsidRPr="002540CC" w:rsidRDefault="008F3DC9" w:rsidP="00F964A9">
            <w:pPr>
              <w:pStyle w:val="ListParagraph"/>
              <w:numPr>
                <w:ilvl w:val="0"/>
                <w:numId w:val="21"/>
              </w:numPr>
              <w:ind w:left="344" w:hanging="344"/>
              <w:rPr>
                <w:rFonts w:cs="Calibri"/>
                <w:sz w:val="18"/>
                <w:szCs w:val="18"/>
              </w:rPr>
            </w:pPr>
            <w:r w:rsidRPr="002540CC">
              <w:rPr>
                <w:rFonts w:cs="Calibri"/>
                <w:sz w:val="18"/>
                <w:szCs w:val="18"/>
              </w:rPr>
              <w:t>what happens to interest when the payment date is on a non-business day and it gets paid on the following business day etc.  Will it accrue additional interest or not?</w:t>
            </w:r>
          </w:p>
        </w:tc>
        <w:tc>
          <w:tcPr>
            <w:tcW w:w="1559" w:type="dxa"/>
          </w:tcPr>
          <w:p w14:paraId="3E84FB97" w14:textId="77777777" w:rsidR="008F3DC9" w:rsidRPr="002540CC" w:rsidRDefault="008F3DC9" w:rsidP="00F964A9">
            <w:pPr>
              <w:rPr>
                <w:rFonts w:asciiTheme="minorHAnsi" w:hAnsiTheme="minorHAnsi"/>
                <w:sz w:val="18"/>
                <w:szCs w:val="18"/>
              </w:rPr>
            </w:pPr>
          </w:p>
        </w:tc>
        <w:tc>
          <w:tcPr>
            <w:tcW w:w="1419" w:type="dxa"/>
          </w:tcPr>
          <w:p w14:paraId="0EB49312" w14:textId="77777777" w:rsidR="008F3DC9" w:rsidRPr="002540CC" w:rsidRDefault="008F3DC9" w:rsidP="00F964A9">
            <w:pPr>
              <w:rPr>
                <w:rFonts w:asciiTheme="minorHAnsi" w:hAnsiTheme="minorHAnsi"/>
                <w:sz w:val="18"/>
                <w:szCs w:val="18"/>
              </w:rPr>
            </w:pPr>
          </w:p>
        </w:tc>
      </w:tr>
      <w:tr w:rsidR="008F3DC9" w:rsidRPr="002540CC" w14:paraId="1DA2083C" w14:textId="77777777" w:rsidTr="002540CC">
        <w:tc>
          <w:tcPr>
            <w:tcW w:w="1447" w:type="dxa"/>
          </w:tcPr>
          <w:p w14:paraId="41B348A7"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15F6FED8" w14:textId="3B5A0A97" w:rsidR="008F3DC9" w:rsidRPr="002540CC" w:rsidRDefault="008F3DC9" w:rsidP="00F964A9">
            <w:pPr>
              <w:rPr>
                <w:rFonts w:asciiTheme="minorHAnsi" w:hAnsiTheme="minorHAnsi"/>
                <w:sz w:val="18"/>
                <w:szCs w:val="18"/>
              </w:rPr>
            </w:pPr>
            <w:r w:rsidRPr="002540CC">
              <w:rPr>
                <w:rFonts w:asciiTheme="minorHAnsi" w:hAnsiTheme="minorHAnsi"/>
                <w:sz w:val="18"/>
                <w:szCs w:val="18"/>
              </w:rPr>
              <w:t>4.11(c)</w:t>
            </w:r>
          </w:p>
        </w:tc>
        <w:tc>
          <w:tcPr>
            <w:tcW w:w="4394" w:type="dxa"/>
          </w:tcPr>
          <w:p w14:paraId="3F9B6595" w14:textId="77777777" w:rsidR="008F3DC9" w:rsidRPr="002540CC" w:rsidRDefault="008F3DC9" w:rsidP="00F964A9">
            <w:pPr>
              <w:rPr>
                <w:rFonts w:cs="Calibri"/>
                <w:sz w:val="18"/>
                <w:szCs w:val="18"/>
              </w:rPr>
            </w:pPr>
            <w:r w:rsidRPr="002540CC">
              <w:rPr>
                <w:rFonts w:cs="Calibri"/>
                <w:sz w:val="18"/>
                <w:szCs w:val="18"/>
              </w:rPr>
              <w:t>Description of the repayment and redemption provisions</w:t>
            </w:r>
          </w:p>
        </w:tc>
        <w:tc>
          <w:tcPr>
            <w:tcW w:w="1559" w:type="dxa"/>
          </w:tcPr>
          <w:p w14:paraId="4794D90C" w14:textId="77777777" w:rsidR="008F3DC9" w:rsidRPr="002540CC" w:rsidRDefault="008F3DC9" w:rsidP="00F964A9">
            <w:pPr>
              <w:rPr>
                <w:rFonts w:asciiTheme="minorHAnsi" w:hAnsiTheme="minorHAnsi"/>
                <w:sz w:val="18"/>
                <w:szCs w:val="18"/>
              </w:rPr>
            </w:pPr>
          </w:p>
        </w:tc>
        <w:tc>
          <w:tcPr>
            <w:tcW w:w="1419" w:type="dxa"/>
          </w:tcPr>
          <w:p w14:paraId="34578BFC" w14:textId="77777777" w:rsidR="008F3DC9" w:rsidRPr="002540CC" w:rsidRDefault="008F3DC9" w:rsidP="00F964A9">
            <w:pPr>
              <w:rPr>
                <w:rFonts w:asciiTheme="minorHAnsi" w:hAnsiTheme="minorHAnsi"/>
                <w:sz w:val="18"/>
                <w:szCs w:val="18"/>
              </w:rPr>
            </w:pPr>
          </w:p>
        </w:tc>
      </w:tr>
      <w:tr w:rsidR="008F3DC9" w:rsidRPr="002540CC" w14:paraId="1659545E" w14:textId="77777777" w:rsidTr="002540CC">
        <w:tc>
          <w:tcPr>
            <w:tcW w:w="1447" w:type="dxa"/>
          </w:tcPr>
          <w:p w14:paraId="6C22966C"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05F1A905" w14:textId="085522D8" w:rsidR="008F3DC9" w:rsidRPr="002540CC" w:rsidRDefault="008F3DC9" w:rsidP="00F964A9">
            <w:pPr>
              <w:rPr>
                <w:rFonts w:asciiTheme="minorHAnsi" w:hAnsiTheme="minorHAnsi"/>
                <w:sz w:val="18"/>
                <w:szCs w:val="18"/>
              </w:rPr>
            </w:pPr>
            <w:r w:rsidRPr="002540CC">
              <w:rPr>
                <w:rFonts w:asciiTheme="minorHAnsi" w:hAnsiTheme="minorHAnsi"/>
                <w:sz w:val="18"/>
                <w:szCs w:val="18"/>
              </w:rPr>
              <w:t>4.11(d)</w:t>
            </w:r>
          </w:p>
        </w:tc>
        <w:tc>
          <w:tcPr>
            <w:tcW w:w="4394" w:type="dxa"/>
          </w:tcPr>
          <w:p w14:paraId="22EDDAFE" w14:textId="77777777" w:rsidR="008F3DC9" w:rsidRPr="002540CC" w:rsidRDefault="008F3DC9" w:rsidP="00F964A9">
            <w:pPr>
              <w:rPr>
                <w:rFonts w:cs="Calibri"/>
                <w:sz w:val="18"/>
                <w:szCs w:val="18"/>
              </w:rPr>
            </w:pPr>
            <w:r w:rsidRPr="002540CC">
              <w:rPr>
                <w:rFonts w:cs="Calibri"/>
                <w:sz w:val="18"/>
                <w:szCs w:val="18"/>
              </w:rPr>
              <w:t>Details of all covenants</w:t>
            </w:r>
          </w:p>
        </w:tc>
        <w:tc>
          <w:tcPr>
            <w:tcW w:w="1559" w:type="dxa"/>
          </w:tcPr>
          <w:p w14:paraId="19F70244" w14:textId="77777777" w:rsidR="008F3DC9" w:rsidRPr="002540CC" w:rsidRDefault="008F3DC9" w:rsidP="00F964A9">
            <w:pPr>
              <w:rPr>
                <w:rFonts w:asciiTheme="minorHAnsi" w:hAnsiTheme="minorHAnsi"/>
                <w:sz w:val="18"/>
                <w:szCs w:val="18"/>
              </w:rPr>
            </w:pPr>
          </w:p>
        </w:tc>
        <w:tc>
          <w:tcPr>
            <w:tcW w:w="1419" w:type="dxa"/>
          </w:tcPr>
          <w:p w14:paraId="341EA2D3" w14:textId="77777777" w:rsidR="008F3DC9" w:rsidRPr="002540CC" w:rsidRDefault="008F3DC9" w:rsidP="00F964A9">
            <w:pPr>
              <w:rPr>
                <w:rFonts w:asciiTheme="minorHAnsi" w:hAnsiTheme="minorHAnsi"/>
                <w:sz w:val="18"/>
                <w:szCs w:val="18"/>
              </w:rPr>
            </w:pPr>
          </w:p>
        </w:tc>
      </w:tr>
      <w:tr w:rsidR="008F3DC9" w:rsidRPr="002540CC" w14:paraId="3CA7DAD1" w14:textId="77777777" w:rsidTr="002540CC">
        <w:tc>
          <w:tcPr>
            <w:tcW w:w="1447" w:type="dxa"/>
          </w:tcPr>
          <w:p w14:paraId="7C065A35"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1ABFAF13" w14:textId="45265FBB" w:rsidR="008F3DC9" w:rsidRPr="002540CC" w:rsidRDefault="008F3DC9" w:rsidP="00F964A9">
            <w:pPr>
              <w:rPr>
                <w:rFonts w:asciiTheme="minorHAnsi" w:hAnsiTheme="minorHAnsi"/>
                <w:sz w:val="18"/>
                <w:szCs w:val="18"/>
              </w:rPr>
            </w:pPr>
            <w:r w:rsidRPr="002540CC">
              <w:rPr>
                <w:rFonts w:asciiTheme="minorHAnsi" w:hAnsiTheme="minorHAnsi"/>
                <w:sz w:val="18"/>
                <w:szCs w:val="18"/>
              </w:rPr>
              <w:t>4.11(e)</w:t>
            </w:r>
          </w:p>
        </w:tc>
        <w:tc>
          <w:tcPr>
            <w:tcW w:w="4394" w:type="dxa"/>
          </w:tcPr>
          <w:p w14:paraId="46AC1D48" w14:textId="77777777" w:rsidR="008F3DC9" w:rsidRPr="002540CC" w:rsidRDefault="008F3DC9" w:rsidP="00F964A9">
            <w:pPr>
              <w:rPr>
                <w:rFonts w:cs="Calibri"/>
                <w:sz w:val="18"/>
                <w:szCs w:val="18"/>
              </w:rPr>
            </w:pPr>
            <w:r w:rsidRPr="002540CC">
              <w:rPr>
                <w:rFonts w:cs="Calibri"/>
                <w:sz w:val="18"/>
                <w:szCs w:val="18"/>
              </w:rPr>
              <w:t>Details of the status of the debt securities that can be issued under the placing document e.g. senior, subordinated</w:t>
            </w:r>
          </w:p>
        </w:tc>
        <w:tc>
          <w:tcPr>
            <w:tcW w:w="1559" w:type="dxa"/>
          </w:tcPr>
          <w:p w14:paraId="53EC2188" w14:textId="77777777" w:rsidR="008F3DC9" w:rsidRPr="002540CC" w:rsidRDefault="008F3DC9" w:rsidP="00F964A9">
            <w:pPr>
              <w:rPr>
                <w:rFonts w:asciiTheme="minorHAnsi" w:hAnsiTheme="minorHAnsi"/>
                <w:sz w:val="18"/>
                <w:szCs w:val="18"/>
              </w:rPr>
            </w:pPr>
          </w:p>
        </w:tc>
        <w:tc>
          <w:tcPr>
            <w:tcW w:w="1419" w:type="dxa"/>
          </w:tcPr>
          <w:p w14:paraId="24CF3819" w14:textId="77777777" w:rsidR="008F3DC9" w:rsidRPr="002540CC" w:rsidRDefault="008F3DC9" w:rsidP="00F964A9">
            <w:pPr>
              <w:rPr>
                <w:rFonts w:asciiTheme="minorHAnsi" w:hAnsiTheme="minorHAnsi"/>
                <w:sz w:val="18"/>
                <w:szCs w:val="18"/>
              </w:rPr>
            </w:pPr>
          </w:p>
        </w:tc>
      </w:tr>
      <w:tr w:rsidR="008F3DC9" w:rsidRPr="002540CC" w14:paraId="71ABE1BA" w14:textId="77777777" w:rsidTr="002540CC">
        <w:tc>
          <w:tcPr>
            <w:tcW w:w="1447" w:type="dxa"/>
          </w:tcPr>
          <w:p w14:paraId="0E826590"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3B7EEC6D"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4.11(f)</w:t>
            </w:r>
          </w:p>
        </w:tc>
        <w:tc>
          <w:tcPr>
            <w:tcW w:w="4394" w:type="dxa"/>
          </w:tcPr>
          <w:p w14:paraId="0F40E466" w14:textId="77777777" w:rsidR="008F3DC9" w:rsidRPr="002540CC" w:rsidRDefault="008F3DC9" w:rsidP="002540CC">
            <w:pPr>
              <w:rPr>
                <w:rFonts w:cs="Calibri"/>
                <w:sz w:val="18"/>
                <w:szCs w:val="18"/>
              </w:rPr>
            </w:pPr>
            <w:r w:rsidRPr="002540CC">
              <w:rPr>
                <w:rFonts w:cs="Calibri"/>
                <w:sz w:val="18"/>
                <w:szCs w:val="18"/>
              </w:rPr>
              <w:t>Details of the enabling provisions allowing the applicant issuer to repurchase debt securities from the holders of debt securities</w:t>
            </w:r>
          </w:p>
        </w:tc>
        <w:tc>
          <w:tcPr>
            <w:tcW w:w="1559" w:type="dxa"/>
          </w:tcPr>
          <w:p w14:paraId="4786C584" w14:textId="77777777" w:rsidR="008F3DC9" w:rsidRPr="002540CC" w:rsidRDefault="008F3DC9" w:rsidP="00F964A9">
            <w:pPr>
              <w:rPr>
                <w:rFonts w:asciiTheme="minorHAnsi" w:hAnsiTheme="minorHAnsi"/>
                <w:sz w:val="18"/>
                <w:szCs w:val="18"/>
              </w:rPr>
            </w:pPr>
          </w:p>
        </w:tc>
        <w:tc>
          <w:tcPr>
            <w:tcW w:w="1419" w:type="dxa"/>
          </w:tcPr>
          <w:p w14:paraId="18543617" w14:textId="77777777" w:rsidR="008F3DC9" w:rsidRPr="002540CC" w:rsidRDefault="008F3DC9" w:rsidP="00F964A9">
            <w:pPr>
              <w:rPr>
                <w:rFonts w:asciiTheme="minorHAnsi" w:hAnsiTheme="minorHAnsi"/>
                <w:sz w:val="18"/>
                <w:szCs w:val="18"/>
              </w:rPr>
            </w:pPr>
          </w:p>
        </w:tc>
      </w:tr>
      <w:tr w:rsidR="008F3DC9" w:rsidRPr="002540CC" w14:paraId="2A578D0C" w14:textId="77777777" w:rsidTr="002540CC">
        <w:tc>
          <w:tcPr>
            <w:tcW w:w="1447" w:type="dxa"/>
          </w:tcPr>
          <w:p w14:paraId="69FF8073"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09EF9A91" w14:textId="0B698BB5" w:rsidR="008F3DC9" w:rsidRPr="002540CC" w:rsidRDefault="008F3DC9" w:rsidP="00F964A9">
            <w:pPr>
              <w:rPr>
                <w:rFonts w:asciiTheme="minorHAnsi" w:hAnsiTheme="minorHAnsi"/>
                <w:sz w:val="18"/>
                <w:szCs w:val="18"/>
              </w:rPr>
            </w:pPr>
            <w:r w:rsidRPr="002540CC">
              <w:rPr>
                <w:rFonts w:asciiTheme="minorHAnsi" w:hAnsiTheme="minorHAnsi"/>
                <w:sz w:val="18"/>
                <w:szCs w:val="18"/>
              </w:rPr>
              <w:t>4.11(g)</w:t>
            </w:r>
          </w:p>
        </w:tc>
        <w:tc>
          <w:tcPr>
            <w:tcW w:w="4394" w:type="dxa"/>
          </w:tcPr>
          <w:p w14:paraId="48095789" w14:textId="77777777" w:rsidR="008F3DC9" w:rsidRPr="002540CC" w:rsidRDefault="008F3DC9" w:rsidP="00F964A9">
            <w:pPr>
              <w:rPr>
                <w:rFonts w:cs="Calibri"/>
                <w:sz w:val="18"/>
                <w:szCs w:val="18"/>
              </w:rPr>
            </w:pPr>
            <w:r w:rsidRPr="002540CC">
              <w:rPr>
                <w:rFonts w:cs="Calibri"/>
                <w:sz w:val="18"/>
                <w:szCs w:val="18"/>
              </w:rPr>
              <w:t>Description of the events of default including any remedy periods</w:t>
            </w:r>
          </w:p>
        </w:tc>
        <w:tc>
          <w:tcPr>
            <w:tcW w:w="1559" w:type="dxa"/>
          </w:tcPr>
          <w:p w14:paraId="296FF8B7" w14:textId="77777777" w:rsidR="008F3DC9" w:rsidRPr="002540CC" w:rsidRDefault="008F3DC9" w:rsidP="00F964A9">
            <w:pPr>
              <w:rPr>
                <w:rFonts w:asciiTheme="minorHAnsi" w:hAnsiTheme="minorHAnsi"/>
                <w:sz w:val="18"/>
                <w:szCs w:val="18"/>
              </w:rPr>
            </w:pPr>
          </w:p>
        </w:tc>
        <w:tc>
          <w:tcPr>
            <w:tcW w:w="1419" w:type="dxa"/>
          </w:tcPr>
          <w:p w14:paraId="47A54512" w14:textId="77777777" w:rsidR="008F3DC9" w:rsidRPr="002540CC" w:rsidRDefault="008F3DC9" w:rsidP="00F964A9">
            <w:pPr>
              <w:rPr>
                <w:rFonts w:asciiTheme="minorHAnsi" w:hAnsiTheme="minorHAnsi"/>
                <w:sz w:val="18"/>
                <w:szCs w:val="18"/>
              </w:rPr>
            </w:pPr>
          </w:p>
        </w:tc>
      </w:tr>
      <w:tr w:rsidR="008F3DC9" w:rsidRPr="002540CC" w14:paraId="4145E540" w14:textId="77777777" w:rsidTr="002540CC">
        <w:tc>
          <w:tcPr>
            <w:tcW w:w="1447" w:type="dxa"/>
          </w:tcPr>
          <w:p w14:paraId="7BCAC01A"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2C388EDF" w14:textId="78FD6BDC" w:rsidR="008F3DC9" w:rsidRPr="002540CC" w:rsidRDefault="008F3DC9" w:rsidP="00F964A9">
            <w:pPr>
              <w:rPr>
                <w:rFonts w:asciiTheme="minorHAnsi" w:hAnsiTheme="minorHAnsi"/>
                <w:sz w:val="18"/>
                <w:szCs w:val="18"/>
              </w:rPr>
            </w:pPr>
            <w:r w:rsidRPr="002540CC">
              <w:rPr>
                <w:rFonts w:asciiTheme="minorHAnsi" w:hAnsiTheme="minorHAnsi"/>
                <w:sz w:val="18"/>
                <w:szCs w:val="18"/>
              </w:rPr>
              <w:t>4.11(h)</w:t>
            </w:r>
          </w:p>
        </w:tc>
        <w:tc>
          <w:tcPr>
            <w:tcW w:w="4394" w:type="dxa"/>
          </w:tcPr>
          <w:p w14:paraId="10CDCA5F" w14:textId="2D1FD63A" w:rsidR="008F3DC9" w:rsidRPr="002540CC" w:rsidRDefault="008F3DC9" w:rsidP="00F964A9">
            <w:pPr>
              <w:rPr>
                <w:rFonts w:cs="Calibri"/>
                <w:sz w:val="18"/>
                <w:szCs w:val="18"/>
              </w:rPr>
            </w:pPr>
            <w:r w:rsidRPr="002540CC">
              <w:rPr>
                <w:rFonts w:cs="Calibri"/>
                <w:sz w:val="18"/>
                <w:szCs w:val="18"/>
              </w:rPr>
              <w:t>Amendment provision as per paragraph 7.56</w:t>
            </w:r>
          </w:p>
        </w:tc>
        <w:tc>
          <w:tcPr>
            <w:tcW w:w="1559" w:type="dxa"/>
          </w:tcPr>
          <w:p w14:paraId="41D94B52" w14:textId="77777777" w:rsidR="008F3DC9" w:rsidRPr="002540CC" w:rsidRDefault="008F3DC9" w:rsidP="00F964A9">
            <w:pPr>
              <w:rPr>
                <w:rFonts w:asciiTheme="minorHAnsi" w:hAnsiTheme="minorHAnsi"/>
                <w:sz w:val="18"/>
                <w:szCs w:val="18"/>
              </w:rPr>
            </w:pPr>
          </w:p>
        </w:tc>
        <w:tc>
          <w:tcPr>
            <w:tcW w:w="1419" w:type="dxa"/>
          </w:tcPr>
          <w:p w14:paraId="482B5418" w14:textId="77777777" w:rsidR="008F3DC9" w:rsidRPr="002540CC" w:rsidRDefault="008F3DC9" w:rsidP="00F964A9">
            <w:pPr>
              <w:rPr>
                <w:rFonts w:asciiTheme="minorHAnsi" w:hAnsiTheme="minorHAnsi"/>
                <w:sz w:val="18"/>
                <w:szCs w:val="18"/>
              </w:rPr>
            </w:pPr>
          </w:p>
        </w:tc>
      </w:tr>
      <w:tr w:rsidR="008F3DC9" w:rsidRPr="002540CC" w14:paraId="4ED4526C" w14:textId="77777777" w:rsidTr="002540CC">
        <w:tc>
          <w:tcPr>
            <w:tcW w:w="1447" w:type="dxa"/>
          </w:tcPr>
          <w:p w14:paraId="31789B7F"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7AF22968" w14:textId="3B3CFE2F" w:rsidR="008F3DC9" w:rsidRPr="002540CC" w:rsidRDefault="008F3DC9" w:rsidP="00F964A9">
            <w:pPr>
              <w:rPr>
                <w:rFonts w:asciiTheme="minorHAnsi" w:hAnsiTheme="minorHAnsi"/>
                <w:sz w:val="18"/>
                <w:szCs w:val="18"/>
              </w:rPr>
            </w:pPr>
            <w:r w:rsidRPr="002540CC">
              <w:rPr>
                <w:rFonts w:asciiTheme="minorHAnsi" w:hAnsiTheme="minorHAnsi"/>
                <w:sz w:val="18"/>
                <w:szCs w:val="18"/>
              </w:rPr>
              <w:t>4.11(i)</w:t>
            </w:r>
          </w:p>
        </w:tc>
        <w:tc>
          <w:tcPr>
            <w:tcW w:w="4394" w:type="dxa"/>
          </w:tcPr>
          <w:p w14:paraId="372B658E" w14:textId="77777777" w:rsidR="008F3DC9" w:rsidRPr="002540CC" w:rsidRDefault="008F3DC9" w:rsidP="00F964A9">
            <w:pPr>
              <w:rPr>
                <w:rFonts w:cs="Calibri"/>
                <w:sz w:val="18"/>
                <w:szCs w:val="18"/>
              </w:rPr>
            </w:pPr>
            <w:r w:rsidRPr="002540CC">
              <w:rPr>
                <w:rFonts w:cs="Calibri"/>
                <w:sz w:val="18"/>
                <w:szCs w:val="18"/>
              </w:rPr>
              <w:t>A statement of the law under which the debt securities are governed</w:t>
            </w:r>
          </w:p>
        </w:tc>
        <w:tc>
          <w:tcPr>
            <w:tcW w:w="1559" w:type="dxa"/>
          </w:tcPr>
          <w:p w14:paraId="16E3CC49" w14:textId="77777777" w:rsidR="008F3DC9" w:rsidRPr="002540CC" w:rsidRDefault="008F3DC9" w:rsidP="00F964A9">
            <w:pPr>
              <w:rPr>
                <w:rFonts w:asciiTheme="minorHAnsi" w:hAnsiTheme="minorHAnsi"/>
                <w:sz w:val="18"/>
                <w:szCs w:val="18"/>
              </w:rPr>
            </w:pPr>
          </w:p>
        </w:tc>
        <w:tc>
          <w:tcPr>
            <w:tcW w:w="1419" w:type="dxa"/>
          </w:tcPr>
          <w:p w14:paraId="3C20BBE0" w14:textId="77777777" w:rsidR="008F3DC9" w:rsidRPr="002540CC" w:rsidRDefault="008F3DC9" w:rsidP="00F964A9">
            <w:pPr>
              <w:rPr>
                <w:rFonts w:asciiTheme="minorHAnsi" w:hAnsiTheme="minorHAnsi"/>
                <w:sz w:val="18"/>
                <w:szCs w:val="18"/>
              </w:rPr>
            </w:pPr>
          </w:p>
        </w:tc>
      </w:tr>
      <w:tr w:rsidR="008F3DC9" w:rsidRPr="002540CC" w14:paraId="1A01778E" w14:textId="77777777" w:rsidTr="002540CC">
        <w:tc>
          <w:tcPr>
            <w:tcW w:w="1447" w:type="dxa"/>
          </w:tcPr>
          <w:p w14:paraId="426ACF1A" w14:textId="77777777" w:rsidR="008F3DC9" w:rsidRPr="00272C6E" w:rsidRDefault="008F3DC9" w:rsidP="00F964A9">
            <w:pPr>
              <w:pStyle w:val="ListParagraph"/>
              <w:numPr>
                <w:ilvl w:val="0"/>
                <w:numId w:val="12"/>
              </w:numPr>
              <w:rPr>
                <w:rFonts w:asciiTheme="minorHAnsi" w:hAnsiTheme="minorHAnsi"/>
                <w:i/>
                <w:sz w:val="18"/>
                <w:szCs w:val="18"/>
              </w:rPr>
            </w:pPr>
          </w:p>
        </w:tc>
        <w:tc>
          <w:tcPr>
            <w:tcW w:w="1559" w:type="dxa"/>
          </w:tcPr>
          <w:p w14:paraId="1697F86E" w14:textId="77777777" w:rsidR="008F3DC9" w:rsidRPr="00272C6E" w:rsidRDefault="008F3DC9" w:rsidP="00F964A9">
            <w:pPr>
              <w:rPr>
                <w:rFonts w:asciiTheme="minorHAnsi" w:hAnsiTheme="minorHAnsi"/>
                <w:i/>
                <w:sz w:val="18"/>
                <w:szCs w:val="18"/>
              </w:rPr>
            </w:pPr>
            <w:r w:rsidRPr="00272C6E">
              <w:rPr>
                <w:rFonts w:asciiTheme="minorHAnsi" w:hAnsiTheme="minorHAnsi"/>
                <w:i/>
                <w:sz w:val="18"/>
                <w:szCs w:val="18"/>
              </w:rPr>
              <w:t>4.11(</w:t>
            </w:r>
            <w:r w:rsidR="007F0E4F" w:rsidRPr="00272C6E">
              <w:rPr>
                <w:rFonts w:asciiTheme="minorHAnsi" w:hAnsiTheme="minorHAnsi"/>
                <w:i/>
                <w:sz w:val="18"/>
                <w:szCs w:val="18"/>
              </w:rPr>
              <w:t>j</w:t>
            </w:r>
            <w:r w:rsidRPr="00272C6E">
              <w:rPr>
                <w:rFonts w:asciiTheme="minorHAnsi" w:hAnsiTheme="minorHAnsi"/>
                <w:i/>
                <w:sz w:val="18"/>
                <w:szCs w:val="18"/>
              </w:rPr>
              <w:t>)</w:t>
            </w:r>
          </w:p>
        </w:tc>
        <w:tc>
          <w:tcPr>
            <w:tcW w:w="4394" w:type="dxa"/>
          </w:tcPr>
          <w:p w14:paraId="5F226196" w14:textId="77777777" w:rsidR="008F3DC9" w:rsidRPr="002540CC" w:rsidRDefault="008F3DC9" w:rsidP="002540CC">
            <w:pPr>
              <w:rPr>
                <w:rFonts w:cs="Calibri"/>
                <w:sz w:val="18"/>
                <w:szCs w:val="18"/>
              </w:rPr>
            </w:pPr>
            <w:r w:rsidRPr="002540CC">
              <w:rPr>
                <w:rFonts w:cs="Calibri"/>
                <w:sz w:val="18"/>
                <w:szCs w:val="18"/>
              </w:rPr>
              <w:t>Details of the ability of holders of debt securities to call a meeting pursuant to paragraph 6.74</w:t>
            </w:r>
          </w:p>
        </w:tc>
        <w:tc>
          <w:tcPr>
            <w:tcW w:w="1559" w:type="dxa"/>
          </w:tcPr>
          <w:p w14:paraId="4506983A" w14:textId="77777777" w:rsidR="008F3DC9" w:rsidRPr="002540CC" w:rsidRDefault="008F3DC9" w:rsidP="00F964A9">
            <w:pPr>
              <w:rPr>
                <w:rFonts w:asciiTheme="minorHAnsi" w:hAnsiTheme="minorHAnsi"/>
                <w:b/>
                <w:i/>
                <w:sz w:val="18"/>
                <w:szCs w:val="18"/>
              </w:rPr>
            </w:pPr>
          </w:p>
        </w:tc>
        <w:tc>
          <w:tcPr>
            <w:tcW w:w="1419" w:type="dxa"/>
          </w:tcPr>
          <w:p w14:paraId="290AAFA8" w14:textId="77777777" w:rsidR="008F3DC9" w:rsidRPr="002540CC" w:rsidRDefault="008F3DC9" w:rsidP="00F964A9">
            <w:pPr>
              <w:rPr>
                <w:rFonts w:asciiTheme="minorHAnsi" w:hAnsiTheme="minorHAnsi"/>
                <w:b/>
                <w:i/>
                <w:sz w:val="18"/>
                <w:szCs w:val="18"/>
              </w:rPr>
            </w:pPr>
          </w:p>
        </w:tc>
      </w:tr>
      <w:tr w:rsidR="008F3DC9" w:rsidRPr="002540CC" w14:paraId="4548A8CF" w14:textId="77777777" w:rsidTr="002540CC">
        <w:tc>
          <w:tcPr>
            <w:tcW w:w="1447" w:type="dxa"/>
          </w:tcPr>
          <w:p w14:paraId="45544CEA" w14:textId="77777777" w:rsidR="008F3DC9" w:rsidRPr="00272C6E" w:rsidRDefault="008F3DC9" w:rsidP="00F964A9">
            <w:pPr>
              <w:pStyle w:val="ListParagraph"/>
              <w:numPr>
                <w:ilvl w:val="0"/>
                <w:numId w:val="12"/>
              </w:numPr>
              <w:rPr>
                <w:rFonts w:asciiTheme="minorHAnsi" w:hAnsiTheme="minorHAnsi"/>
                <w:i/>
                <w:sz w:val="18"/>
                <w:szCs w:val="18"/>
              </w:rPr>
            </w:pPr>
          </w:p>
        </w:tc>
        <w:tc>
          <w:tcPr>
            <w:tcW w:w="1559" w:type="dxa"/>
          </w:tcPr>
          <w:p w14:paraId="4E178E0A" w14:textId="2DF016AF" w:rsidR="008F3DC9" w:rsidRPr="00272C6E" w:rsidRDefault="008F3DC9" w:rsidP="00F964A9">
            <w:pPr>
              <w:rPr>
                <w:rFonts w:asciiTheme="minorHAnsi" w:hAnsiTheme="minorHAnsi"/>
                <w:i/>
                <w:sz w:val="18"/>
                <w:szCs w:val="18"/>
              </w:rPr>
            </w:pPr>
            <w:r w:rsidRPr="00272C6E">
              <w:rPr>
                <w:rFonts w:asciiTheme="minorHAnsi" w:hAnsiTheme="minorHAnsi"/>
                <w:i/>
                <w:sz w:val="18"/>
                <w:szCs w:val="18"/>
              </w:rPr>
              <w:t>4.12</w:t>
            </w:r>
          </w:p>
        </w:tc>
        <w:tc>
          <w:tcPr>
            <w:tcW w:w="4394" w:type="dxa"/>
          </w:tcPr>
          <w:p w14:paraId="78B0F816" w14:textId="77777777" w:rsidR="008F3DC9" w:rsidRPr="002540CC" w:rsidRDefault="008F3DC9" w:rsidP="00F964A9">
            <w:pPr>
              <w:rPr>
                <w:rFonts w:cs="Calibri"/>
                <w:sz w:val="18"/>
                <w:szCs w:val="18"/>
              </w:rPr>
            </w:pPr>
            <w:r w:rsidRPr="002540CC">
              <w:rPr>
                <w:rFonts w:cs="Calibri"/>
                <w:sz w:val="18"/>
                <w:szCs w:val="18"/>
              </w:rPr>
              <w:t>Details of the guarantee, trustee company and representatives</w:t>
            </w:r>
          </w:p>
          <w:p w14:paraId="382A57C2" w14:textId="6EA30798" w:rsidR="008F3DC9" w:rsidRPr="002540CC" w:rsidRDefault="008F3DC9" w:rsidP="00F964A9">
            <w:pPr>
              <w:rPr>
                <w:rFonts w:cs="Calibri"/>
                <w:sz w:val="18"/>
                <w:szCs w:val="18"/>
              </w:rPr>
            </w:pPr>
            <w:r w:rsidRPr="002540CC">
              <w:rPr>
                <w:rFonts w:cs="Calibri"/>
                <w:sz w:val="18"/>
                <w:szCs w:val="18"/>
              </w:rPr>
              <w:t>If applicable, please complete the paragraph 4.12 checklist included as Annexure 1 to this document</w:t>
            </w:r>
          </w:p>
        </w:tc>
        <w:tc>
          <w:tcPr>
            <w:tcW w:w="1559" w:type="dxa"/>
          </w:tcPr>
          <w:p w14:paraId="4B757961" w14:textId="77777777" w:rsidR="008F3DC9" w:rsidRPr="002540CC" w:rsidRDefault="008F3DC9" w:rsidP="00F964A9">
            <w:pPr>
              <w:rPr>
                <w:rFonts w:asciiTheme="minorHAnsi" w:hAnsiTheme="minorHAnsi"/>
                <w:b/>
                <w:i/>
                <w:sz w:val="18"/>
                <w:szCs w:val="18"/>
              </w:rPr>
            </w:pPr>
          </w:p>
        </w:tc>
        <w:tc>
          <w:tcPr>
            <w:tcW w:w="1419" w:type="dxa"/>
          </w:tcPr>
          <w:p w14:paraId="74BE5826" w14:textId="77777777" w:rsidR="008F3DC9" w:rsidRPr="002540CC" w:rsidRDefault="008F3DC9" w:rsidP="00F964A9">
            <w:pPr>
              <w:rPr>
                <w:rFonts w:asciiTheme="minorHAnsi" w:hAnsiTheme="minorHAnsi"/>
                <w:b/>
                <w:i/>
                <w:sz w:val="18"/>
                <w:szCs w:val="18"/>
              </w:rPr>
            </w:pPr>
          </w:p>
        </w:tc>
      </w:tr>
      <w:tr w:rsidR="008F3DC9" w:rsidRPr="00272C6E" w14:paraId="778CC2A0" w14:textId="77777777" w:rsidTr="002540CC">
        <w:tc>
          <w:tcPr>
            <w:tcW w:w="1447" w:type="dxa"/>
          </w:tcPr>
          <w:p w14:paraId="0F80E28C" w14:textId="77777777" w:rsidR="008F3DC9" w:rsidRPr="00272C6E" w:rsidRDefault="008F3DC9" w:rsidP="00F964A9">
            <w:pPr>
              <w:pStyle w:val="ListParagraph"/>
              <w:numPr>
                <w:ilvl w:val="0"/>
                <w:numId w:val="12"/>
              </w:numPr>
              <w:rPr>
                <w:rFonts w:asciiTheme="minorHAnsi" w:hAnsiTheme="minorHAnsi"/>
                <w:b/>
                <w:i/>
                <w:sz w:val="18"/>
                <w:szCs w:val="18"/>
              </w:rPr>
            </w:pPr>
          </w:p>
        </w:tc>
        <w:tc>
          <w:tcPr>
            <w:tcW w:w="1559" w:type="dxa"/>
          </w:tcPr>
          <w:p w14:paraId="5E7FC410" w14:textId="7F67521E" w:rsidR="008F3DC9" w:rsidRPr="00272C6E" w:rsidRDefault="008F3DC9" w:rsidP="00F964A9">
            <w:pPr>
              <w:rPr>
                <w:rFonts w:asciiTheme="minorHAnsi" w:hAnsiTheme="minorHAnsi"/>
                <w:b/>
                <w:i/>
                <w:sz w:val="18"/>
                <w:szCs w:val="18"/>
              </w:rPr>
            </w:pPr>
            <w:r w:rsidRPr="00272C6E">
              <w:rPr>
                <w:rFonts w:asciiTheme="minorHAnsi" w:hAnsiTheme="minorHAnsi"/>
                <w:b/>
                <w:i/>
                <w:sz w:val="18"/>
                <w:szCs w:val="18"/>
              </w:rPr>
              <w:t>4.13</w:t>
            </w:r>
          </w:p>
        </w:tc>
        <w:tc>
          <w:tcPr>
            <w:tcW w:w="7372" w:type="dxa"/>
            <w:gridSpan w:val="3"/>
          </w:tcPr>
          <w:p w14:paraId="66918449" w14:textId="77777777" w:rsidR="008F3DC9" w:rsidRPr="00272C6E" w:rsidRDefault="008F3DC9" w:rsidP="00F964A9">
            <w:pPr>
              <w:rPr>
                <w:rFonts w:cs="Calibri"/>
                <w:b/>
                <w:sz w:val="18"/>
                <w:szCs w:val="18"/>
              </w:rPr>
            </w:pPr>
            <w:r w:rsidRPr="00272C6E">
              <w:rPr>
                <w:rFonts w:cs="Calibri"/>
                <w:b/>
                <w:sz w:val="18"/>
                <w:szCs w:val="18"/>
              </w:rPr>
              <w:t>Taxation</w:t>
            </w:r>
          </w:p>
        </w:tc>
      </w:tr>
      <w:tr w:rsidR="008F3DC9" w:rsidRPr="002540CC" w14:paraId="48DAB97F" w14:textId="77777777" w:rsidTr="002540CC">
        <w:tc>
          <w:tcPr>
            <w:tcW w:w="1447" w:type="dxa"/>
          </w:tcPr>
          <w:p w14:paraId="6E1379B8"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7C3182F3" w14:textId="39C64B80" w:rsidR="008F3DC9" w:rsidRPr="002540CC" w:rsidRDefault="008F3DC9" w:rsidP="00F964A9">
            <w:pPr>
              <w:rPr>
                <w:rFonts w:asciiTheme="minorHAnsi" w:hAnsiTheme="minorHAnsi"/>
                <w:sz w:val="18"/>
                <w:szCs w:val="18"/>
              </w:rPr>
            </w:pPr>
            <w:r w:rsidRPr="002540CC">
              <w:rPr>
                <w:rFonts w:asciiTheme="minorHAnsi" w:hAnsiTheme="minorHAnsi"/>
                <w:sz w:val="18"/>
                <w:szCs w:val="18"/>
              </w:rPr>
              <w:t>4.13(a)</w:t>
            </w:r>
          </w:p>
        </w:tc>
        <w:tc>
          <w:tcPr>
            <w:tcW w:w="4394" w:type="dxa"/>
          </w:tcPr>
          <w:p w14:paraId="12798EE7" w14:textId="77777777" w:rsidR="008F3DC9" w:rsidRPr="002540CC" w:rsidRDefault="008F3DC9" w:rsidP="00F964A9">
            <w:pPr>
              <w:rPr>
                <w:rFonts w:cs="Calibri"/>
                <w:sz w:val="18"/>
                <w:szCs w:val="18"/>
              </w:rPr>
            </w:pPr>
            <w:r w:rsidRPr="002540CC">
              <w:rPr>
                <w:rFonts w:cs="Calibri"/>
                <w:sz w:val="18"/>
                <w:szCs w:val="18"/>
              </w:rPr>
              <w:t>Withholding tax statement</w:t>
            </w:r>
          </w:p>
        </w:tc>
        <w:tc>
          <w:tcPr>
            <w:tcW w:w="1559" w:type="dxa"/>
          </w:tcPr>
          <w:p w14:paraId="5C6BF9AD" w14:textId="77777777" w:rsidR="008F3DC9" w:rsidRPr="002540CC" w:rsidRDefault="008F3DC9" w:rsidP="00F964A9">
            <w:pPr>
              <w:rPr>
                <w:rFonts w:asciiTheme="minorHAnsi" w:hAnsiTheme="minorHAnsi"/>
                <w:sz w:val="18"/>
                <w:szCs w:val="18"/>
              </w:rPr>
            </w:pPr>
          </w:p>
        </w:tc>
        <w:tc>
          <w:tcPr>
            <w:tcW w:w="1419" w:type="dxa"/>
          </w:tcPr>
          <w:p w14:paraId="35563FCF" w14:textId="77777777" w:rsidR="008F3DC9" w:rsidRPr="002540CC" w:rsidRDefault="008F3DC9" w:rsidP="00F964A9">
            <w:pPr>
              <w:rPr>
                <w:rFonts w:asciiTheme="minorHAnsi" w:hAnsiTheme="minorHAnsi"/>
                <w:sz w:val="18"/>
                <w:szCs w:val="18"/>
              </w:rPr>
            </w:pPr>
          </w:p>
        </w:tc>
      </w:tr>
      <w:tr w:rsidR="008F3DC9" w:rsidRPr="002540CC" w14:paraId="7ECC899C" w14:textId="77777777" w:rsidTr="002540CC">
        <w:tc>
          <w:tcPr>
            <w:tcW w:w="1447" w:type="dxa"/>
          </w:tcPr>
          <w:p w14:paraId="0A0B1A0D"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66F32130" w14:textId="074B380F" w:rsidR="008F3DC9" w:rsidRPr="002540CC" w:rsidRDefault="008F3DC9" w:rsidP="00F964A9">
            <w:pPr>
              <w:rPr>
                <w:rFonts w:asciiTheme="minorHAnsi" w:hAnsiTheme="minorHAnsi"/>
                <w:sz w:val="18"/>
                <w:szCs w:val="18"/>
              </w:rPr>
            </w:pPr>
            <w:r w:rsidRPr="002540CC">
              <w:rPr>
                <w:rFonts w:asciiTheme="minorHAnsi" w:hAnsiTheme="minorHAnsi"/>
                <w:sz w:val="18"/>
                <w:szCs w:val="18"/>
              </w:rPr>
              <w:t>4.13(b)</w:t>
            </w:r>
          </w:p>
        </w:tc>
        <w:tc>
          <w:tcPr>
            <w:tcW w:w="4394" w:type="dxa"/>
          </w:tcPr>
          <w:p w14:paraId="184D1EAF" w14:textId="77777777" w:rsidR="008F3DC9" w:rsidRPr="002540CC" w:rsidRDefault="008F3DC9" w:rsidP="00F964A9">
            <w:pPr>
              <w:rPr>
                <w:rFonts w:cs="Calibri"/>
                <w:sz w:val="18"/>
                <w:szCs w:val="18"/>
              </w:rPr>
            </w:pPr>
            <w:r w:rsidRPr="002540CC">
              <w:rPr>
                <w:rFonts w:cs="Calibri"/>
                <w:sz w:val="18"/>
                <w:szCs w:val="18"/>
              </w:rPr>
              <w:t>Details of any taxation imposed or levied on the applicant issuer as a result of the issue of the debt securities as required by law or a negative statement</w:t>
            </w:r>
          </w:p>
        </w:tc>
        <w:tc>
          <w:tcPr>
            <w:tcW w:w="1559" w:type="dxa"/>
          </w:tcPr>
          <w:p w14:paraId="619ED6CB" w14:textId="77777777" w:rsidR="008F3DC9" w:rsidRPr="002540CC" w:rsidRDefault="008F3DC9" w:rsidP="00F964A9">
            <w:pPr>
              <w:rPr>
                <w:rFonts w:asciiTheme="minorHAnsi" w:hAnsiTheme="minorHAnsi"/>
                <w:sz w:val="18"/>
                <w:szCs w:val="18"/>
              </w:rPr>
            </w:pPr>
          </w:p>
        </w:tc>
        <w:tc>
          <w:tcPr>
            <w:tcW w:w="1419" w:type="dxa"/>
          </w:tcPr>
          <w:p w14:paraId="25A324EE" w14:textId="77777777" w:rsidR="008F3DC9" w:rsidRPr="002540CC" w:rsidRDefault="008F3DC9" w:rsidP="00F964A9">
            <w:pPr>
              <w:rPr>
                <w:rFonts w:asciiTheme="minorHAnsi" w:hAnsiTheme="minorHAnsi"/>
                <w:sz w:val="18"/>
                <w:szCs w:val="18"/>
              </w:rPr>
            </w:pPr>
          </w:p>
        </w:tc>
      </w:tr>
      <w:tr w:rsidR="008F3DC9" w:rsidRPr="002540CC" w14:paraId="282B9005" w14:textId="77777777" w:rsidTr="002540CC">
        <w:tc>
          <w:tcPr>
            <w:tcW w:w="1447" w:type="dxa"/>
          </w:tcPr>
          <w:p w14:paraId="07C82CFF" w14:textId="77777777" w:rsidR="008F3DC9" w:rsidRPr="002540CC" w:rsidRDefault="008F3DC9" w:rsidP="00F964A9">
            <w:pPr>
              <w:pStyle w:val="ListParagraph"/>
              <w:numPr>
                <w:ilvl w:val="0"/>
                <w:numId w:val="12"/>
              </w:numPr>
              <w:rPr>
                <w:rFonts w:asciiTheme="minorHAnsi" w:hAnsiTheme="minorHAnsi"/>
                <w:b/>
                <w:i/>
                <w:sz w:val="18"/>
                <w:szCs w:val="18"/>
              </w:rPr>
            </w:pPr>
          </w:p>
        </w:tc>
        <w:tc>
          <w:tcPr>
            <w:tcW w:w="1559" w:type="dxa"/>
          </w:tcPr>
          <w:p w14:paraId="2572E7EA" w14:textId="6BB240A8" w:rsidR="008F3DC9" w:rsidRPr="00272C6E" w:rsidRDefault="008F3DC9" w:rsidP="00F964A9">
            <w:pPr>
              <w:rPr>
                <w:rFonts w:asciiTheme="minorHAnsi" w:hAnsiTheme="minorHAnsi"/>
                <w:b/>
                <w:i/>
                <w:sz w:val="18"/>
                <w:szCs w:val="18"/>
              </w:rPr>
            </w:pPr>
            <w:r w:rsidRPr="00272C6E">
              <w:rPr>
                <w:rFonts w:asciiTheme="minorHAnsi" w:hAnsiTheme="minorHAnsi"/>
                <w:b/>
                <w:i/>
                <w:sz w:val="18"/>
                <w:szCs w:val="18"/>
              </w:rPr>
              <w:t>4.14</w:t>
            </w:r>
          </w:p>
        </w:tc>
        <w:tc>
          <w:tcPr>
            <w:tcW w:w="7372" w:type="dxa"/>
            <w:gridSpan w:val="3"/>
          </w:tcPr>
          <w:p w14:paraId="4437B51A" w14:textId="77777777" w:rsidR="008F3DC9" w:rsidRPr="00272C6E" w:rsidRDefault="008F3DC9" w:rsidP="00F964A9">
            <w:pPr>
              <w:rPr>
                <w:rFonts w:cs="Calibri"/>
                <w:b/>
                <w:sz w:val="18"/>
                <w:szCs w:val="18"/>
              </w:rPr>
            </w:pPr>
            <w:r w:rsidRPr="00272C6E">
              <w:rPr>
                <w:rFonts w:cs="Calibri"/>
                <w:b/>
                <w:sz w:val="18"/>
                <w:szCs w:val="18"/>
              </w:rPr>
              <w:t>Financial information</w:t>
            </w:r>
          </w:p>
        </w:tc>
      </w:tr>
      <w:tr w:rsidR="008F3DC9" w:rsidRPr="002540CC" w14:paraId="39435FAF" w14:textId="77777777" w:rsidTr="002540CC">
        <w:tc>
          <w:tcPr>
            <w:tcW w:w="1447" w:type="dxa"/>
          </w:tcPr>
          <w:p w14:paraId="2A40E709"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16EC083B" w14:textId="3067697D" w:rsidR="008F3DC9" w:rsidRPr="002540CC" w:rsidRDefault="008F3DC9" w:rsidP="00F964A9">
            <w:pPr>
              <w:rPr>
                <w:rFonts w:asciiTheme="minorHAnsi" w:hAnsiTheme="minorHAnsi"/>
                <w:sz w:val="18"/>
                <w:szCs w:val="18"/>
              </w:rPr>
            </w:pPr>
            <w:r w:rsidRPr="002540CC">
              <w:rPr>
                <w:rFonts w:asciiTheme="minorHAnsi" w:hAnsiTheme="minorHAnsi"/>
                <w:sz w:val="18"/>
                <w:szCs w:val="18"/>
              </w:rPr>
              <w:t>4.14 (a)</w:t>
            </w:r>
          </w:p>
        </w:tc>
        <w:tc>
          <w:tcPr>
            <w:tcW w:w="4394" w:type="dxa"/>
          </w:tcPr>
          <w:p w14:paraId="78048F9B" w14:textId="77777777" w:rsidR="008F3DC9" w:rsidRPr="002540CC" w:rsidRDefault="008F3DC9" w:rsidP="00F964A9">
            <w:pPr>
              <w:rPr>
                <w:rFonts w:cs="Calibri"/>
                <w:sz w:val="18"/>
                <w:szCs w:val="18"/>
              </w:rPr>
            </w:pPr>
            <w:r w:rsidRPr="002540CC">
              <w:rPr>
                <w:rFonts w:cs="Calibri"/>
                <w:sz w:val="18"/>
                <w:szCs w:val="18"/>
              </w:rPr>
              <w:t>Financial statements of the issuer and guarantor (if applicable) to be included or incorporated by reference</w:t>
            </w:r>
          </w:p>
        </w:tc>
        <w:tc>
          <w:tcPr>
            <w:tcW w:w="1559" w:type="dxa"/>
          </w:tcPr>
          <w:p w14:paraId="620614C8" w14:textId="77777777" w:rsidR="008F3DC9" w:rsidRPr="002540CC" w:rsidRDefault="008F3DC9" w:rsidP="00F964A9">
            <w:pPr>
              <w:rPr>
                <w:rFonts w:asciiTheme="minorHAnsi" w:hAnsiTheme="minorHAnsi"/>
                <w:sz w:val="18"/>
                <w:szCs w:val="18"/>
              </w:rPr>
            </w:pPr>
          </w:p>
        </w:tc>
        <w:tc>
          <w:tcPr>
            <w:tcW w:w="1419" w:type="dxa"/>
          </w:tcPr>
          <w:p w14:paraId="1E583704" w14:textId="77777777" w:rsidR="008F3DC9" w:rsidRPr="002540CC" w:rsidRDefault="008F3DC9" w:rsidP="00F964A9">
            <w:pPr>
              <w:rPr>
                <w:rFonts w:asciiTheme="minorHAnsi" w:hAnsiTheme="minorHAnsi"/>
                <w:sz w:val="18"/>
                <w:szCs w:val="18"/>
              </w:rPr>
            </w:pPr>
          </w:p>
        </w:tc>
      </w:tr>
      <w:tr w:rsidR="008F3DC9" w:rsidRPr="002540CC" w14:paraId="5D2E5F86" w14:textId="77777777" w:rsidTr="002540CC">
        <w:tc>
          <w:tcPr>
            <w:tcW w:w="1447" w:type="dxa"/>
          </w:tcPr>
          <w:p w14:paraId="68BA7E22"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5585DC15" w14:textId="0A46AF03" w:rsidR="008F3DC9" w:rsidRPr="002540CC" w:rsidRDefault="008F3DC9" w:rsidP="00F964A9">
            <w:pPr>
              <w:rPr>
                <w:rFonts w:asciiTheme="minorHAnsi" w:hAnsiTheme="minorHAnsi"/>
                <w:sz w:val="18"/>
                <w:szCs w:val="18"/>
              </w:rPr>
            </w:pPr>
            <w:r w:rsidRPr="002540CC">
              <w:rPr>
                <w:rFonts w:asciiTheme="minorHAnsi" w:hAnsiTheme="minorHAnsi"/>
                <w:sz w:val="18"/>
                <w:szCs w:val="18"/>
              </w:rPr>
              <w:t>4.14 (b)</w:t>
            </w:r>
          </w:p>
        </w:tc>
        <w:tc>
          <w:tcPr>
            <w:tcW w:w="4394" w:type="dxa"/>
          </w:tcPr>
          <w:p w14:paraId="0B58E387" w14:textId="77777777" w:rsidR="008F3DC9" w:rsidRPr="002540CC" w:rsidRDefault="008F3DC9" w:rsidP="00F964A9">
            <w:pPr>
              <w:rPr>
                <w:rFonts w:cs="Calibri"/>
                <w:sz w:val="18"/>
                <w:szCs w:val="18"/>
              </w:rPr>
            </w:pPr>
            <w:r w:rsidRPr="002540CC">
              <w:rPr>
                <w:rFonts w:cs="Calibri"/>
                <w:sz w:val="18"/>
                <w:szCs w:val="18"/>
              </w:rPr>
              <w:t>Material change statement</w:t>
            </w:r>
          </w:p>
        </w:tc>
        <w:tc>
          <w:tcPr>
            <w:tcW w:w="1559" w:type="dxa"/>
          </w:tcPr>
          <w:p w14:paraId="6C1D79F9" w14:textId="77777777" w:rsidR="008F3DC9" w:rsidRPr="002540CC" w:rsidRDefault="008F3DC9" w:rsidP="00F964A9">
            <w:pPr>
              <w:rPr>
                <w:rFonts w:asciiTheme="minorHAnsi" w:hAnsiTheme="minorHAnsi"/>
                <w:sz w:val="18"/>
                <w:szCs w:val="18"/>
              </w:rPr>
            </w:pPr>
          </w:p>
        </w:tc>
        <w:tc>
          <w:tcPr>
            <w:tcW w:w="1419" w:type="dxa"/>
          </w:tcPr>
          <w:p w14:paraId="41DD2DAF" w14:textId="77777777" w:rsidR="008F3DC9" w:rsidRPr="002540CC" w:rsidRDefault="008F3DC9" w:rsidP="00F964A9">
            <w:pPr>
              <w:rPr>
                <w:rFonts w:asciiTheme="minorHAnsi" w:hAnsiTheme="minorHAnsi"/>
                <w:sz w:val="18"/>
                <w:szCs w:val="18"/>
              </w:rPr>
            </w:pPr>
          </w:p>
        </w:tc>
      </w:tr>
      <w:tr w:rsidR="008F3DC9" w:rsidRPr="002540CC" w14:paraId="1692A409" w14:textId="77777777" w:rsidTr="002540CC">
        <w:tc>
          <w:tcPr>
            <w:tcW w:w="1447" w:type="dxa"/>
          </w:tcPr>
          <w:p w14:paraId="5713866C"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2318C8E9"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4.14(c)</w:t>
            </w:r>
          </w:p>
        </w:tc>
        <w:tc>
          <w:tcPr>
            <w:tcW w:w="4394" w:type="dxa"/>
          </w:tcPr>
          <w:p w14:paraId="08E046CC" w14:textId="77777777" w:rsidR="008F3DC9" w:rsidRPr="002540CC" w:rsidRDefault="008F3DC9" w:rsidP="002540CC">
            <w:pPr>
              <w:rPr>
                <w:rFonts w:cs="Calibri"/>
                <w:sz w:val="18"/>
                <w:szCs w:val="18"/>
              </w:rPr>
            </w:pPr>
            <w:r w:rsidRPr="002540CC">
              <w:rPr>
                <w:rFonts w:cs="Calibri"/>
                <w:sz w:val="18"/>
                <w:szCs w:val="18"/>
              </w:rPr>
              <w:t>The name of the auditor or the Auditor General must be included in the placing document.</w:t>
            </w:r>
          </w:p>
        </w:tc>
        <w:tc>
          <w:tcPr>
            <w:tcW w:w="1559" w:type="dxa"/>
          </w:tcPr>
          <w:p w14:paraId="1F08C3C6" w14:textId="77777777" w:rsidR="008F3DC9" w:rsidRPr="002540CC" w:rsidRDefault="008F3DC9" w:rsidP="00F964A9">
            <w:pPr>
              <w:rPr>
                <w:rFonts w:asciiTheme="minorHAnsi" w:hAnsiTheme="minorHAnsi"/>
                <w:sz w:val="18"/>
                <w:szCs w:val="18"/>
              </w:rPr>
            </w:pPr>
          </w:p>
        </w:tc>
        <w:tc>
          <w:tcPr>
            <w:tcW w:w="1419" w:type="dxa"/>
          </w:tcPr>
          <w:p w14:paraId="2E4B373B" w14:textId="77777777" w:rsidR="008F3DC9" w:rsidRPr="002540CC" w:rsidRDefault="008F3DC9" w:rsidP="00F964A9">
            <w:pPr>
              <w:rPr>
                <w:rFonts w:asciiTheme="minorHAnsi" w:hAnsiTheme="minorHAnsi"/>
                <w:sz w:val="18"/>
                <w:szCs w:val="18"/>
              </w:rPr>
            </w:pPr>
          </w:p>
        </w:tc>
      </w:tr>
      <w:tr w:rsidR="008F3DC9" w:rsidRPr="002540CC" w14:paraId="71922A17" w14:textId="77777777" w:rsidTr="002540CC">
        <w:tc>
          <w:tcPr>
            <w:tcW w:w="1447" w:type="dxa"/>
          </w:tcPr>
          <w:p w14:paraId="12AB9955"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5C25FDDC" w14:textId="375BFD86" w:rsidR="008F3DC9" w:rsidRPr="002540CC" w:rsidRDefault="008F3DC9" w:rsidP="00F964A9">
            <w:pPr>
              <w:rPr>
                <w:rFonts w:asciiTheme="minorHAnsi" w:hAnsiTheme="minorHAnsi"/>
                <w:sz w:val="18"/>
                <w:szCs w:val="18"/>
              </w:rPr>
            </w:pPr>
            <w:r w:rsidRPr="002540CC">
              <w:rPr>
                <w:rFonts w:asciiTheme="minorHAnsi" w:hAnsiTheme="minorHAnsi"/>
                <w:sz w:val="18"/>
                <w:szCs w:val="18"/>
              </w:rPr>
              <w:t>4.14 (d)</w:t>
            </w:r>
          </w:p>
        </w:tc>
        <w:tc>
          <w:tcPr>
            <w:tcW w:w="4394" w:type="dxa"/>
          </w:tcPr>
          <w:p w14:paraId="3888D2AA" w14:textId="77777777" w:rsidR="008F3DC9" w:rsidRPr="002540CC" w:rsidRDefault="008F3DC9" w:rsidP="00F964A9">
            <w:pPr>
              <w:rPr>
                <w:rFonts w:cs="Calibri"/>
                <w:sz w:val="18"/>
                <w:szCs w:val="18"/>
              </w:rPr>
            </w:pPr>
            <w:r w:rsidRPr="002540CC">
              <w:rPr>
                <w:rFonts w:cs="Calibri"/>
                <w:sz w:val="18"/>
                <w:szCs w:val="18"/>
              </w:rPr>
              <w:t>If applicable, audit report of the auditor or Auditor General as per 5.3(c) to be included or incorporated by reference</w:t>
            </w:r>
          </w:p>
        </w:tc>
        <w:tc>
          <w:tcPr>
            <w:tcW w:w="1559" w:type="dxa"/>
          </w:tcPr>
          <w:p w14:paraId="74069341" w14:textId="77777777" w:rsidR="008F3DC9" w:rsidRPr="002540CC" w:rsidRDefault="008F3DC9" w:rsidP="00F964A9">
            <w:pPr>
              <w:rPr>
                <w:rFonts w:asciiTheme="minorHAnsi" w:hAnsiTheme="minorHAnsi"/>
                <w:sz w:val="18"/>
                <w:szCs w:val="18"/>
              </w:rPr>
            </w:pPr>
          </w:p>
        </w:tc>
        <w:tc>
          <w:tcPr>
            <w:tcW w:w="1419" w:type="dxa"/>
          </w:tcPr>
          <w:p w14:paraId="3B4C1A1A" w14:textId="77777777" w:rsidR="008F3DC9" w:rsidRPr="002540CC" w:rsidRDefault="008F3DC9" w:rsidP="00F964A9">
            <w:pPr>
              <w:rPr>
                <w:rFonts w:asciiTheme="minorHAnsi" w:hAnsiTheme="minorHAnsi"/>
                <w:sz w:val="18"/>
                <w:szCs w:val="18"/>
              </w:rPr>
            </w:pPr>
          </w:p>
        </w:tc>
      </w:tr>
      <w:tr w:rsidR="008F3DC9" w:rsidRPr="002540CC" w14:paraId="305EFAA8" w14:textId="77777777" w:rsidTr="002540CC">
        <w:tc>
          <w:tcPr>
            <w:tcW w:w="1447" w:type="dxa"/>
          </w:tcPr>
          <w:p w14:paraId="0F659B9C" w14:textId="77777777" w:rsidR="008F3DC9" w:rsidRPr="002540CC" w:rsidRDefault="008F3DC9" w:rsidP="00F964A9">
            <w:pPr>
              <w:pStyle w:val="ListParagraph"/>
              <w:numPr>
                <w:ilvl w:val="0"/>
                <w:numId w:val="12"/>
              </w:numPr>
              <w:rPr>
                <w:rFonts w:asciiTheme="minorHAnsi" w:hAnsiTheme="minorHAnsi"/>
                <w:b/>
                <w:i/>
                <w:sz w:val="18"/>
                <w:szCs w:val="18"/>
              </w:rPr>
            </w:pPr>
          </w:p>
        </w:tc>
        <w:tc>
          <w:tcPr>
            <w:tcW w:w="1559" w:type="dxa"/>
          </w:tcPr>
          <w:p w14:paraId="480F6ED6" w14:textId="5F19E06F" w:rsidR="008F3DC9" w:rsidRPr="00272C6E" w:rsidRDefault="008F3DC9" w:rsidP="00F964A9">
            <w:pPr>
              <w:rPr>
                <w:rFonts w:asciiTheme="minorHAnsi" w:hAnsiTheme="minorHAnsi"/>
                <w:b/>
                <w:i/>
                <w:sz w:val="18"/>
                <w:szCs w:val="18"/>
              </w:rPr>
            </w:pPr>
            <w:r w:rsidRPr="00272C6E">
              <w:rPr>
                <w:rFonts w:asciiTheme="minorHAnsi" w:hAnsiTheme="minorHAnsi"/>
                <w:b/>
                <w:i/>
                <w:sz w:val="18"/>
                <w:szCs w:val="18"/>
              </w:rPr>
              <w:t>4.15</w:t>
            </w:r>
          </w:p>
        </w:tc>
        <w:tc>
          <w:tcPr>
            <w:tcW w:w="7372" w:type="dxa"/>
            <w:gridSpan w:val="3"/>
          </w:tcPr>
          <w:p w14:paraId="131BE64E" w14:textId="77777777" w:rsidR="008F3DC9" w:rsidRPr="00272C6E" w:rsidRDefault="008F3DC9" w:rsidP="00F964A9">
            <w:pPr>
              <w:rPr>
                <w:rFonts w:cs="Calibri"/>
                <w:b/>
                <w:sz w:val="18"/>
                <w:szCs w:val="18"/>
              </w:rPr>
            </w:pPr>
            <w:r w:rsidRPr="00272C6E">
              <w:rPr>
                <w:rFonts w:cs="Calibri"/>
                <w:b/>
                <w:sz w:val="18"/>
                <w:szCs w:val="18"/>
              </w:rPr>
              <w:t>Responsibility</w:t>
            </w:r>
          </w:p>
        </w:tc>
      </w:tr>
      <w:tr w:rsidR="008F3DC9" w:rsidRPr="002540CC" w14:paraId="263237C9" w14:textId="77777777" w:rsidTr="002540CC">
        <w:tc>
          <w:tcPr>
            <w:tcW w:w="1447" w:type="dxa"/>
          </w:tcPr>
          <w:p w14:paraId="46C2BAF9"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378BC849" w14:textId="7EC3EB98" w:rsidR="008F3DC9" w:rsidRPr="002540CC" w:rsidRDefault="008F3DC9" w:rsidP="00F964A9">
            <w:pPr>
              <w:rPr>
                <w:rFonts w:asciiTheme="minorHAnsi" w:hAnsiTheme="minorHAnsi"/>
                <w:sz w:val="18"/>
                <w:szCs w:val="18"/>
              </w:rPr>
            </w:pPr>
            <w:r w:rsidRPr="002540CC">
              <w:rPr>
                <w:rFonts w:asciiTheme="minorHAnsi" w:hAnsiTheme="minorHAnsi"/>
                <w:sz w:val="18"/>
                <w:szCs w:val="18"/>
              </w:rPr>
              <w:t>4.15(a)</w:t>
            </w:r>
          </w:p>
        </w:tc>
        <w:tc>
          <w:tcPr>
            <w:tcW w:w="4394" w:type="dxa"/>
          </w:tcPr>
          <w:p w14:paraId="088F6C98" w14:textId="77777777" w:rsidR="008F3DC9" w:rsidRPr="002540CC" w:rsidRDefault="008F3DC9" w:rsidP="00F964A9">
            <w:pPr>
              <w:rPr>
                <w:rFonts w:cs="Calibri"/>
                <w:sz w:val="18"/>
                <w:szCs w:val="18"/>
              </w:rPr>
            </w:pPr>
            <w:r w:rsidRPr="002540CC">
              <w:rPr>
                <w:rFonts w:cs="Calibri"/>
                <w:sz w:val="18"/>
                <w:szCs w:val="18"/>
              </w:rPr>
              <w:t>Issuer responsibility statement</w:t>
            </w:r>
          </w:p>
        </w:tc>
        <w:tc>
          <w:tcPr>
            <w:tcW w:w="1559" w:type="dxa"/>
          </w:tcPr>
          <w:p w14:paraId="0145AF0E" w14:textId="77777777" w:rsidR="008F3DC9" w:rsidRPr="002540CC" w:rsidRDefault="008F3DC9" w:rsidP="00F964A9">
            <w:pPr>
              <w:rPr>
                <w:rFonts w:asciiTheme="minorHAnsi" w:hAnsiTheme="minorHAnsi"/>
                <w:sz w:val="18"/>
                <w:szCs w:val="18"/>
              </w:rPr>
            </w:pPr>
          </w:p>
        </w:tc>
        <w:tc>
          <w:tcPr>
            <w:tcW w:w="1419" w:type="dxa"/>
          </w:tcPr>
          <w:p w14:paraId="69596986" w14:textId="77777777" w:rsidR="008F3DC9" w:rsidRPr="002540CC" w:rsidRDefault="008F3DC9" w:rsidP="00F964A9">
            <w:pPr>
              <w:rPr>
                <w:rFonts w:asciiTheme="minorHAnsi" w:hAnsiTheme="minorHAnsi"/>
                <w:sz w:val="18"/>
                <w:szCs w:val="18"/>
              </w:rPr>
            </w:pPr>
          </w:p>
        </w:tc>
      </w:tr>
      <w:tr w:rsidR="008F3DC9" w:rsidRPr="002540CC" w14:paraId="23E451FA" w14:textId="77777777" w:rsidTr="002540CC">
        <w:tc>
          <w:tcPr>
            <w:tcW w:w="1447" w:type="dxa"/>
          </w:tcPr>
          <w:p w14:paraId="6F92F3DB"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73A21097" w14:textId="3D322E4A" w:rsidR="008F3DC9" w:rsidRPr="002540CC" w:rsidRDefault="008F3DC9" w:rsidP="00F964A9">
            <w:pPr>
              <w:rPr>
                <w:rFonts w:asciiTheme="minorHAnsi" w:hAnsiTheme="minorHAnsi"/>
                <w:sz w:val="18"/>
                <w:szCs w:val="18"/>
              </w:rPr>
            </w:pPr>
            <w:r w:rsidRPr="002540CC">
              <w:rPr>
                <w:rFonts w:asciiTheme="minorHAnsi" w:hAnsiTheme="minorHAnsi"/>
                <w:sz w:val="18"/>
                <w:szCs w:val="18"/>
              </w:rPr>
              <w:t>4.15(b)</w:t>
            </w:r>
          </w:p>
        </w:tc>
        <w:tc>
          <w:tcPr>
            <w:tcW w:w="4394" w:type="dxa"/>
          </w:tcPr>
          <w:p w14:paraId="2B6370C2" w14:textId="77777777" w:rsidR="008F3DC9" w:rsidRPr="002540CC" w:rsidRDefault="008F3DC9" w:rsidP="00F964A9">
            <w:pPr>
              <w:rPr>
                <w:rFonts w:cs="Calibri"/>
                <w:sz w:val="18"/>
                <w:szCs w:val="18"/>
              </w:rPr>
            </w:pPr>
            <w:r w:rsidRPr="002540CC">
              <w:rPr>
                <w:rFonts w:cs="Calibri"/>
                <w:sz w:val="18"/>
                <w:szCs w:val="18"/>
              </w:rPr>
              <w:t>JSE limitation of liability statement</w:t>
            </w:r>
          </w:p>
        </w:tc>
        <w:tc>
          <w:tcPr>
            <w:tcW w:w="1559" w:type="dxa"/>
          </w:tcPr>
          <w:p w14:paraId="20E99EB7" w14:textId="77777777" w:rsidR="008F3DC9" w:rsidRPr="002540CC" w:rsidRDefault="008F3DC9" w:rsidP="00F964A9">
            <w:pPr>
              <w:rPr>
                <w:rFonts w:asciiTheme="minorHAnsi" w:hAnsiTheme="minorHAnsi"/>
                <w:sz w:val="18"/>
                <w:szCs w:val="18"/>
              </w:rPr>
            </w:pPr>
          </w:p>
        </w:tc>
        <w:tc>
          <w:tcPr>
            <w:tcW w:w="1419" w:type="dxa"/>
          </w:tcPr>
          <w:p w14:paraId="3D7A9CF6" w14:textId="77777777" w:rsidR="008F3DC9" w:rsidRPr="002540CC" w:rsidRDefault="008F3DC9" w:rsidP="00F964A9">
            <w:pPr>
              <w:rPr>
                <w:rFonts w:asciiTheme="minorHAnsi" w:hAnsiTheme="minorHAnsi"/>
                <w:sz w:val="18"/>
                <w:szCs w:val="18"/>
              </w:rPr>
            </w:pPr>
          </w:p>
        </w:tc>
      </w:tr>
      <w:tr w:rsidR="008F3DC9" w:rsidRPr="002540CC" w14:paraId="56522119" w14:textId="77777777" w:rsidTr="002540CC">
        <w:tc>
          <w:tcPr>
            <w:tcW w:w="1447" w:type="dxa"/>
          </w:tcPr>
          <w:p w14:paraId="092997AD" w14:textId="77777777" w:rsidR="008F3DC9" w:rsidRPr="002540CC" w:rsidRDefault="008F3DC9" w:rsidP="00F964A9">
            <w:pPr>
              <w:pStyle w:val="ListParagraph"/>
              <w:numPr>
                <w:ilvl w:val="0"/>
                <w:numId w:val="12"/>
              </w:numPr>
              <w:ind w:left="357" w:hanging="357"/>
              <w:rPr>
                <w:rFonts w:asciiTheme="minorHAnsi" w:hAnsiTheme="minorHAnsi"/>
                <w:b/>
                <w:i/>
                <w:sz w:val="18"/>
                <w:szCs w:val="18"/>
              </w:rPr>
            </w:pPr>
          </w:p>
        </w:tc>
        <w:tc>
          <w:tcPr>
            <w:tcW w:w="1559" w:type="dxa"/>
          </w:tcPr>
          <w:p w14:paraId="1BAC6FA3" w14:textId="4926A154" w:rsidR="008F3DC9" w:rsidRPr="00272C6E" w:rsidRDefault="008F3DC9" w:rsidP="00F964A9">
            <w:pPr>
              <w:rPr>
                <w:rFonts w:asciiTheme="minorHAnsi" w:hAnsiTheme="minorHAnsi"/>
                <w:b/>
                <w:i/>
                <w:sz w:val="18"/>
                <w:szCs w:val="18"/>
              </w:rPr>
            </w:pPr>
            <w:r w:rsidRPr="00272C6E">
              <w:rPr>
                <w:rFonts w:asciiTheme="minorHAnsi" w:hAnsiTheme="minorHAnsi"/>
                <w:b/>
                <w:i/>
                <w:sz w:val="18"/>
                <w:szCs w:val="18"/>
              </w:rPr>
              <w:t>4.16</w:t>
            </w:r>
          </w:p>
        </w:tc>
        <w:tc>
          <w:tcPr>
            <w:tcW w:w="7372" w:type="dxa"/>
            <w:gridSpan w:val="3"/>
          </w:tcPr>
          <w:p w14:paraId="41438500" w14:textId="77777777" w:rsidR="008F3DC9" w:rsidRPr="00272C6E" w:rsidRDefault="008F3DC9" w:rsidP="00F964A9">
            <w:pPr>
              <w:rPr>
                <w:rFonts w:cs="Calibri"/>
                <w:b/>
                <w:sz w:val="18"/>
                <w:szCs w:val="18"/>
              </w:rPr>
            </w:pPr>
            <w:r w:rsidRPr="00272C6E">
              <w:rPr>
                <w:rFonts w:cs="Calibri"/>
                <w:b/>
                <w:sz w:val="18"/>
                <w:szCs w:val="18"/>
              </w:rPr>
              <w:t>Documents available for Inspection</w:t>
            </w:r>
          </w:p>
        </w:tc>
      </w:tr>
      <w:tr w:rsidR="008F3DC9" w:rsidRPr="002540CC" w14:paraId="4E6106D0" w14:textId="77777777" w:rsidTr="002540CC">
        <w:tc>
          <w:tcPr>
            <w:tcW w:w="1447" w:type="dxa"/>
          </w:tcPr>
          <w:p w14:paraId="27CC9C97" w14:textId="77777777" w:rsidR="008F3DC9" w:rsidRPr="002540CC" w:rsidRDefault="008F3DC9" w:rsidP="00F964A9">
            <w:pPr>
              <w:pStyle w:val="ListParagraph"/>
              <w:numPr>
                <w:ilvl w:val="1"/>
                <w:numId w:val="12"/>
              </w:numPr>
              <w:ind w:left="357" w:hanging="357"/>
              <w:rPr>
                <w:rFonts w:asciiTheme="minorHAnsi" w:hAnsiTheme="minorHAnsi"/>
                <w:sz w:val="18"/>
                <w:szCs w:val="18"/>
              </w:rPr>
            </w:pPr>
          </w:p>
        </w:tc>
        <w:tc>
          <w:tcPr>
            <w:tcW w:w="1559" w:type="dxa"/>
          </w:tcPr>
          <w:p w14:paraId="6FA024E5" w14:textId="6A07E230" w:rsidR="008F3DC9" w:rsidRPr="002540CC" w:rsidRDefault="008F3DC9" w:rsidP="00F964A9">
            <w:pPr>
              <w:rPr>
                <w:rFonts w:asciiTheme="minorHAnsi" w:hAnsiTheme="minorHAnsi"/>
                <w:sz w:val="18"/>
                <w:szCs w:val="18"/>
              </w:rPr>
            </w:pPr>
            <w:r w:rsidRPr="002540CC">
              <w:rPr>
                <w:rFonts w:asciiTheme="minorHAnsi" w:hAnsiTheme="minorHAnsi"/>
                <w:sz w:val="18"/>
                <w:szCs w:val="18"/>
              </w:rPr>
              <w:t>4.16(a)</w:t>
            </w:r>
          </w:p>
        </w:tc>
        <w:tc>
          <w:tcPr>
            <w:tcW w:w="4394" w:type="dxa"/>
          </w:tcPr>
          <w:p w14:paraId="6DB44F70" w14:textId="77777777" w:rsidR="008F3DC9" w:rsidRPr="002540CC" w:rsidRDefault="008F3DC9" w:rsidP="00F964A9">
            <w:pPr>
              <w:rPr>
                <w:rFonts w:cs="Calibri"/>
                <w:sz w:val="18"/>
                <w:szCs w:val="18"/>
              </w:rPr>
            </w:pPr>
            <w:r w:rsidRPr="002540CC">
              <w:rPr>
                <w:rFonts w:cs="Calibri"/>
                <w:sz w:val="18"/>
                <w:szCs w:val="18"/>
              </w:rPr>
              <w:t>Placing document must include a statement that the following documentation will be available for inspection at the registered office of the issuer for as long as the placing document remains registered with the JSE:</w:t>
            </w:r>
          </w:p>
        </w:tc>
        <w:tc>
          <w:tcPr>
            <w:tcW w:w="1559" w:type="dxa"/>
          </w:tcPr>
          <w:p w14:paraId="39586B68" w14:textId="77777777" w:rsidR="008F3DC9" w:rsidRPr="002540CC" w:rsidRDefault="008F3DC9" w:rsidP="00F964A9">
            <w:pPr>
              <w:rPr>
                <w:rFonts w:asciiTheme="minorHAnsi" w:hAnsiTheme="minorHAnsi"/>
                <w:sz w:val="18"/>
                <w:szCs w:val="18"/>
              </w:rPr>
            </w:pPr>
          </w:p>
        </w:tc>
        <w:tc>
          <w:tcPr>
            <w:tcW w:w="1419" w:type="dxa"/>
          </w:tcPr>
          <w:p w14:paraId="101D4808" w14:textId="77777777" w:rsidR="008F3DC9" w:rsidRPr="002540CC" w:rsidRDefault="008F3DC9" w:rsidP="00F964A9">
            <w:pPr>
              <w:rPr>
                <w:rFonts w:asciiTheme="minorHAnsi" w:hAnsiTheme="minorHAnsi"/>
                <w:sz w:val="18"/>
                <w:szCs w:val="18"/>
              </w:rPr>
            </w:pPr>
          </w:p>
        </w:tc>
      </w:tr>
      <w:tr w:rsidR="008F3DC9" w:rsidRPr="002540CC" w14:paraId="30B74038" w14:textId="77777777" w:rsidTr="002540CC">
        <w:tc>
          <w:tcPr>
            <w:tcW w:w="1447" w:type="dxa"/>
          </w:tcPr>
          <w:p w14:paraId="7B4F4455" w14:textId="77777777" w:rsidR="008F3DC9" w:rsidRPr="002540CC" w:rsidRDefault="008F3DC9" w:rsidP="00F964A9">
            <w:pPr>
              <w:pStyle w:val="ListParagraph"/>
              <w:numPr>
                <w:ilvl w:val="2"/>
                <w:numId w:val="12"/>
              </w:numPr>
              <w:ind w:left="357" w:hanging="357"/>
              <w:rPr>
                <w:rFonts w:asciiTheme="minorHAnsi" w:hAnsiTheme="minorHAnsi"/>
                <w:sz w:val="18"/>
                <w:szCs w:val="18"/>
              </w:rPr>
            </w:pPr>
          </w:p>
        </w:tc>
        <w:tc>
          <w:tcPr>
            <w:tcW w:w="1559" w:type="dxa"/>
          </w:tcPr>
          <w:p w14:paraId="2AFD6ADD" w14:textId="4B7D4100" w:rsidR="008F3DC9" w:rsidRPr="002540CC" w:rsidRDefault="008F3DC9" w:rsidP="00F964A9">
            <w:pPr>
              <w:rPr>
                <w:rFonts w:asciiTheme="minorHAnsi" w:hAnsiTheme="minorHAnsi"/>
                <w:sz w:val="18"/>
                <w:szCs w:val="18"/>
              </w:rPr>
            </w:pPr>
            <w:r w:rsidRPr="002540CC">
              <w:rPr>
                <w:rFonts w:asciiTheme="minorHAnsi" w:hAnsiTheme="minorHAnsi"/>
                <w:sz w:val="18"/>
                <w:szCs w:val="18"/>
              </w:rPr>
              <w:t>4.16(a)(i)</w:t>
            </w:r>
          </w:p>
        </w:tc>
        <w:tc>
          <w:tcPr>
            <w:tcW w:w="4394" w:type="dxa"/>
          </w:tcPr>
          <w:p w14:paraId="56F96F09" w14:textId="77777777" w:rsidR="008F3DC9" w:rsidRPr="002540CC" w:rsidRDefault="008F3DC9" w:rsidP="00F964A9">
            <w:pPr>
              <w:rPr>
                <w:rFonts w:cs="Calibri"/>
                <w:sz w:val="18"/>
                <w:szCs w:val="18"/>
              </w:rPr>
            </w:pPr>
            <w:r w:rsidRPr="002540CC">
              <w:rPr>
                <w:rFonts w:cs="Calibri"/>
                <w:sz w:val="18"/>
                <w:szCs w:val="18"/>
              </w:rPr>
              <w:t>current Placing Document</w:t>
            </w:r>
          </w:p>
        </w:tc>
        <w:tc>
          <w:tcPr>
            <w:tcW w:w="1559" w:type="dxa"/>
          </w:tcPr>
          <w:p w14:paraId="3A258270" w14:textId="77777777" w:rsidR="008F3DC9" w:rsidRPr="002540CC" w:rsidRDefault="008F3DC9" w:rsidP="00F964A9">
            <w:pPr>
              <w:rPr>
                <w:rFonts w:asciiTheme="minorHAnsi" w:hAnsiTheme="minorHAnsi"/>
                <w:sz w:val="18"/>
                <w:szCs w:val="18"/>
              </w:rPr>
            </w:pPr>
          </w:p>
        </w:tc>
        <w:tc>
          <w:tcPr>
            <w:tcW w:w="1419" w:type="dxa"/>
          </w:tcPr>
          <w:p w14:paraId="4C09D82E" w14:textId="77777777" w:rsidR="008F3DC9" w:rsidRPr="002540CC" w:rsidRDefault="008F3DC9" w:rsidP="00F964A9">
            <w:pPr>
              <w:rPr>
                <w:rFonts w:asciiTheme="minorHAnsi" w:hAnsiTheme="minorHAnsi"/>
                <w:sz w:val="18"/>
                <w:szCs w:val="18"/>
              </w:rPr>
            </w:pPr>
          </w:p>
        </w:tc>
      </w:tr>
      <w:tr w:rsidR="008F3DC9" w:rsidRPr="002540CC" w14:paraId="6AD50936" w14:textId="77777777" w:rsidTr="002540CC">
        <w:tc>
          <w:tcPr>
            <w:tcW w:w="1447" w:type="dxa"/>
          </w:tcPr>
          <w:p w14:paraId="01276037" w14:textId="77777777" w:rsidR="008F3DC9" w:rsidRPr="002540CC" w:rsidRDefault="008F3DC9" w:rsidP="00F964A9">
            <w:pPr>
              <w:pStyle w:val="ListParagraph"/>
              <w:numPr>
                <w:ilvl w:val="2"/>
                <w:numId w:val="12"/>
              </w:numPr>
              <w:ind w:left="357" w:hanging="357"/>
              <w:rPr>
                <w:rFonts w:asciiTheme="minorHAnsi" w:hAnsiTheme="minorHAnsi"/>
                <w:sz w:val="18"/>
                <w:szCs w:val="18"/>
              </w:rPr>
            </w:pPr>
          </w:p>
        </w:tc>
        <w:tc>
          <w:tcPr>
            <w:tcW w:w="1559" w:type="dxa"/>
          </w:tcPr>
          <w:p w14:paraId="5EA2D67A" w14:textId="1F33769E" w:rsidR="008F3DC9" w:rsidRPr="002540CC" w:rsidRDefault="008F3DC9" w:rsidP="00F964A9">
            <w:pPr>
              <w:rPr>
                <w:rFonts w:asciiTheme="minorHAnsi" w:hAnsiTheme="minorHAnsi"/>
                <w:sz w:val="18"/>
                <w:szCs w:val="18"/>
              </w:rPr>
            </w:pPr>
            <w:r w:rsidRPr="002540CC">
              <w:rPr>
                <w:rFonts w:asciiTheme="minorHAnsi" w:hAnsiTheme="minorHAnsi"/>
                <w:sz w:val="18"/>
                <w:szCs w:val="18"/>
              </w:rPr>
              <w:t>4.16(a)(ii)</w:t>
            </w:r>
          </w:p>
        </w:tc>
        <w:tc>
          <w:tcPr>
            <w:tcW w:w="4394" w:type="dxa"/>
          </w:tcPr>
          <w:p w14:paraId="280ADE84" w14:textId="77777777" w:rsidR="008F3DC9" w:rsidRPr="002540CC" w:rsidRDefault="008F3DC9" w:rsidP="00F964A9">
            <w:pPr>
              <w:rPr>
                <w:rFonts w:cs="Calibri"/>
                <w:sz w:val="18"/>
                <w:szCs w:val="18"/>
              </w:rPr>
            </w:pPr>
            <w:r w:rsidRPr="002540CC">
              <w:rPr>
                <w:rFonts w:cs="Calibri"/>
                <w:sz w:val="18"/>
                <w:szCs w:val="18"/>
              </w:rPr>
              <w:t>any supplementary documents published since the current Placing Document was published</w:t>
            </w:r>
          </w:p>
        </w:tc>
        <w:tc>
          <w:tcPr>
            <w:tcW w:w="1559" w:type="dxa"/>
          </w:tcPr>
          <w:p w14:paraId="440724E0" w14:textId="77777777" w:rsidR="008F3DC9" w:rsidRPr="002540CC" w:rsidRDefault="008F3DC9" w:rsidP="00F964A9">
            <w:pPr>
              <w:rPr>
                <w:rFonts w:asciiTheme="minorHAnsi" w:hAnsiTheme="minorHAnsi"/>
                <w:sz w:val="18"/>
                <w:szCs w:val="18"/>
              </w:rPr>
            </w:pPr>
          </w:p>
        </w:tc>
        <w:tc>
          <w:tcPr>
            <w:tcW w:w="1419" w:type="dxa"/>
          </w:tcPr>
          <w:p w14:paraId="611E84AF" w14:textId="77777777" w:rsidR="008F3DC9" w:rsidRPr="002540CC" w:rsidRDefault="008F3DC9" w:rsidP="00F964A9">
            <w:pPr>
              <w:rPr>
                <w:rFonts w:asciiTheme="minorHAnsi" w:hAnsiTheme="minorHAnsi"/>
                <w:sz w:val="18"/>
                <w:szCs w:val="18"/>
              </w:rPr>
            </w:pPr>
          </w:p>
        </w:tc>
      </w:tr>
      <w:tr w:rsidR="008F3DC9" w:rsidRPr="002540CC" w14:paraId="767967D2" w14:textId="77777777" w:rsidTr="002540CC">
        <w:tc>
          <w:tcPr>
            <w:tcW w:w="1447" w:type="dxa"/>
          </w:tcPr>
          <w:p w14:paraId="09CF3C14" w14:textId="77777777" w:rsidR="008F3DC9" w:rsidRPr="002540CC" w:rsidRDefault="008F3DC9" w:rsidP="00F964A9">
            <w:pPr>
              <w:pStyle w:val="ListParagraph"/>
              <w:numPr>
                <w:ilvl w:val="2"/>
                <w:numId w:val="12"/>
              </w:numPr>
              <w:ind w:left="357" w:hanging="357"/>
              <w:rPr>
                <w:rFonts w:asciiTheme="minorHAnsi" w:hAnsiTheme="minorHAnsi"/>
                <w:sz w:val="18"/>
                <w:szCs w:val="18"/>
              </w:rPr>
            </w:pPr>
          </w:p>
        </w:tc>
        <w:tc>
          <w:tcPr>
            <w:tcW w:w="1559" w:type="dxa"/>
          </w:tcPr>
          <w:p w14:paraId="6E408EA0" w14:textId="145A482B" w:rsidR="008F3DC9" w:rsidRPr="002540CC" w:rsidRDefault="008F3DC9" w:rsidP="00F964A9">
            <w:pPr>
              <w:rPr>
                <w:rFonts w:asciiTheme="minorHAnsi" w:hAnsiTheme="minorHAnsi"/>
                <w:sz w:val="18"/>
                <w:szCs w:val="18"/>
              </w:rPr>
            </w:pPr>
            <w:r w:rsidRPr="002540CC">
              <w:rPr>
                <w:rFonts w:asciiTheme="minorHAnsi" w:hAnsiTheme="minorHAnsi"/>
                <w:sz w:val="18"/>
                <w:szCs w:val="18"/>
              </w:rPr>
              <w:t>4.16(a)(iii)</w:t>
            </w:r>
          </w:p>
        </w:tc>
        <w:tc>
          <w:tcPr>
            <w:tcW w:w="4394" w:type="dxa"/>
          </w:tcPr>
          <w:p w14:paraId="3DAC7547" w14:textId="77777777" w:rsidR="008F3DC9" w:rsidRPr="002540CC" w:rsidRDefault="008F3DC9" w:rsidP="00F964A9">
            <w:pPr>
              <w:rPr>
                <w:rFonts w:cs="Calibri"/>
                <w:sz w:val="18"/>
                <w:szCs w:val="18"/>
              </w:rPr>
            </w:pPr>
            <w:r w:rsidRPr="002540CC">
              <w:rPr>
                <w:rFonts w:cs="Calibri"/>
                <w:sz w:val="18"/>
                <w:szCs w:val="18"/>
              </w:rPr>
              <w:t xml:space="preserve"> any pricing supplements (with respect to outstanding issues)</w:t>
            </w:r>
          </w:p>
        </w:tc>
        <w:tc>
          <w:tcPr>
            <w:tcW w:w="1559" w:type="dxa"/>
          </w:tcPr>
          <w:p w14:paraId="1C1C0707" w14:textId="77777777" w:rsidR="008F3DC9" w:rsidRPr="002540CC" w:rsidRDefault="008F3DC9" w:rsidP="00F964A9">
            <w:pPr>
              <w:rPr>
                <w:rFonts w:asciiTheme="minorHAnsi" w:hAnsiTheme="minorHAnsi"/>
                <w:sz w:val="18"/>
                <w:szCs w:val="18"/>
              </w:rPr>
            </w:pPr>
          </w:p>
        </w:tc>
        <w:tc>
          <w:tcPr>
            <w:tcW w:w="1419" w:type="dxa"/>
          </w:tcPr>
          <w:p w14:paraId="7A465009" w14:textId="77777777" w:rsidR="008F3DC9" w:rsidRPr="002540CC" w:rsidRDefault="008F3DC9" w:rsidP="00F964A9">
            <w:pPr>
              <w:rPr>
                <w:rFonts w:asciiTheme="minorHAnsi" w:hAnsiTheme="minorHAnsi"/>
                <w:sz w:val="18"/>
                <w:szCs w:val="18"/>
              </w:rPr>
            </w:pPr>
          </w:p>
        </w:tc>
      </w:tr>
      <w:tr w:rsidR="008F3DC9" w:rsidRPr="002540CC" w14:paraId="567C3BF0" w14:textId="77777777" w:rsidTr="002540CC">
        <w:tc>
          <w:tcPr>
            <w:tcW w:w="1447" w:type="dxa"/>
          </w:tcPr>
          <w:p w14:paraId="2A90DB8D" w14:textId="77777777" w:rsidR="008F3DC9" w:rsidRPr="002540CC" w:rsidRDefault="008F3DC9" w:rsidP="00F964A9">
            <w:pPr>
              <w:pStyle w:val="ListParagraph"/>
              <w:numPr>
                <w:ilvl w:val="2"/>
                <w:numId w:val="12"/>
              </w:numPr>
              <w:ind w:left="357" w:hanging="357"/>
              <w:rPr>
                <w:rFonts w:asciiTheme="minorHAnsi" w:hAnsiTheme="minorHAnsi"/>
                <w:sz w:val="18"/>
                <w:szCs w:val="18"/>
              </w:rPr>
            </w:pPr>
          </w:p>
        </w:tc>
        <w:tc>
          <w:tcPr>
            <w:tcW w:w="1559" w:type="dxa"/>
          </w:tcPr>
          <w:p w14:paraId="1243783B" w14:textId="668F5902" w:rsidR="008F3DC9" w:rsidRPr="002540CC" w:rsidRDefault="008F3DC9" w:rsidP="00F964A9">
            <w:pPr>
              <w:rPr>
                <w:rFonts w:asciiTheme="minorHAnsi" w:hAnsiTheme="minorHAnsi"/>
                <w:sz w:val="18"/>
                <w:szCs w:val="18"/>
              </w:rPr>
            </w:pPr>
            <w:r w:rsidRPr="002540CC">
              <w:rPr>
                <w:rFonts w:asciiTheme="minorHAnsi" w:hAnsiTheme="minorHAnsi"/>
                <w:sz w:val="18"/>
                <w:szCs w:val="18"/>
              </w:rPr>
              <w:t>4.16(a)(iv)</w:t>
            </w:r>
          </w:p>
        </w:tc>
        <w:tc>
          <w:tcPr>
            <w:tcW w:w="4394" w:type="dxa"/>
          </w:tcPr>
          <w:p w14:paraId="41683844" w14:textId="77777777" w:rsidR="008F3DC9" w:rsidRPr="002540CC" w:rsidRDefault="008F3DC9" w:rsidP="00F964A9">
            <w:pPr>
              <w:rPr>
                <w:rFonts w:cs="Calibri"/>
                <w:sz w:val="18"/>
                <w:szCs w:val="18"/>
              </w:rPr>
            </w:pPr>
            <w:r w:rsidRPr="002540CC">
              <w:rPr>
                <w:rFonts w:cs="Calibri"/>
                <w:sz w:val="18"/>
                <w:szCs w:val="18"/>
              </w:rPr>
              <w:t>any document incorporated into the placing document by reference</w:t>
            </w:r>
          </w:p>
        </w:tc>
        <w:tc>
          <w:tcPr>
            <w:tcW w:w="1559" w:type="dxa"/>
          </w:tcPr>
          <w:p w14:paraId="56435175" w14:textId="77777777" w:rsidR="008F3DC9" w:rsidRPr="002540CC" w:rsidRDefault="008F3DC9" w:rsidP="00F964A9">
            <w:pPr>
              <w:rPr>
                <w:rFonts w:asciiTheme="minorHAnsi" w:hAnsiTheme="minorHAnsi"/>
                <w:sz w:val="18"/>
                <w:szCs w:val="18"/>
              </w:rPr>
            </w:pPr>
          </w:p>
        </w:tc>
        <w:tc>
          <w:tcPr>
            <w:tcW w:w="1419" w:type="dxa"/>
          </w:tcPr>
          <w:p w14:paraId="6F98DDA7" w14:textId="77777777" w:rsidR="008F3DC9" w:rsidRPr="002540CC" w:rsidRDefault="008F3DC9" w:rsidP="00F964A9">
            <w:pPr>
              <w:rPr>
                <w:rFonts w:asciiTheme="minorHAnsi" w:hAnsiTheme="minorHAnsi"/>
                <w:sz w:val="18"/>
                <w:szCs w:val="18"/>
              </w:rPr>
            </w:pPr>
          </w:p>
        </w:tc>
      </w:tr>
      <w:tr w:rsidR="008F3DC9" w:rsidRPr="002540CC" w14:paraId="36935E96" w14:textId="77777777" w:rsidTr="002540CC">
        <w:tc>
          <w:tcPr>
            <w:tcW w:w="1447" w:type="dxa"/>
          </w:tcPr>
          <w:p w14:paraId="77145228" w14:textId="77777777" w:rsidR="008F3DC9" w:rsidRPr="002540CC" w:rsidRDefault="008F3DC9" w:rsidP="00F964A9">
            <w:pPr>
              <w:pStyle w:val="ListParagraph"/>
              <w:numPr>
                <w:ilvl w:val="2"/>
                <w:numId w:val="12"/>
              </w:numPr>
              <w:ind w:left="357" w:hanging="357"/>
              <w:rPr>
                <w:rFonts w:asciiTheme="minorHAnsi" w:hAnsiTheme="minorHAnsi"/>
                <w:sz w:val="18"/>
                <w:szCs w:val="18"/>
              </w:rPr>
            </w:pPr>
          </w:p>
        </w:tc>
        <w:tc>
          <w:tcPr>
            <w:tcW w:w="1559" w:type="dxa"/>
          </w:tcPr>
          <w:p w14:paraId="61A0BEEB" w14:textId="24569531" w:rsidR="008F3DC9" w:rsidRPr="002540CC" w:rsidRDefault="008F3DC9" w:rsidP="00F964A9">
            <w:pPr>
              <w:rPr>
                <w:rFonts w:asciiTheme="minorHAnsi" w:hAnsiTheme="minorHAnsi"/>
                <w:sz w:val="18"/>
                <w:szCs w:val="18"/>
              </w:rPr>
            </w:pPr>
            <w:r w:rsidRPr="002540CC">
              <w:rPr>
                <w:rFonts w:asciiTheme="minorHAnsi" w:hAnsiTheme="minorHAnsi"/>
                <w:sz w:val="18"/>
                <w:szCs w:val="18"/>
              </w:rPr>
              <w:t>4.16(a)(v)</w:t>
            </w:r>
          </w:p>
        </w:tc>
        <w:tc>
          <w:tcPr>
            <w:tcW w:w="4394" w:type="dxa"/>
          </w:tcPr>
          <w:p w14:paraId="6EC916E8" w14:textId="28A64F1F" w:rsidR="008F3DC9" w:rsidRPr="002540CC" w:rsidRDefault="008F3DC9" w:rsidP="00F964A9">
            <w:pPr>
              <w:rPr>
                <w:rFonts w:cs="Calibri"/>
                <w:sz w:val="18"/>
                <w:szCs w:val="18"/>
              </w:rPr>
            </w:pPr>
            <w:r w:rsidRPr="002540CC">
              <w:rPr>
                <w:rFonts w:cs="Calibri"/>
                <w:sz w:val="18"/>
                <w:szCs w:val="18"/>
              </w:rPr>
              <w:t xml:space="preserve">the annual financial statements and interim financial statements (if applicable) of the issuer; </w:t>
            </w:r>
          </w:p>
        </w:tc>
        <w:tc>
          <w:tcPr>
            <w:tcW w:w="1559" w:type="dxa"/>
          </w:tcPr>
          <w:p w14:paraId="3380C4CF" w14:textId="77777777" w:rsidR="008F3DC9" w:rsidRPr="002540CC" w:rsidRDefault="008F3DC9" w:rsidP="00F964A9">
            <w:pPr>
              <w:rPr>
                <w:rFonts w:asciiTheme="minorHAnsi" w:hAnsiTheme="minorHAnsi"/>
                <w:sz w:val="18"/>
                <w:szCs w:val="18"/>
              </w:rPr>
            </w:pPr>
          </w:p>
        </w:tc>
        <w:tc>
          <w:tcPr>
            <w:tcW w:w="1419" w:type="dxa"/>
          </w:tcPr>
          <w:p w14:paraId="6E0AFCDB" w14:textId="77777777" w:rsidR="008F3DC9" w:rsidRPr="002540CC" w:rsidRDefault="008F3DC9" w:rsidP="00F964A9">
            <w:pPr>
              <w:rPr>
                <w:rFonts w:asciiTheme="minorHAnsi" w:hAnsiTheme="minorHAnsi"/>
                <w:sz w:val="18"/>
                <w:szCs w:val="18"/>
              </w:rPr>
            </w:pPr>
          </w:p>
        </w:tc>
      </w:tr>
      <w:tr w:rsidR="008F3DC9" w:rsidRPr="002540CC" w14:paraId="1FAEB190" w14:textId="77777777" w:rsidTr="002540CC">
        <w:tc>
          <w:tcPr>
            <w:tcW w:w="1447" w:type="dxa"/>
          </w:tcPr>
          <w:p w14:paraId="4EA0723D" w14:textId="77777777" w:rsidR="008F3DC9" w:rsidRPr="002540CC" w:rsidRDefault="008F3DC9" w:rsidP="00F964A9">
            <w:pPr>
              <w:pStyle w:val="ListParagraph"/>
              <w:numPr>
                <w:ilvl w:val="2"/>
                <w:numId w:val="12"/>
              </w:numPr>
              <w:ind w:left="357" w:hanging="357"/>
              <w:rPr>
                <w:rFonts w:asciiTheme="minorHAnsi" w:hAnsiTheme="minorHAnsi"/>
                <w:sz w:val="18"/>
                <w:szCs w:val="18"/>
              </w:rPr>
            </w:pPr>
          </w:p>
        </w:tc>
        <w:tc>
          <w:tcPr>
            <w:tcW w:w="1559" w:type="dxa"/>
          </w:tcPr>
          <w:p w14:paraId="7C4B6E84" w14:textId="0F361555" w:rsidR="008F3DC9" w:rsidRPr="002540CC" w:rsidRDefault="008F3DC9" w:rsidP="00F964A9">
            <w:pPr>
              <w:rPr>
                <w:rFonts w:asciiTheme="minorHAnsi" w:hAnsiTheme="minorHAnsi"/>
                <w:sz w:val="18"/>
                <w:szCs w:val="18"/>
              </w:rPr>
            </w:pPr>
            <w:r w:rsidRPr="002540CC">
              <w:rPr>
                <w:rFonts w:asciiTheme="minorHAnsi" w:hAnsiTheme="minorHAnsi"/>
                <w:sz w:val="18"/>
                <w:szCs w:val="18"/>
              </w:rPr>
              <w:t>4.16(a)(vi)</w:t>
            </w:r>
          </w:p>
        </w:tc>
        <w:tc>
          <w:tcPr>
            <w:tcW w:w="4394" w:type="dxa"/>
          </w:tcPr>
          <w:p w14:paraId="74DBAE6B" w14:textId="77777777" w:rsidR="008F3DC9" w:rsidRPr="002540CC" w:rsidRDefault="008F3DC9" w:rsidP="00F964A9">
            <w:pPr>
              <w:rPr>
                <w:rFonts w:cs="Calibri"/>
                <w:sz w:val="18"/>
                <w:szCs w:val="18"/>
              </w:rPr>
            </w:pPr>
            <w:r w:rsidRPr="002540CC">
              <w:rPr>
                <w:rFonts w:cs="Calibri"/>
                <w:sz w:val="18"/>
                <w:szCs w:val="18"/>
              </w:rPr>
              <w:t>the annual financial statements and interim financial statements (if applicable) of the guarantor, if applicable</w:t>
            </w:r>
          </w:p>
        </w:tc>
        <w:tc>
          <w:tcPr>
            <w:tcW w:w="1559" w:type="dxa"/>
          </w:tcPr>
          <w:p w14:paraId="2ABF3170" w14:textId="77777777" w:rsidR="008F3DC9" w:rsidRPr="002540CC" w:rsidRDefault="008F3DC9" w:rsidP="00F964A9">
            <w:pPr>
              <w:rPr>
                <w:rFonts w:asciiTheme="minorHAnsi" w:hAnsiTheme="minorHAnsi"/>
                <w:sz w:val="18"/>
                <w:szCs w:val="18"/>
              </w:rPr>
            </w:pPr>
          </w:p>
        </w:tc>
        <w:tc>
          <w:tcPr>
            <w:tcW w:w="1419" w:type="dxa"/>
          </w:tcPr>
          <w:p w14:paraId="03D86531" w14:textId="77777777" w:rsidR="008F3DC9" w:rsidRPr="002540CC" w:rsidRDefault="008F3DC9" w:rsidP="00F964A9">
            <w:pPr>
              <w:rPr>
                <w:rFonts w:asciiTheme="minorHAnsi" w:hAnsiTheme="minorHAnsi"/>
                <w:sz w:val="18"/>
                <w:szCs w:val="18"/>
              </w:rPr>
            </w:pPr>
          </w:p>
        </w:tc>
      </w:tr>
      <w:tr w:rsidR="008F3DC9" w:rsidRPr="002540CC" w14:paraId="4F6F2EFB" w14:textId="77777777" w:rsidTr="002540CC">
        <w:tc>
          <w:tcPr>
            <w:tcW w:w="1447" w:type="dxa"/>
          </w:tcPr>
          <w:p w14:paraId="0BDEB3F6" w14:textId="77777777" w:rsidR="008F3DC9" w:rsidRPr="002540CC" w:rsidRDefault="008F3DC9" w:rsidP="00F964A9">
            <w:pPr>
              <w:pStyle w:val="ListParagraph"/>
              <w:numPr>
                <w:ilvl w:val="2"/>
                <w:numId w:val="12"/>
              </w:numPr>
              <w:ind w:left="357" w:hanging="357"/>
              <w:rPr>
                <w:rFonts w:asciiTheme="minorHAnsi" w:hAnsiTheme="minorHAnsi"/>
                <w:sz w:val="18"/>
                <w:szCs w:val="18"/>
              </w:rPr>
            </w:pPr>
          </w:p>
        </w:tc>
        <w:tc>
          <w:tcPr>
            <w:tcW w:w="1559" w:type="dxa"/>
          </w:tcPr>
          <w:p w14:paraId="79AAA540" w14:textId="28DD12C8" w:rsidR="008F3DC9" w:rsidRPr="002540CC" w:rsidRDefault="008F3DC9" w:rsidP="00F964A9">
            <w:pPr>
              <w:rPr>
                <w:rFonts w:asciiTheme="minorHAnsi" w:hAnsiTheme="minorHAnsi"/>
                <w:sz w:val="18"/>
                <w:szCs w:val="18"/>
              </w:rPr>
            </w:pPr>
            <w:r w:rsidRPr="002540CC">
              <w:rPr>
                <w:rFonts w:asciiTheme="minorHAnsi" w:hAnsiTheme="minorHAnsi"/>
                <w:sz w:val="18"/>
                <w:szCs w:val="18"/>
              </w:rPr>
              <w:t>4.16(a)(vii)</w:t>
            </w:r>
          </w:p>
        </w:tc>
        <w:tc>
          <w:tcPr>
            <w:tcW w:w="4394" w:type="dxa"/>
          </w:tcPr>
          <w:p w14:paraId="229293FE" w14:textId="77777777" w:rsidR="008F3DC9" w:rsidRPr="002540CC" w:rsidRDefault="008F3DC9" w:rsidP="00F964A9">
            <w:pPr>
              <w:rPr>
                <w:rFonts w:cs="Calibri"/>
                <w:sz w:val="18"/>
                <w:szCs w:val="18"/>
              </w:rPr>
            </w:pPr>
            <w:r w:rsidRPr="002540CC">
              <w:rPr>
                <w:rFonts w:cs="Calibri"/>
                <w:sz w:val="18"/>
                <w:szCs w:val="18"/>
              </w:rPr>
              <w:t>the constitutional documents of the issuer, if applicable;</w:t>
            </w:r>
          </w:p>
        </w:tc>
        <w:tc>
          <w:tcPr>
            <w:tcW w:w="1559" w:type="dxa"/>
          </w:tcPr>
          <w:p w14:paraId="6C4447F8" w14:textId="77777777" w:rsidR="008F3DC9" w:rsidRPr="002540CC" w:rsidRDefault="008F3DC9" w:rsidP="00F964A9">
            <w:pPr>
              <w:rPr>
                <w:rFonts w:asciiTheme="minorHAnsi" w:hAnsiTheme="minorHAnsi"/>
                <w:sz w:val="18"/>
                <w:szCs w:val="18"/>
              </w:rPr>
            </w:pPr>
          </w:p>
        </w:tc>
        <w:tc>
          <w:tcPr>
            <w:tcW w:w="1419" w:type="dxa"/>
          </w:tcPr>
          <w:p w14:paraId="1289E6FD" w14:textId="77777777" w:rsidR="008F3DC9" w:rsidRPr="002540CC" w:rsidRDefault="008F3DC9" w:rsidP="00F964A9">
            <w:pPr>
              <w:rPr>
                <w:rFonts w:asciiTheme="minorHAnsi" w:hAnsiTheme="minorHAnsi"/>
                <w:sz w:val="18"/>
                <w:szCs w:val="18"/>
              </w:rPr>
            </w:pPr>
          </w:p>
        </w:tc>
      </w:tr>
      <w:tr w:rsidR="008F3DC9" w:rsidRPr="002540CC" w14:paraId="468E0C88" w14:textId="77777777" w:rsidTr="002540CC">
        <w:tc>
          <w:tcPr>
            <w:tcW w:w="1447" w:type="dxa"/>
          </w:tcPr>
          <w:p w14:paraId="776A406D" w14:textId="77777777" w:rsidR="008F3DC9" w:rsidRPr="002540CC" w:rsidRDefault="008F3DC9" w:rsidP="00F964A9">
            <w:pPr>
              <w:pStyle w:val="ListParagraph"/>
              <w:numPr>
                <w:ilvl w:val="2"/>
                <w:numId w:val="12"/>
              </w:numPr>
              <w:ind w:left="357" w:hanging="357"/>
              <w:rPr>
                <w:rFonts w:asciiTheme="minorHAnsi" w:hAnsiTheme="minorHAnsi"/>
                <w:sz w:val="18"/>
                <w:szCs w:val="18"/>
              </w:rPr>
            </w:pPr>
          </w:p>
        </w:tc>
        <w:tc>
          <w:tcPr>
            <w:tcW w:w="1559" w:type="dxa"/>
          </w:tcPr>
          <w:p w14:paraId="42368F5B" w14:textId="44263F46" w:rsidR="008F3DC9" w:rsidRPr="002540CC" w:rsidRDefault="008F3DC9" w:rsidP="00F964A9">
            <w:pPr>
              <w:rPr>
                <w:rFonts w:asciiTheme="minorHAnsi" w:hAnsiTheme="minorHAnsi"/>
                <w:sz w:val="18"/>
                <w:szCs w:val="18"/>
              </w:rPr>
            </w:pPr>
            <w:r w:rsidRPr="002540CC">
              <w:rPr>
                <w:rFonts w:asciiTheme="minorHAnsi" w:hAnsiTheme="minorHAnsi"/>
                <w:sz w:val="18"/>
                <w:szCs w:val="18"/>
              </w:rPr>
              <w:t>4.16(a)(viii)</w:t>
            </w:r>
          </w:p>
        </w:tc>
        <w:tc>
          <w:tcPr>
            <w:tcW w:w="4394" w:type="dxa"/>
          </w:tcPr>
          <w:p w14:paraId="42267657" w14:textId="0A563840" w:rsidR="008F3DC9" w:rsidRPr="002540CC" w:rsidRDefault="008F3DC9" w:rsidP="00F964A9">
            <w:pPr>
              <w:rPr>
                <w:rFonts w:cs="Calibri"/>
                <w:sz w:val="18"/>
                <w:szCs w:val="18"/>
              </w:rPr>
            </w:pPr>
            <w:r w:rsidRPr="002540CC">
              <w:rPr>
                <w:rFonts w:cs="Calibri"/>
                <w:sz w:val="18"/>
                <w:szCs w:val="18"/>
              </w:rPr>
              <w:t xml:space="preserve">the guarantee, if applicable; </w:t>
            </w:r>
          </w:p>
        </w:tc>
        <w:tc>
          <w:tcPr>
            <w:tcW w:w="1559" w:type="dxa"/>
          </w:tcPr>
          <w:p w14:paraId="5896D11A" w14:textId="77777777" w:rsidR="008F3DC9" w:rsidRPr="002540CC" w:rsidRDefault="008F3DC9" w:rsidP="00F964A9">
            <w:pPr>
              <w:rPr>
                <w:rFonts w:asciiTheme="minorHAnsi" w:hAnsiTheme="minorHAnsi"/>
                <w:sz w:val="18"/>
                <w:szCs w:val="18"/>
              </w:rPr>
            </w:pPr>
          </w:p>
        </w:tc>
        <w:tc>
          <w:tcPr>
            <w:tcW w:w="1419" w:type="dxa"/>
          </w:tcPr>
          <w:p w14:paraId="2CE0C90F" w14:textId="77777777" w:rsidR="008F3DC9" w:rsidRPr="002540CC" w:rsidRDefault="008F3DC9" w:rsidP="00F964A9">
            <w:pPr>
              <w:rPr>
                <w:rFonts w:asciiTheme="minorHAnsi" w:hAnsiTheme="minorHAnsi"/>
                <w:sz w:val="18"/>
                <w:szCs w:val="18"/>
              </w:rPr>
            </w:pPr>
          </w:p>
        </w:tc>
      </w:tr>
      <w:tr w:rsidR="008F3DC9" w:rsidRPr="002540CC" w14:paraId="4A8C38DE" w14:textId="77777777" w:rsidTr="002540CC">
        <w:tc>
          <w:tcPr>
            <w:tcW w:w="1447" w:type="dxa"/>
          </w:tcPr>
          <w:p w14:paraId="52838D34" w14:textId="77777777" w:rsidR="008F3DC9" w:rsidRPr="002540CC" w:rsidRDefault="008F3DC9" w:rsidP="00F964A9">
            <w:pPr>
              <w:pStyle w:val="ListParagraph"/>
              <w:numPr>
                <w:ilvl w:val="2"/>
                <w:numId w:val="12"/>
              </w:numPr>
              <w:ind w:left="357" w:hanging="357"/>
              <w:rPr>
                <w:rFonts w:asciiTheme="minorHAnsi" w:hAnsiTheme="minorHAnsi"/>
                <w:sz w:val="18"/>
                <w:szCs w:val="18"/>
              </w:rPr>
            </w:pPr>
          </w:p>
        </w:tc>
        <w:tc>
          <w:tcPr>
            <w:tcW w:w="1559" w:type="dxa"/>
          </w:tcPr>
          <w:p w14:paraId="1BCCEEE4" w14:textId="28B89E3B" w:rsidR="008F3DC9" w:rsidRPr="002540CC" w:rsidRDefault="008F3DC9" w:rsidP="00F964A9">
            <w:pPr>
              <w:rPr>
                <w:rFonts w:asciiTheme="minorHAnsi" w:hAnsiTheme="minorHAnsi"/>
                <w:sz w:val="18"/>
                <w:szCs w:val="18"/>
              </w:rPr>
            </w:pPr>
            <w:r w:rsidRPr="002540CC">
              <w:rPr>
                <w:rFonts w:asciiTheme="minorHAnsi" w:hAnsiTheme="minorHAnsi"/>
                <w:sz w:val="18"/>
                <w:szCs w:val="18"/>
              </w:rPr>
              <w:t>4.16(a)(ix)</w:t>
            </w:r>
          </w:p>
        </w:tc>
        <w:tc>
          <w:tcPr>
            <w:tcW w:w="4394" w:type="dxa"/>
          </w:tcPr>
          <w:p w14:paraId="1FF562FE" w14:textId="77777777" w:rsidR="008F3DC9" w:rsidRPr="002540CC" w:rsidRDefault="008F3DC9" w:rsidP="00F964A9">
            <w:pPr>
              <w:rPr>
                <w:rFonts w:cs="Calibri"/>
                <w:sz w:val="18"/>
                <w:szCs w:val="18"/>
              </w:rPr>
            </w:pPr>
            <w:r w:rsidRPr="002540CC">
              <w:rPr>
                <w:rFonts w:cs="Calibri"/>
                <w:sz w:val="18"/>
                <w:szCs w:val="18"/>
              </w:rPr>
              <w:t>the agreements in relation to the security structure, security agreement and/or credit enhancement agreement, if applicable; and</w:t>
            </w:r>
          </w:p>
        </w:tc>
        <w:tc>
          <w:tcPr>
            <w:tcW w:w="1559" w:type="dxa"/>
          </w:tcPr>
          <w:p w14:paraId="23E36CA9" w14:textId="77777777" w:rsidR="008F3DC9" w:rsidRPr="002540CC" w:rsidRDefault="008F3DC9" w:rsidP="00F964A9">
            <w:pPr>
              <w:rPr>
                <w:rFonts w:asciiTheme="minorHAnsi" w:hAnsiTheme="minorHAnsi"/>
                <w:sz w:val="18"/>
                <w:szCs w:val="18"/>
              </w:rPr>
            </w:pPr>
          </w:p>
        </w:tc>
        <w:tc>
          <w:tcPr>
            <w:tcW w:w="1419" w:type="dxa"/>
          </w:tcPr>
          <w:p w14:paraId="66CC66AF" w14:textId="77777777" w:rsidR="008F3DC9" w:rsidRPr="002540CC" w:rsidRDefault="008F3DC9" w:rsidP="00F964A9">
            <w:pPr>
              <w:rPr>
                <w:rFonts w:asciiTheme="minorHAnsi" w:hAnsiTheme="minorHAnsi"/>
                <w:sz w:val="18"/>
                <w:szCs w:val="18"/>
              </w:rPr>
            </w:pPr>
          </w:p>
        </w:tc>
      </w:tr>
      <w:tr w:rsidR="008F3DC9" w:rsidRPr="002540CC" w14:paraId="3E506A39" w14:textId="77777777" w:rsidTr="002540CC">
        <w:tc>
          <w:tcPr>
            <w:tcW w:w="1447" w:type="dxa"/>
          </w:tcPr>
          <w:p w14:paraId="006E68B4" w14:textId="77777777" w:rsidR="008F3DC9" w:rsidRPr="002540CC" w:rsidRDefault="008F3DC9" w:rsidP="00F964A9">
            <w:pPr>
              <w:pStyle w:val="ListParagraph"/>
              <w:numPr>
                <w:ilvl w:val="2"/>
                <w:numId w:val="12"/>
              </w:numPr>
              <w:ind w:left="357" w:hanging="357"/>
              <w:rPr>
                <w:rFonts w:asciiTheme="minorHAnsi" w:hAnsiTheme="minorHAnsi"/>
                <w:sz w:val="18"/>
                <w:szCs w:val="18"/>
              </w:rPr>
            </w:pPr>
          </w:p>
        </w:tc>
        <w:tc>
          <w:tcPr>
            <w:tcW w:w="1559" w:type="dxa"/>
          </w:tcPr>
          <w:p w14:paraId="26B382E1" w14:textId="77777777" w:rsidR="008F3DC9" w:rsidRPr="002540CC" w:rsidRDefault="008F3DC9" w:rsidP="00F964A9">
            <w:pPr>
              <w:rPr>
                <w:rFonts w:asciiTheme="minorHAnsi" w:hAnsiTheme="minorHAnsi"/>
                <w:sz w:val="18"/>
                <w:szCs w:val="18"/>
              </w:rPr>
            </w:pPr>
            <w:r w:rsidRPr="002540CC">
              <w:rPr>
                <w:rFonts w:asciiTheme="minorHAnsi" w:hAnsiTheme="minorHAnsi"/>
                <w:sz w:val="18"/>
                <w:szCs w:val="18"/>
              </w:rPr>
              <w:t>4.16(a)(x)</w:t>
            </w:r>
          </w:p>
        </w:tc>
        <w:tc>
          <w:tcPr>
            <w:tcW w:w="4394" w:type="dxa"/>
          </w:tcPr>
          <w:p w14:paraId="4FB0C223" w14:textId="77777777" w:rsidR="008F3DC9" w:rsidRPr="002540CC" w:rsidRDefault="008F3DC9" w:rsidP="002540CC">
            <w:pPr>
              <w:rPr>
                <w:rFonts w:cs="Calibri"/>
                <w:sz w:val="18"/>
                <w:szCs w:val="18"/>
              </w:rPr>
            </w:pPr>
            <w:r w:rsidRPr="002540CC">
              <w:rPr>
                <w:rFonts w:cs="Calibri"/>
                <w:sz w:val="18"/>
                <w:szCs w:val="18"/>
              </w:rPr>
              <w:t>the corporate governance policies applicable pursuant to Section7.</w:t>
            </w:r>
          </w:p>
        </w:tc>
        <w:tc>
          <w:tcPr>
            <w:tcW w:w="1559" w:type="dxa"/>
          </w:tcPr>
          <w:p w14:paraId="4B149A3C" w14:textId="77777777" w:rsidR="008F3DC9" w:rsidRPr="002540CC" w:rsidRDefault="008F3DC9" w:rsidP="00F964A9">
            <w:pPr>
              <w:rPr>
                <w:rFonts w:asciiTheme="minorHAnsi" w:hAnsiTheme="minorHAnsi"/>
                <w:sz w:val="18"/>
                <w:szCs w:val="18"/>
              </w:rPr>
            </w:pPr>
          </w:p>
        </w:tc>
        <w:tc>
          <w:tcPr>
            <w:tcW w:w="1419" w:type="dxa"/>
          </w:tcPr>
          <w:p w14:paraId="706DC5F6" w14:textId="77777777" w:rsidR="008F3DC9" w:rsidRPr="002540CC" w:rsidRDefault="008F3DC9" w:rsidP="00F964A9">
            <w:pPr>
              <w:rPr>
                <w:rFonts w:asciiTheme="minorHAnsi" w:hAnsiTheme="minorHAnsi"/>
                <w:sz w:val="18"/>
                <w:szCs w:val="18"/>
              </w:rPr>
            </w:pPr>
          </w:p>
        </w:tc>
      </w:tr>
      <w:tr w:rsidR="008F3DC9" w:rsidRPr="002540CC" w14:paraId="4CCA6A99" w14:textId="77777777" w:rsidTr="002540CC">
        <w:tc>
          <w:tcPr>
            <w:tcW w:w="1447" w:type="dxa"/>
          </w:tcPr>
          <w:p w14:paraId="2E07F04A" w14:textId="77777777" w:rsidR="008F3DC9" w:rsidRPr="002540CC" w:rsidRDefault="008F3DC9" w:rsidP="00F964A9">
            <w:pPr>
              <w:pStyle w:val="ListParagraph"/>
              <w:numPr>
                <w:ilvl w:val="1"/>
                <w:numId w:val="12"/>
              </w:numPr>
              <w:ind w:left="357" w:hanging="357"/>
              <w:rPr>
                <w:rFonts w:asciiTheme="minorHAnsi" w:hAnsiTheme="minorHAnsi"/>
                <w:sz w:val="18"/>
                <w:szCs w:val="18"/>
              </w:rPr>
            </w:pPr>
          </w:p>
        </w:tc>
        <w:tc>
          <w:tcPr>
            <w:tcW w:w="1559" w:type="dxa"/>
          </w:tcPr>
          <w:p w14:paraId="019A09B9" w14:textId="4D9B1300" w:rsidR="008F3DC9" w:rsidRPr="002540CC" w:rsidRDefault="008F3DC9" w:rsidP="00F964A9">
            <w:pPr>
              <w:rPr>
                <w:rFonts w:asciiTheme="minorHAnsi" w:hAnsiTheme="minorHAnsi"/>
                <w:sz w:val="18"/>
                <w:szCs w:val="18"/>
              </w:rPr>
            </w:pPr>
            <w:r w:rsidRPr="002540CC">
              <w:rPr>
                <w:rFonts w:asciiTheme="minorHAnsi" w:hAnsiTheme="minorHAnsi"/>
                <w:sz w:val="18"/>
                <w:szCs w:val="18"/>
              </w:rPr>
              <w:t>4.16(b)</w:t>
            </w:r>
          </w:p>
        </w:tc>
        <w:tc>
          <w:tcPr>
            <w:tcW w:w="4394" w:type="dxa"/>
          </w:tcPr>
          <w:p w14:paraId="0D73B296" w14:textId="0A4796DF" w:rsidR="008F3DC9" w:rsidRPr="002540CC" w:rsidRDefault="008F3DC9" w:rsidP="00F964A9">
            <w:pPr>
              <w:rPr>
                <w:rFonts w:cs="Calibri"/>
                <w:sz w:val="18"/>
                <w:szCs w:val="18"/>
              </w:rPr>
            </w:pPr>
            <w:r w:rsidRPr="002540CC">
              <w:rPr>
                <w:rFonts w:cs="Calibri"/>
                <w:sz w:val="18"/>
                <w:szCs w:val="18"/>
              </w:rPr>
              <w:t>The placing document must include a statement that the documentation referred to in paragraph</w:t>
            </w:r>
            <w:r w:rsidR="001B69DF">
              <w:rPr>
                <w:rFonts w:cs="Calibri"/>
                <w:sz w:val="18"/>
                <w:szCs w:val="18"/>
              </w:rPr>
              <w:t>s</w:t>
            </w:r>
            <w:r w:rsidRPr="002540CC">
              <w:rPr>
                <w:rFonts w:cs="Calibri"/>
                <w:sz w:val="18"/>
                <w:szCs w:val="18"/>
              </w:rPr>
              <w:t xml:space="preserve"> 4.16(a)(i)–(iii) will be made available on the JSE’s website and all the documents referred to in paragraph 4.16 will be made available on the issuer’s website</w:t>
            </w:r>
          </w:p>
        </w:tc>
        <w:tc>
          <w:tcPr>
            <w:tcW w:w="1559" w:type="dxa"/>
          </w:tcPr>
          <w:p w14:paraId="2A96D6B2" w14:textId="77777777" w:rsidR="008F3DC9" w:rsidRPr="002540CC" w:rsidRDefault="008F3DC9" w:rsidP="00F964A9">
            <w:pPr>
              <w:rPr>
                <w:rFonts w:asciiTheme="minorHAnsi" w:hAnsiTheme="minorHAnsi"/>
                <w:sz w:val="18"/>
                <w:szCs w:val="18"/>
              </w:rPr>
            </w:pPr>
          </w:p>
        </w:tc>
        <w:tc>
          <w:tcPr>
            <w:tcW w:w="1419" w:type="dxa"/>
          </w:tcPr>
          <w:p w14:paraId="77B74476" w14:textId="77777777" w:rsidR="008F3DC9" w:rsidRPr="002540CC" w:rsidRDefault="008F3DC9" w:rsidP="00F964A9">
            <w:pPr>
              <w:rPr>
                <w:rFonts w:asciiTheme="minorHAnsi" w:hAnsiTheme="minorHAnsi"/>
                <w:sz w:val="18"/>
                <w:szCs w:val="18"/>
              </w:rPr>
            </w:pPr>
          </w:p>
        </w:tc>
      </w:tr>
      <w:tr w:rsidR="008F3DC9" w:rsidRPr="002540CC" w14:paraId="07B10386" w14:textId="77777777" w:rsidTr="002540CC">
        <w:tc>
          <w:tcPr>
            <w:tcW w:w="1447" w:type="dxa"/>
          </w:tcPr>
          <w:p w14:paraId="5F41D520" w14:textId="77777777" w:rsidR="008F3DC9" w:rsidRPr="002540CC" w:rsidRDefault="008F3DC9" w:rsidP="00F964A9">
            <w:pPr>
              <w:pStyle w:val="ListParagraph"/>
              <w:numPr>
                <w:ilvl w:val="0"/>
                <w:numId w:val="12"/>
              </w:numPr>
              <w:rPr>
                <w:rFonts w:asciiTheme="minorHAnsi" w:hAnsiTheme="minorHAnsi"/>
                <w:b/>
                <w:i/>
                <w:sz w:val="18"/>
                <w:szCs w:val="18"/>
              </w:rPr>
            </w:pPr>
          </w:p>
        </w:tc>
        <w:tc>
          <w:tcPr>
            <w:tcW w:w="1559" w:type="dxa"/>
          </w:tcPr>
          <w:p w14:paraId="7B9A1825" w14:textId="13D9E304" w:rsidR="008F3DC9" w:rsidRPr="002540CC" w:rsidRDefault="008F3DC9" w:rsidP="00F964A9">
            <w:pPr>
              <w:rPr>
                <w:rFonts w:asciiTheme="minorHAnsi" w:hAnsiTheme="minorHAnsi"/>
                <w:b/>
                <w:i/>
                <w:sz w:val="18"/>
                <w:szCs w:val="18"/>
              </w:rPr>
            </w:pPr>
            <w:r w:rsidRPr="002540CC">
              <w:rPr>
                <w:rFonts w:asciiTheme="minorHAnsi" w:hAnsiTheme="minorHAnsi"/>
                <w:b/>
                <w:i/>
                <w:sz w:val="18"/>
                <w:szCs w:val="18"/>
              </w:rPr>
              <w:t>4.17 – 4.18</w:t>
            </w:r>
          </w:p>
        </w:tc>
        <w:tc>
          <w:tcPr>
            <w:tcW w:w="7372" w:type="dxa"/>
            <w:gridSpan w:val="3"/>
          </w:tcPr>
          <w:p w14:paraId="619D3661" w14:textId="5950F300" w:rsidR="008F3DC9" w:rsidRPr="008D1A57" w:rsidRDefault="008F3DC9" w:rsidP="00F964A9">
            <w:pPr>
              <w:rPr>
                <w:rFonts w:cs="Calibri"/>
                <w:b/>
                <w:sz w:val="18"/>
                <w:szCs w:val="18"/>
              </w:rPr>
            </w:pPr>
            <w:r w:rsidRPr="008D1A57">
              <w:rPr>
                <w:rFonts w:cs="Calibri"/>
                <w:b/>
                <w:sz w:val="18"/>
                <w:szCs w:val="18"/>
              </w:rPr>
              <w:t xml:space="preserve"> </w:t>
            </w:r>
            <w:r w:rsidR="00F9253F">
              <w:rPr>
                <w:rFonts w:cs="Calibri"/>
                <w:b/>
                <w:sz w:val="18"/>
                <w:szCs w:val="18"/>
              </w:rPr>
              <w:t>Offering Circular or Pricing S</w:t>
            </w:r>
            <w:r w:rsidRPr="008D1A57">
              <w:rPr>
                <w:rFonts w:cs="Calibri"/>
                <w:b/>
                <w:sz w:val="18"/>
                <w:szCs w:val="18"/>
              </w:rPr>
              <w:t>upplement</w:t>
            </w:r>
          </w:p>
          <w:p w14:paraId="673C19A7" w14:textId="77777777" w:rsidR="008F3DC9" w:rsidRPr="002540CC" w:rsidRDefault="008F3DC9" w:rsidP="00F964A9">
            <w:pPr>
              <w:rPr>
                <w:rFonts w:cs="Calibri"/>
                <w:sz w:val="18"/>
                <w:szCs w:val="18"/>
              </w:rPr>
            </w:pPr>
            <w:r w:rsidRPr="002540CC">
              <w:rPr>
                <w:rFonts w:cs="Calibri"/>
                <w:sz w:val="18"/>
                <w:szCs w:val="18"/>
              </w:rPr>
              <w:t>Please complete the APS checklist attached as Annexure 2 to this document</w:t>
            </w:r>
          </w:p>
        </w:tc>
      </w:tr>
      <w:tr w:rsidR="008F3DC9" w:rsidRPr="002540CC" w14:paraId="13515DD6" w14:textId="77777777" w:rsidTr="002540CC">
        <w:tc>
          <w:tcPr>
            <w:tcW w:w="1447" w:type="dxa"/>
          </w:tcPr>
          <w:p w14:paraId="2CE0D5B7" w14:textId="77777777" w:rsidR="008F3DC9" w:rsidRPr="002540CC" w:rsidRDefault="008F3DC9" w:rsidP="00F964A9">
            <w:pPr>
              <w:pStyle w:val="ListParagraph"/>
              <w:numPr>
                <w:ilvl w:val="0"/>
                <w:numId w:val="12"/>
              </w:numPr>
              <w:rPr>
                <w:rFonts w:asciiTheme="minorHAnsi" w:hAnsiTheme="minorHAnsi"/>
                <w:b/>
                <w:i/>
                <w:sz w:val="18"/>
                <w:szCs w:val="18"/>
              </w:rPr>
            </w:pPr>
          </w:p>
        </w:tc>
        <w:tc>
          <w:tcPr>
            <w:tcW w:w="1559" w:type="dxa"/>
          </w:tcPr>
          <w:p w14:paraId="4873A37F" w14:textId="39A67FBC" w:rsidR="008F3DC9" w:rsidRPr="002540CC" w:rsidRDefault="008F3DC9" w:rsidP="00F964A9">
            <w:pPr>
              <w:rPr>
                <w:rFonts w:asciiTheme="minorHAnsi" w:hAnsiTheme="minorHAnsi"/>
                <w:b/>
                <w:i/>
                <w:sz w:val="18"/>
                <w:szCs w:val="18"/>
              </w:rPr>
            </w:pPr>
            <w:r w:rsidRPr="002540CC">
              <w:rPr>
                <w:rFonts w:asciiTheme="minorHAnsi" w:hAnsiTheme="minorHAnsi"/>
                <w:b/>
                <w:i/>
                <w:sz w:val="18"/>
                <w:szCs w:val="18"/>
              </w:rPr>
              <w:t>4.19 – 4.21</w:t>
            </w:r>
          </w:p>
        </w:tc>
        <w:tc>
          <w:tcPr>
            <w:tcW w:w="7372" w:type="dxa"/>
            <w:gridSpan w:val="3"/>
          </w:tcPr>
          <w:p w14:paraId="17542D0F" w14:textId="77777777" w:rsidR="008F3DC9" w:rsidRPr="008D1A57" w:rsidRDefault="008F3DC9" w:rsidP="00F964A9">
            <w:pPr>
              <w:rPr>
                <w:rFonts w:cs="Calibri"/>
                <w:b/>
                <w:sz w:val="18"/>
                <w:szCs w:val="18"/>
              </w:rPr>
            </w:pPr>
            <w:r w:rsidRPr="008D1A57">
              <w:rPr>
                <w:rFonts w:cs="Calibri"/>
                <w:b/>
                <w:sz w:val="18"/>
                <w:szCs w:val="18"/>
              </w:rPr>
              <w:t>Incorporation by reference</w:t>
            </w:r>
          </w:p>
        </w:tc>
      </w:tr>
      <w:tr w:rsidR="008F3DC9" w:rsidRPr="002540CC" w14:paraId="52FA271F" w14:textId="77777777" w:rsidTr="002540CC">
        <w:tc>
          <w:tcPr>
            <w:tcW w:w="1447" w:type="dxa"/>
          </w:tcPr>
          <w:p w14:paraId="338995DD"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4046FED3" w14:textId="437F2457" w:rsidR="008F3DC9" w:rsidRPr="002540CC" w:rsidRDefault="008F3DC9" w:rsidP="00F964A9">
            <w:pPr>
              <w:rPr>
                <w:rFonts w:asciiTheme="minorHAnsi" w:hAnsiTheme="minorHAnsi"/>
                <w:sz w:val="18"/>
                <w:szCs w:val="18"/>
              </w:rPr>
            </w:pPr>
            <w:r w:rsidRPr="002540CC">
              <w:rPr>
                <w:rFonts w:asciiTheme="minorHAnsi" w:hAnsiTheme="minorHAnsi"/>
                <w:sz w:val="18"/>
                <w:szCs w:val="18"/>
              </w:rPr>
              <w:t>4.19</w:t>
            </w:r>
          </w:p>
        </w:tc>
        <w:tc>
          <w:tcPr>
            <w:tcW w:w="4394" w:type="dxa"/>
          </w:tcPr>
          <w:p w14:paraId="7EAABFB0" w14:textId="7FA1FDA9" w:rsidR="008F3DC9" w:rsidRPr="002540CC" w:rsidRDefault="008F3DC9" w:rsidP="00F964A9">
            <w:pPr>
              <w:rPr>
                <w:rFonts w:cs="Calibri"/>
                <w:sz w:val="18"/>
                <w:szCs w:val="18"/>
              </w:rPr>
            </w:pPr>
            <w:r w:rsidRPr="002540CC">
              <w:rPr>
                <w:rFonts w:cs="Calibri"/>
                <w:sz w:val="18"/>
                <w:szCs w:val="18"/>
              </w:rPr>
              <w:t>The information referred to in paragraph 4.20 below may be incorporated by reference in the placing document, provided that any information incorporated by reference:</w:t>
            </w:r>
          </w:p>
        </w:tc>
        <w:tc>
          <w:tcPr>
            <w:tcW w:w="1559" w:type="dxa"/>
          </w:tcPr>
          <w:p w14:paraId="7788B75F" w14:textId="77777777" w:rsidR="008F3DC9" w:rsidRPr="002540CC" w:rsidRDefault="008F3DC9" w:rsidP="00F964A9">
            <w:pPr>
              <w:rPr>
                <w:rFonts w:asciiTheme="minorHAnsi" w:hAnsiTheme="minorHAnsi"/>
                <w:sz w:val="18"/>
                <w:szCs w:val="18"/>
              </w:rPr>
            </w:pPr>
          </w:p>
        </w:tc>
        <w:tc>
          <w:tcPr>
            <w:tcW w:w="1419" w:type="dxa"/>
          </w:tcPr>
          <w:p w14:paraId="52EFC234" w14:textId="77777777" w:rsidR="008F3DC9" w:rsidRPr="002540CC" w:rsidRDefault="008F3DC9" w:rsidP="00F964A9">
            <w:pPr>
              <w:rPr>
                <w:rFonts w:asciiTheme="minorHAnsi" w:hAnsiTheme="minorHAnsi"/>
                <w:sz w:val="18"/>
                <w:szCs w:val="18"/>
              </w:rPr>
            </w:pPr>
          </w:p>
        </w:tc>
      </w:tr>
      <w:tr w:rsidR="008F3DC9" w:rsidRPr="002540CC" w14:paraId="537309CE" w14:textId="77777777" w:rsidTr="002540CC">
        <w:tc>
          <w:tcPr>
            <w:tcW w:w="1447" w:type="dxa"/>
          </w:tcPr>
          <w:p w14:paraId="61BBAF1F"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783A1073" w14:textId="048D375B" w:rsidR="008F3DC9" w:rsidRPr="002540CC" w:rsidRDefault="008F3DC9" w:rsidP="00F964A9">
            <w:pPr>
              <w:rPr>
                <w:rFonts w:asciiTheme="minorHAnsi" w:hAnsiTheme="minorHAnsi"/>
                <w:sz w:val="18"/>
                <w:szCs w:val="18"/>
              </w:rPr>
            </w:pPr>
            <w:r w:rsidRPr="002540CC">
              <w:rPr>
                <w:rFonts w:asciiTheme="minorHAnsi" w:hAnsiTheme="minorHAnsi"/>
                <w:sz w:val="18"/>
                <w:szCs w:val="18"/>
              </w:rPr>
              <w:t>4.19(a)</w:t>
            </w:r>
          </w:p>
        </w:tc>
        <w:tc>
          <w:tcPr>
            <w:tcW w:w="4394" w:type="dxa"/>
          </w:tcPr>
          <w:p w14:paraId="669603F6" w14:textId="77777777" w:rsidR="008F3DC9" w:rsidRPr="002540CC" w:rsidRDefault="008F3DC9" w:rsidP="00F964A9">
            <w:pPr>
              <w:rPr>
                <w:rFonts w:cs="Calibri"/>
                <w:sz w:val="18"/>
                <w:szCs w:val="18"/>
              </w:rPr>
            </w:pPr>
            <w:r w:rsidRPr="002540CC">
              <w:rPr>
                <w:rFonts w:cs="Calibri"/>
                <w:sz w:val="18"/>
                <w:szCs w:val="18"/>
              </w:rPr>
              <w:t>Must be the most recent available to the applicant issuer. Any information that has changed since publication and prior to the last practicable date of the placing document may be incorporated by reference, provided that such changes are appropriately disclosed in the placing document;</w:t>
            </w:r>
          </w:p>
        </w:tc>
        <w:tc>
          <w:tcPr>
            <w:tcW w:w="1559" w:type="dxa"/>
          </w:tcPr>
          <w:p w14:paraId="2422DBB2" w14:textId="77777777" w:rsidR="008F3DC9" w:rsidRPr="002540CC" w:rsidRDefault="008F3DC9" w:rsidP="00F964A9">
            <w:pPr>
              <w:rPr>
                <w:rFonts w:asciiTheme="minorHAnsi" w:hAnsiTheme="minorHAnsi"/>
                <w:sz w:val="18"/>
                <w:szCs w:val="18"/>
              </w:rPr>
            </w:pPr>
          </w:p>
        </w:tc>
        <w:tc>
          <w:tcPr>
            <w:tcW w:w="1419" w:type="dxa"/>
          </w:tcPr>
          <w:p w14:paraId="685301A5" w14:textId="77777777" w:rsidR="008F3DC9" w:rsidRPr="002540CC" w:rsidRDefault="008F3DC9" w:rsidP="00F964A9">
            <w:pPr>
              <w:rPr>
                <w:rFonts w:asciiTheme="minorHAnsi" w:hAnsiTheme="minorHAnsi"/>
                <w:sz w:val="18"/>
                <w:szCs w:val="18"/>
              </w:rPr>
            </w:pPr>
          </w:p>
        </w:tc>
      </w:tr>
      <w:tr w:rsidR="008F3DC9" w:rsidRPr="002540CC" w14:paraId="45F60F91" w14:textId="77777777" w:rsidTr="002540CC">
        <w:tc>
          <w:tcPr>
            <w:tcW w:w="1447" w:type="dxa"/>
          </w:tcPr>
          <w:p w14:paraId="7F4C0F21"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23ED6963" w14:textId="38915462" w:rsidR="008F3DC9" w:rsidRPr="002540CC" w:rsidRDefault="008F3DC9" w:rsidP="00F964A9">
            <w:pPr>
              <w:rPr>
                <w:rFonts w:asciiTheme="minorHAnsi" w:hAnsiTheme="minorHAnsi"/>
                <w:b/>
                <w:sz w:val="18"/>
                <w:szCs w:val="18"/>
              </w:rPr>
            </w:pPr>
            <w:r w:rsidRPr="002540CC">
              <w:rPr>
                <w:rFonts w:asciiTheme="minorHAnsi" w:hAnsiTheme="minorHAnsi"/>
                <w:sz w:val="18"/>
                <w:szCs w:val="18"/>
              </w:rPr>
              <w:t>4.19(b)</w:t>
            </w:r>
          </w:p>
        </w:tc>
        <w:tc>
          <w:tcPr>
            <w:tcW w:w="4394" w:type="dxa"/>
          </w:tcPr>
          <w:p w14:paraId="65F0D34E" w14:textId="3A5F0187" w:rsidR="008F3DC9" w:rsidRPr="002540CC" w:rsidRDefault="008F3DC9" w:rsidP="00F964A9">
            <w:pPr>
              <w:rPr>
                <w:rFonts w:cs="Calibri"/>
                <w:sz w:val="18"/>
                <w:szCs w:val="18"/>
              </w:rPr>
            </w:pPr>
            <w:r w:rsidRPr="002540CC">
              <w:rPr>
                <w:rFonts w:cs="Calibri"/>
                <w:sz w:val="18"/>
                <w:szCs w:val="18"/>
              </w:rPr>
              <w:t>Must be disclosed under a separate heading to enable holders of debt securities and prospective investors to easily identify specific items of information incorporated by reference:</w:t>
            </w:r>
          </w:p>
        </w:tc>
        <w:tc>
          <w:tcPr>
            <w:tcW w:w="1559" w:type="dxa"/>
          </w:tcPr>
          <w:p w14:paraId="62E73718" w14:textId="77777777" w:rsidR="008F3DC9" w:rsidRPr="002540CC" w:rsidRDefault="008F3DC9" w:rsidP="00F964A9">
            <w:pPr>
              <w:rPr>
                <w:rFonts w:asciiTheme="minorHAnsi" w:hAnsiTheme="minorHAnsi"/>
                <w:sz w:val="18"/>
                <w:szCs w:val="18"/>
              </w:rPr>
            </w:pPr>
          </w:p>
        </w:tc>
        <w:tc>
          <w:tcPr>
            <w:tcW w:w="1419" w:type="dxa"/>
          </w:tcPr>
          <w:p w14:paraId="5B3972CD" w14:textId="77777777" w:rsidR="008F3DC9" w:rsidRPr="002540CC" w:rsidRDefault="008F3DC9" w:rsidP="00F964A9">
            <w:pPr>
              <w:rPr>
                <w:rFonts w:asciiTheme="minorHAnsi" w:hAnsiTheme="minorHAnsi"/>
                <w:sz w:val="18"/>
                <w:szCs w:val="18"/>
              </w:rPr>
            </w:pPr>
          </w:p>
        </w:tc>
      </w:tr>
      <w:tr w:rsidR="008F3DC9" w:rsidRPr="002540CC" w14:paraId="433E93C1" w14:textId="77777777" w:rsidTr="002540CC">
        <w:tc>
          <w:tcPr>
            <w:tcW w:w="1447" w:type="dxa"/>
          </w:tcPr>
          <w:p w14:paraId="0BC01980" w14:textId="77777777" w:rsidR="008F3DC9" w:rsidRPr="002540CC" w:rsidRDefault="008F3DC9" w:rsidP="00F964A9">
            <w:pPr>
              <w:pStyle w:val="ListParagraph"/>
              <w:numPr>
                <w:ilvl w:val="3"/>
                <w:numId w:val="12"/>
              </w:numPr>
              <w:ind w:left="646" w:hanging="646"/>
              <w:rPr>
                <w:rFonts w:asciiTheme="minorHAnsi" w:hAnsiTheme="minorHAnsi"/>
                <w:sz w:val="18"/>
                <w:szCs w:val="18"/>
              </w:rPr>
            </w:pPr>
          </w:p>
        </w:tc>
        <w:tc>
          <w:tcPr>
            <w:tcW w:w="1559" w:type="dxa"/>
          </w:tcPr>
          <w:p w14:paraId="639F0596" w14:textId="69CA6E49" w:rsidR="008F3DC9" w:rsidRPr="002540CC" w:rsidRDefault="008F3DC9" w:rsidP="00F964A9">
            <w:pPr>
              <w:rPr>
                <w:rFonts w:asciiTheme="minorHAnsi" w:hAnsiTheme="minorHAnsi"/>
                <w:sz w:val="18"/>
                <w:szCs w:val="18"/>
              </w:rPr>
            </w:pPr>
            <w:r w:rsidRPr="002540CC">
              <w:rPr>
                <w:rFonts w:asciiTheme="minorHAnsi" w:hAnsiTheme="minorHAnsi"/>
                <w:sz w:val="18"/>
                <w:szCs w:val="18"/>
              </w:rPr>
              <w:t>4.19(b)(i)</w:t>
            </w:r>
          </w:p>
        </w:tc>
        <w:tc>
          <w:tcPr>
            <w:tcW w:w="4394" w:type="dxa"/>
          </w:tcPr>
          <w:p w14:paraId="66A62D46" w14:textId="6710FB48" w:rsidR="008F3DC9" w:rsidRPr="002540CC" w:rsidRDefault="008F3DC9" w:rsidP="00F964A9">
            <w:pPr>
              <w:rPr>
                <w:rFonts w:cs="Calibri"/>
                <w:sz w:val="18"/>
                <w:szCs w:val="18"/>
              </w:rPr>
            </w:pPr>
            <w:r w:rsidRPr="002540CC">
              <w:rPr>
                <w:rFonts w:cs="Calibri"/>
                <w:sz w:val="18"/>
                <w:szCs w:val="18"/>
              </w:rPr>
              <w:t>the following statement must be made that:</w:t>
            </w:r>
          </w:p>
        </w:tc>
        <w:tc>
          <w:tcPr>
            <w:tcW w:w="1559" w:type="dxa"/>
          </w:tcPr>
          <w:p w14:paraId="1023B1D8" w14:textId="77777777" w:rsidR="008F3DC9" w:rsidRPr="002540CC" w:rsidRDefault="008F3DC9" w:rsidP="00F964A9">
            <w:pPr>
              <w:rPr>
                <w:rFonts w:asciiTheme="minorHAnsi" w:hAnsiTheme="minorHAnsi"/>
                <w:sz w:val="18"/>
                <w:szCs w:val="18"/>
              </w:rPr>
            </w:pPr>
          </w:p>
        </w:tc>
        <w:tc>
          <w:tcPr>
            <w:tcW w:w="1419" w:type="dxa"/>
          </w:tcPr>
          <w:p w14:paraId="446A7606" w14:textId="77777777" w:rsidR="008F3DC9" w:rsidRPr="002540CC" w:rsidRDefault="008F3DC9" w:rsidP="00F964A9">
            <w:pPr>
              <w:rPr>
                <w:rFonts w:asciiTheme="minorHAnsi" w:hAnsiTheme="minorHAnsi"/>
                <w:sz w:val="18"/>
                <w:szCs w:val="18"/>
              </w:rPr>
            </w:pPr>
          </w:p>
        </w:tc>
      </w:tr>
      <w:tr w:rsidR="008F3DC9" w:rsidRPr="002540CC" w14:paraId="53D2B193" w14:textId="77777777" w:rsidTr="002540CC">
        <w:tc>
          <w:tcPr>
            <w:tcW w:w="1447" w:type="dxa"/>
          </w:tcPr>
          <w:p w14:paraId="52B72934" w14:textId="77777777" w:rsidR="008F3DC9" w:rsidRPr="002540CC" w:rsidRDefault="008F3DC9" w:rsidP="00F964A9">
            <w:pPr>
              <w:pStyle w:val="ListParagraph"/>
              <w:numPr>
                <w:ilvl w:val="4"/>
                <w:numId w:val="12"/>
              </w:numPr>
              <w:ind w:left="794" w:hanging="794"/>
              <w:rPr>
                <w:rFonts w:asciiTheme="minorHAnsi" w:hAnsiTheme="minorHAnsi"/>
                <w:sz w:val="18"/>
                <w:szCs w:val="18"/>
              </w:rPr>
            </w:pPr>
          </w:p>
        </w:tc>
        <w:tc>
          <w:tcPr>
            <w:tcW w:w="1559" w:type="dxa"/>
          </w:tcPr>
          <w:p w14:paraId="57B4A4C7" w14:textId="1184D47F" w:rsidR="008F3DC9" w:rsidRPr="002540CC" w:rsidRDefault="008F3DC9" w:rsidP="00F964A9">
            <w:pPr>
              <w:rPr>
                <w:rFonts w:asciiTheme="minorHAnsi" w:hAnsiTheme="minorHAnsi"/>
                <w:sz w:val="18"/>
                <w:szCs w:val="18"/>
              </w:rPr>
            </w:pPr>
            <w:r w:rsidRPr="002540CC">
              <w:rPr>
                <w:rFonts w:asciiTheme="minorHAnsi" w:hAnsiTheme="minorHAnsi"/>
                <w:sz w:val="18"/>
                <w:szCs w:val="18"/>
              </w:rPr>
              <w:t>4.19(b)(i)(aa)</w:t>
            </w:r>
          </w:p>
        </w:tc>
        <w:tc>
          <w:tcPr>
            <w:tcW w:w="4394" w:type="dxa"/>
          </w:tcPr>
          <w:p w14:paraId="48224DEB" w14:textId="77777777" w:rsidR="008F3DC9" w:rsidRPr="002540CC" w:rsidRDefault="008F3DC9" w:rsidP="00F964A9">
            <w:pPr>
              <w:rPr>
                <w:rFonts w:cs="Calibri"/>
                <w:sz w:val="18"/>
                <w:szCs w:val="18"/>
              </w:rPr>
            </w:pPr>
            <w:r w:rsidRPr="002540CC">
              <w:rPr>
                <w:rFonts w:cs="Calibri"/>
                <w:sz w:val="18"/>
                <w:szCs w:val="18"/>
              </w:rPr>
              <w:t>the information can be accessed on the applicant issuer’s website (also specifying the route to same)</w:t>
            </w:r>
          </w:p>
        </w:tc>
        <w:tc>
          <w:tcPr>
            <w:tcW w:w="1559" w:type="dxa"/>
          </w:tcPr>
          <w:p w14:paraId="6714123A" w14:textId="77777777" w:rsidR="008F3DC9" w:rsidRPr="002540CC" w:rsidRDefault="008F3DC9" w:rsidP="00F964A9">
            <w:pPr>
              <w:rPr>
                <w:rFonts w:asciiTheme="minorHAnsi" w:hAnsiTheme="minorHAnsi"/>
                <w:sz w:val="18"/>
                <w:szCs w:val="18"/>
              </w:rPr>
            </w:pPr>
          </w:p>
        </w:tc>
        <w:tc>
          <w:tcPr>
            <w:tcW w:w="1419" w:type="dxa"/>
          </w:tcPr>
          <w:p w14:paraId="080C1D74" w14:textId="77777777" w:rsidR="008F3DC9" w:rsidRPr="002540CC" w:rsidRDefault="008F3DC9" w:rsidP="00F964A9">
            <w:pPr>
              <w:rPr>
                <w:rFonts w:asciiTheme="minorHAnsi" w:hAnsiTheme="minorHAnsi"/>
                <w:sz w:val="18"/>
                <w:szCs w:val="18"/>
              </w:rPr>
            </w:pPr>
          </w:p>
        </w:tc>
      </w:tr>
      <w:tr w:rsidR="008F3DC9" w:rsidRPr="002540CC" w14:paraId="6FDCCCC0" w14:textId="77777777" w:rsidTr="002540CC">
        <w:tc>
          <w:tcPr>
            <w:tcW w:w="1447" w:type="dxa"/>
          </w:tcPr>
          <w:p w14:paraId="54F3245A" w14:textId="77777777" w:rsidR="008F3DC9" w:rsidRPr="002540CC" w:rsidRDefault="008F3DC9" w:rsidP="00F964A9">
            <w:pPr>
              <w:pStyle w:val="ListParagraph"/>
              <w:numPr>
                <w:ilvl w:val="4"/>
                <w:numId w:val="12"/>
              </w:numPr>
              <w:ind w:left="794" w:hanging="794"/>
              <w:rPr>
                <w:rFonts w:asciiTheme="minorHAnsi" w:hAnsiTheme="minorHAnsi"/>
                <w:sz w:val="18"/>
                <w:szCs w:val="18"/>
              </w:rPr>
            </w:pPr>
          </w:p>
        </w:tc>
        <w:tc>
          <w:tcPr>
            <w:tcW w:w="1559" w:type="dxa"/>
          </w:tcPr>
          <w:p w14:paraId="0EC66345" w14:textId="2FD8CFB9" w:rsidR="008F3DC9" w:rsidRPr="002540CC" w:rsidRDefault="008F3DC9" w:rsidP="00F964A9">
            <w:pPr>
              <w:rPr>
                <w:rFonts w:asciiTheme="minorHAnsi" w:hAnsiTheme="minorHAnsi"/>
                <w:sz w:val="18"/>
                <w:szCs w:val="18"/>
              </w:rPr>
            </w:pPr>
            <w:r w:rsidRPr="002540CC">
              <w:rPr>
                <w:rFonts w:asciiTheme="minorHAnsi" w:hAnsiTheme="minorHAnsi"/>
                <w:sz w:val="18"/>
                <w:szCs w:val="18"/>
              </w:rPr>
              <w:t>4.19(b)(i)(bb)</w:t>
            </w:r>
          </w:p>
        </w:tc>
        <w:tc>
          <w:tcPr>
            <w:tcW w:w="4394" w:type="dxa"/>
          </w:tcPr>
          <w:p w14:paraId="6BDB07FC" w14:textId="77777777" w:rsidR="008F3DC9" w:rsidRPr="002540CC" w:rsidRDefault="008F3DC9" w:rsidP="00F964A9">
            <w:pPr>
              <w:rPr>
                <w:rFonts w:cs="Calibri"/>
                <w:sz w:val="18"/>
                <w:szCs w:val="18"/>
              </w:rPr>
            </w:pPr>
            <w:r w:rsidRPr="002540CC">
              <w:rPr>
                <w:rFonts w:cs="Calibri"/>
                <w:sz w:val="18"/>
                <w:szCs w:val="18"/>
              </w:rPr>
              <w:t>the information is available for inspection at the registered office or other designated office of the applicant issuer at no charge, for so long as the placing document remains registered with the JSE</w:t>
            </w:r>
          </w:p>
        </w:tc>
        <w:tc>
          <w:tcPr>
            <w:tcW w:w="1559" w:type="dxa"/>
          </w:tcPr>
          <w:p w14:paraId="4CCE380C" w14:textId="77777777" w:rsidR="008F3DC9" w:rsidRPr="002540CC" w:rsidRDefault="008F3DC9" w:rsidP="00F964A9">
            <w:pPr>
              <w:rPr>
                <w:rFonts w:asciiTheme="minorHAnsi" w:hAnsiTheme="minorHAnsi"/>
                <w:sz w:val="18"/>
                <w:szCs w:val="18"/>
              </w:rPr>
            </w:pPr>
          </w:p>
        </w:tc>
        <w:tc>
          <w:tcPr>
            <w:tcW w:w="1419" w:type="dxa"/>
          </w:tcPr>
          <w:p w14:paraId="1E48F49C" w14:textId="77777777" w:rsidR="008F3DC9" w:rsidRPr="002540CC" w:rsidRDefault="008F3DC9" w:rsidP="00F964A9">
            <w:pPr>
              <w:rPr>
                <w:rFonts w:asciiTheme="minorHAnsi" w:hAnsiTheme="minorHAnsi"/>
                <w:sz w:val="18"/>
                <w:szCs w:val="18"/>
              </w:rPr>
            </w:pPr>
          </w:p>
        </w:tc>
      </w:tr>
      <w:tr w:rsidR="008F3DC9" w:rsidRPr="002540CC" w14:paraId="1FA925F4" w14:textId="77777777" w:rsidTr="002540CC">
        <w:tc>
          <w:tcPr>
            <w:tcW w:w="1447" w:type="dxa"/>
          </w:tcPr>
          <w:p w14:paraId="04A7D7EA" w14:textId="77777777" w:rsidR="008F3DC9" w:rsidRPr="002540CC" w:rsidRDefault="008F3DC9" w:rsidP="00F964A9">
            <w:pPr>
              <w:pStyle w:val="ListParagraph"/>
              <w:numPr>
                <w:ilvl w:val="1"/>
                <w:numId w:val="12"/>
              </w:numPr>
              <w:ind w:left="431" w:hanging="431"/>
              <w:rPr>
                <w:rFonts w:asciiTheme="minorHAnsi" w:hAnsiTheme="minorHAnsi"/>
                <w:sz w:val="18"/>
                <w:szCs w:val="18"/>
              </w:rPr>
            </w:pPr>
          </w:p>
        </w:tc>
        <w:tc>
          <w:tcPr>
            <w:tcW w:w="1559" w:type="dxa"/>
          </w:tcPr>
          <w:p w14:paraId="3612F0B8" w14:textId="2BA5BFE7" w:rsidR="008F3DC9" w:rsidRPr="002540CC" w:rsidRDefault="008F3DC9" w:rsidP="00F964A9">
            <w:pPr>
              <w:rPr>
                <w:rFonts w:asciiTheme="minorHAnsi" w:hAnsiTheme="minorHAnsi"/>
                <w:sz w:val="18"/>
                <w:szCs w:val="18"/>
              </w:rPr>
            </w:pPr>
            <w:r w:rsidRPr="002540CC">
              <w:rPr>
                <w:rFonts w:asciiTheme="minorHAnsi" w:hAnsiTheme="minorHAnsi"/>
                <w:sz w:val="18"/>
                <w:szCs w:val="18"/>
              </w:rPr>
              <w:t>4.20</w:t>
            </w:r>
          </w:p>
        </w:tc>
        <w:tc>
          <w:tcPr>
            <w:tcW w:w="4394" w:type="dxa"/>
          </w:tcPr>
          <w:p w14:paraId="0FA98BFA" w14:textId="10BFD6A4" w:rsidR="008F3DC9" w:rsidRPr="002540CC" w:rsidRDefault="008F3DC9" w:rsidP="00F964A9">
            <w:pPr>
              <w:rPr>
                <w:rFonts w:cs="Calibri"/>
                <w:sz w:val="18"/>
                <w:szCs w:val="18"/>
              </w:rPr>
            </w:pPr>
            <w:r w:rsidRPr="002540CC">
              <w:rPr>
                <w:rFonts w:cs="Calibri"/>
                <w:sz w:val="18"/>
                <w:szCs w:val="18"/>
              </w:rPr>
              <w:t>Subject to paragraph 4.19, the information required by the following paragraphs of the Debt Listings Requirements may be incorporated by reference:</w:t>
            </w:r>
          </w:p>
        </w:tc>
        <w:tc>
          <w:tcPr>
            <w:tcW w:w="1559" w:type="dxa"/>
          </w:tcPr>
          <w:p w14:paraId="766BB415" w14:textId="77777777" w:rsidR="008F3DC9" w:rsidRPr="002540CC" w:rsidRDefault="008F3DC9" w:rsidP="00F964A9">
            <w:pPr>
              <w:rPr>
                <w:rFonts w:asciiTheme="minorHAnsi" w:hAnsiTheme="minorHAnsi"/>
                <w:sz w:val="18"/>
                <w:szCs w:val="18"/>
              </w:rPr>
            </w:pPr>
          </w:p>
        </w:tc>
        <w:tc>
          <w:tcPr>
            <w:tcW w:w="1419" w:type="dxa"/>
          </w:tcPr>
          <w:p w14:paraId="1CE887A9" w14:textId="77777777" w:rsidR="008F3DC9" w:rsidRPr="002540CC" w:rsidRDefault="008F3DC9" w:rsidP="00F964A9">
            <w:pPr>
              <w:rPr>
                <w:rFonts w:asciiTheme="minorHAnsi" w:hAnsiTheme="minorHAnsi"/>
                <w:sz w:val="18"/>
                <w:szCs w:val="18"/>
              </w:rPr>
            </w:pPr>
          </w:p>
        </w:tc>
      </w:tr>
      <w:tr w:rsidR="008F3DC9" w:rsidRPr="002540CC" w14:paraId="786F206B" w14:textId="77777777" w:rsidTr="002540CC">
        <w:tc>
          <w:tcPr>
            <w:tcW w:w="1447" w:type="dxa"/>
          </w:tcPr>
          <w:p w14:paraId="3721C706"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25DD12AA" w14:textId="2A99FD43" w:rsidR="008F3DC9" w:rsidRPr="002540CC" w:rsidRDefault="008F3DC9" w:rsidP="00F964A9">
            <w:pPr>
              <w:rPr>
                <w:rFonts w:asciiTheme="minorHAnsi" w:hAnsiTheme="minorHAnsi"/>
                <w:sz w:val="18"/>
                <w:szCs w:val="18"/>
              </w:rPr>
            </w:pPr>
            <w:r w:rsidRPr="002540CC">
              <w:rPr>
                <w:rFonts w:asciiTheme="minorHAnsi" w:hAnsiTheme="minorHAnsi"/>
                <w:sz w:val="18"/>
                <w:szCs w:val="18"/>
              </w:rPr>
              <w:t>4.20(a)</w:t>
            </w:r>
          </w:p>
        </w:tc>
        <w:tc>
          <w:tcPr>
            <w:tcW w:w="4394" w:type="dxa"/>
          </w:tcPr>
          <w:p w14:paraId="2D21C34C" w14:textId="7095C934" w:rsidR="008F3DC9" w:rsidRPr="002540CC" w:rsidRDefault="008F3DC9" w:rsidP="00F964A9">
            <w:pPr>
              <w:rPr>
                <w:rFonts w:cs="Calibri"/>
                <w:sz w:val="18"/>
                <w:szCs w:val="18"/>
              </w:rPr>
            </w:pPr>
            <w:r w:rsidRPr="002540CC">
              <w:rPr>
                <w:rFonts w:cs="Calibri"/>
                <w:sz w:val="18"/>
                <w:szCs w:val="18"/>
              </w:rPr>
              <w:t>The information required by paragraph 4.10(b)(i)-(xii)</w:t>
            </w:r>
          </w:p>
        </w:tc>
        <w:tc>
          <w:tcPr>
            <w:tcW w:w="1559" w:type="dxa"/>
          </w:tcPr>
          <w:p w14:paraId="034E15A7" w14:textId="77777777" w:rsidR="008F3DC9" w:rsidRPr="002540CC" w:rsidRDefault="008F3DC9" w:rsidP="00F964A9">
            <w:pPr>
              <w:rPr>
                <w:rFonts w:asciiTheme="minorHAnsi" w:hAnsiTheme="minorHAnsi"/>
                <w:sz w:val="18"/>
                <w:szCs w:val="18"/>
              </w:rPr>
            </w:pPr>
          </w:p>
        </w:tc>
        <w:tc>
          <w:tcPr>
            <w:tcW w:w="1419" w:type="dxa"/>
          </w:tcPr>
          <w:p w14:paraId="65A14F61" w14:textId="77777777" w:rsidR="008F3DC9" w:rsidRPr="002540CC" w:rsidRDefault="008F3DC9" w:rsidP="00F964A9">
            <w:pPr>
              <w:rPr>
                <w:rFonts w:asciiTheme="minorHAnsi" w:hAnsiTheme="minorHAnsi"/>
                <w:sz w:val="18"/>
                <w:szCs w:val="18"/>
              </w:rPr>
            </w:pPr>
          </w:p>
        </w:tc>
      </w:tr>
      <w:tr w:rsidR="008F3DC9" w:rsidRPr="002540CC" w14:paraId="4B731929" w14:textId="77777777" w:rsidTr="002540CC">
        <w:tc>
          <w:tcPr>
            <w:tcW w:w="1447" w:type="dxa"/>
          </w:tcPr>
          <w:p w14:paraId="5A3B9418"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3AAD33DC" w14:textId="3D54D63D" w:rsidR="008F3DC9" w:rsidRPr="002540CC" w:rsidRDefault="008F3DC9" w:rsidP="00F964A9">
            <w:pPr>
              <w:rPr>
                <w:rFonts w:asciiTheme="minorHAnsi" w:hAnsiTheme="minorHAnsi"/>
                <w:sz w:val="18"/>
                <w:szCs w:val="18"/>
              </w:rPr>
            </w:pPr>
            <w:r w:rsidRPr="002540CC">
              <w:rPr>
                <w:rFonts w:asciiTheme="minorHAnsi" w:hAnsiTheme="minorHAnsi"/>
                <w:sz w:val="18"/>
                <w:szCs w:val="18"/>
              </w:rPr>
              <w:t>4.20(b)</w:t>
            </w:r>
          </w:p>
        </w:tc>
        <w:tc>
          <w:tcPr>
            <w:tcW w:w="4394" w:type="dxa"/>
          </w:tcPr>
          <w:p w14:paraId="21AB6247" w14:textId="7AABAFDC" w:rsidR="008F3DC9" w:rsidRPr="002540CC" w:rsidRDefault="008F3DC9" w:rsidP="00F964A9">
            <w:pPr>
              <w:rPr>
                <w:rFonts w:cs="Calibri"/>
                <w:sz w:val="18"/>
                <w:szCs w:val="18"/>
              </w:rPr>
            </w:pPr>
            <w:r w:rsidRPr="002540CC">
              <w:rPr>
                <w:rFonts w:cs="Calibri"/>
                <w:sz w:val="18"/>
                <w:szCs w:val="18"/>
              </w:rPr>
              <w:t>The information required by paragraph 4.10(c)</w:t>
            </w:r>
          </w:p>
        </w:tc>
        <w:tc>
          <w:tcPr>
            <w:tcW w:w="1559" w:type="dxa"/>
          </w:tcPr>
          <w:p w14:paraId="46E61216" w14:textId="77777777" w:rsidR="008F3DC9" w:rsidRPr="002540CC" w:rsidRDefault="008F3DC9" w:rsidP="00F964A9">
            <w:pPr>
              <w:rPr>
                <w:rFonts w:asciiTheme="minorHAnsi" w:hAnsiTheme="minorHAnsi"/>
                <w:sz w:val="18"/>
                <w:szCs w:val="18"/>
              </w:rPr>
            </w:pPr>
          </w:p>
        </w:tc>
        <w:tc>
          <w:tcPr>
            <w:tcW w:w="1419" w:type="dxa"/>
          </w:tcPr>
          <w:p w14:paraId="0350BD19" w14:textId="77777777" w:rsidR="008F3DC9" w:rsidRPr="002540CC" w:rsidRDefault="008F3DC9" w:rsidP="00F964A9">
            <w:pPr>
              <w:rPr>
                <w:rFonts w:asciiTheme="minorHAnsi" w:hAnsiTheme="minorHAnsi"/>
                <w:sz w:val="18"/>
                <w:szCs w:val="18"/>
              </w:rPr>
            </w:pPr>
          </w:p>
        </w:tc>
      </w:tr>
      <w:tr w:rsidR="008F3DC9" w:rsidRPr="002540CC" w14:paraId="660A2A8C" w14:textId="77777777" w:rsidTr="002540CC">
        <w:tc>
          <w:tcPr>
            <w:tcW w:w="1447" w:type="dxa"/>
          </w:tcPr>
          <w:p w14:paraId="199912C4"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20719DA8" w14:textId="278672A0" w:rsidR="008F3DC9" w:rsidRPr="002540CC" w:rsidRDefault="008F3DC9" w:rsidP="00F964A9">
            <w:pPr>
              <w:rPr>
                <w:rFonts w:asciiTheme="minorHAnsi" w:hAnsiTheme="minorHAnsi"/>
                <w:sz w:val="18"/>
                <w:szCs w:val="18"/>
              </w:rPr>
            </w:pPr>
            <w:r w:rsidRPr="002540CC">
              <w:rPr>
                <w:rFonts w:asciiTheme="minorHAnsi" w:hAnsiTheme="minorHAnsi"/>
                <w:sz w:val="18"/>
                <w:szCs w:val="18"/>
              </w:rPr>
              <w:t>4.20(c)</w:t>
            </w:r>
          </w:p>
        </w:tc>
        <w:tc>
          <w:tcPr>
            <w:tcW w:w="4394" w:type="dxa"/>
          </w:tcPr>
          <w:p w14:paraId="41B9EF34" w14:textId="6BE82696" w:rsidR="008F3DC9" w:rsidRPr="002540CC" w:rsidRDefault="008F3DC9" w:rsidP="00F964A9">
            <w:pPr>
              <w:rPr>
                <w:rFonts w:cs="Calibri"/>
                <w:sz w:val="18"/>
                <w:szCs w:val="18"/>
              </w:rPr>
            </w:pPr>
            <w:r w:rsidRPr="002540CC">
              <w:rPr>
                <w:rFonts w:cs="Calibri"/>
                <w:sz w:val="18"/>
                <w:szCs w:val="18"/>
              </w:rPr>
              <w:t>The information required by paragraph 4.10(</w:t>
            </w:r>
            <w:r w:rsidR="004B3D76" w:rsidRPr="002540CC">
              <w:rPr>
                <w:rFonts w:cs="Calibri"/>
                <w:sz w:val="18"/>
                <w:szCs w:val="18"/>
              </w:rPr>
              <w:t>d</w:t>
            </w:r>
            <w:r w:rsidRPr="002540CC">
              <w:rPr>
                <w:rFonts w:cs="Calibri"/>
                <w:sz w:val="18"/>
                <w:szCs w:val="18"/>
              </w:rPr>
              <w:t>)</w:t>
            </w:r>
          </w:p>
        </w:tc>
        <w:tc>
          <w:tcPr>
            <w:tcW w:w="1559" w:type="dxa"/>
          </w:tcPr>
          <w:p w14:paraId="151A6813" w14:textId="77777777" w:rsidR="008F3DC9" w:rsidRPr="002540CC" w:rsidRDefault="008F3DC9" w:rsidP="00F964A9">
            <w:pPr>
              <w:rPr>
                <w:rFonts w:asciiTheme="minorHAnsi" w:hAnsiTheme="minorHAnsi"/>
                <w:sz w:val="18"/>
                <w:szCs w:val="18"/>
              </w:rPr>
            </w:pPr>
          </w:p>
        </w:tc>
        <w:tc>
          <w:tcPr>
            <w:tcW w:w="1419" w:type="dxa"/>
          </w:tcPr>
          <w:p w14:paraId="31174DA3" w14:textId="77777777" w:rsidR="008F3DC9" w:rsidRPr="002540CC" w:rsidRDefault="008F3DC9" w:rsidP="00F964A9">
            <w:pPr>
              <w:rPr>
                <w:rFonts w:asciiTheme="minorHAnsi" w:hAnsiTheme="minorHAnsi"/>
                <w:sz w:val="18"/>
                <w:szCs w:val="18"/>
              </w:rPr>
            </w:pPr>
          </w:p>
        </w:tc>
      </w:tr>
      <w:tr w:rsidR="008F3DC9" w:rsidRPr="002540CC" w14:paraId="5827A72C" w14:textId="77777777" w:rsidTr="002540CC">
        <w:tc>
          <w:tcPr>
            <w:tcW w:w="1447" w:type="dxa"/>
          </w:tcPr>
          <w:p w14:paraId="2F0F2FE0"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74AC773E" w14:textId="441D26C1" w:rsidR="008F3DC9" w:rsidRPr="002540CC" w:rsidRDefault="008F3DC9" w:rsidP="00F964A9">
            <w:pPr>
              <w:rPr>
                <w:rFonts w:asciiTheme="minorHAnsi" w:hAnsiTheme="minorHAnsi"/>
                <w:sz w:val="18"/>
                <w:szCs w:val="18"/>
              </w:rPr>
            </w:pPr>
            <w:r w:rsidRPr="002540CC">
              <w:rPr>
                <w:rFonts w:asciiTheme="minorHAnsi" w:hAnsiTheme="minorHAnsi"/>
                <w:sz w:val="18"/>
                <w:szCs w:val="18"/>
              </w:rPr>
              <w:t>4.20(d)</w:t>
            </w:r>
          </w:p>
        </w:tc>
        <w:tc>
          <w:tcPr>
            <w:tcW w:w="4394" w:type="dxa"/>
          </w:tcPr>
          <w:p w14:paraId="176781AF" w14:textId="54C39F01" w:rsidR="008F3DC9" w:rsidRPr="002540CC" w:rsidRDefault="008F3DC9" w:rsidP="00F964A9">
            <w:pPr>
              <w:rPr>
                <w:rFonts w:cs="Calibri"/>
                <w:sz w:val="18"/>
                <w:szCs w:val="18"/>
              </w:rPr>
            </w:pPr>
            <w:r w:rsidRPr="002540CC">
              <w:rPr>
                <w:rFonts w:cs="Calibri"/>
                <w:sz w:val="18"/>
                <w:szCs w:val="18"/>
              </w:rPr>
              <w:t>The information required by paragraph 4.10(</w:t>
            </w:r>
            <w:r w:rsidR="004B3D76" w:rsidRPr="002540CC">
              <w:rPr>
                <w:rFonts w:cs="Calibri"/>
                <w:sz w:val="18"/>
                <w:szCs w:val="18"/>
              </w:rPr>
              <w:t>e</w:t>
            </w:r>
            <w:r w:rsidRPr="002540CC">
              <w:rPr>
                <w:rFonts w:cs="Calibri"/>
                <w:sz w:val="18"/>
                <w:szCs w:val="18"/>
              </w:rPr>
              <w:t>)</w:t>
            </w:r>
          </w:p>
        </w:tc>
        <w:tc>
          <w:tcPr>
            <w:tcW w:w="1559" w:type="dxa"/>
          </w:tcPr>
          <w:p w14:paraId="78E6C94C" w14:textId="77777777" w:rsidR="008F3DC9" w:rsidRPr="002540CC" w:rsidRDefault="008F3DC9" w:rsidP="00F964A9">
            <w:pPr>
              <w:rPr>
                <w:rFonts w:asciiTheme="minorHAnsi" w:hAnsiTheme="minorHAnsi"/>
                <w:sz w:val="18"/>
                <w:szCs w:val="18"/>
              </w:rPr>
            </w:pPr>
          </w:p>
        </w:tc>
        <w:tc>
          <w:tcPr>
            <w:tcW w:w="1419" w:type="dxa"/>
          </w:tcPr>
          <w:p w14:paraId="48C567B0" w14:textId="77777777" w:rsidR="008F3DC9" w:rsidRPr="002540CC" w:rsidRDefault="008F3DC9" w:rsidP="00F964A9">
            <w:pPr>
              <w:rPr>
                <w:rFonts w:asciiTheme="minorHAnsi" w:hAnsiTheme="minorHAnsi"/>
                <w:sz w:val="18"/>
                <w:szCs w:val="18"/>
              </w:rPr>
            </w:pPr>
          </w:p>
        </w:tc>
      </w:tr>
      <w:tr w:rsidR="008F3DC9" w:rsidRPr="002540CC" w14:paraId="0F8ED4A0" w14:textId="77777777" w:rsidTr="002540CC">
        <w:tc>
          <w:tcPr>
            <w:tcW w:w="1447" w:type="dxa"/>
          </w:tcPr>
          <w:p w14:paraId="044533D5"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6DE2149E" w14:textId="6FB7CC44" w:rsidR="008F3DC9" w:rsidRPr="002540CC" w:rsidRDefault="008F3DC9" w:rsidP="00F964A9">
            <w:pPr>
              <w:rPr>
                <w:rFonts w:asciiTheme="minorHAnsi" w:hAnsiTheme="minorHAnsi"/>
                <w:sz w:val="18"/>
                <w:szCs w:val="18"/>
              </w:rPr>
            </w:pPr>
            <w:r w:rsidRPr="002540CC">
              <w:rPr>
                <w:rFonts w:asciiTheme="minorHAnsi" w:hAnsiTheme="minorHAnsi"/>
                <w:sz w:val="18"/>
                <w:szCs w:val="18"/>
              </w:rPr>
              <w:t>4.20(e)</w:t>
            </w:r>
          </w:p>
        </w:tc>
        <w:tc>
          <w:tcPr>
            <w:tcW w:w="4394" w:type="dxa"/>
          </w:tcPr>
          <w:p w14:paraId="153DF1FA" w14:textId="78357418" w:rsidR="008F3DC9" w:rsidRPr="002540CC" w:rsidRDefault="008F3DC9" w:rsidP="00F964A9">
            <w:pPr>
              <w:rPr>
                <w:rFonts w:cs="Calibri"/>
                <w:sz w:val="18"/>
                <w:szCs w:val="18"/>
              </w:rPr>
            </w:pPr>
            <w:r w:rsidRPr="002540CC">
              <w:rPr>
                <w:rFonts w:cs="Calibri"/>
                <w:sz w:val="18"/>
                <w:szCs w:val="18"/>
              </w:rPr>
              <w:t>The information required by paragraph 4.10(</w:t>
            </w:r>
            <w:r w:rsidR="004B3D76" w:rsidRPr="002540CC">
              <w:rPr>
                <w:rFonts w:cs="Calibri"/>
                <w:sz w:val="18"/>
                <w:szCs w:val="18"/>
              </w:rPr>
              <w:t>g</w:t>
            </w:r>
            <w:r w:rsidRPr="002540CC">
              <w:rPr>
                <w:rFonts w:cs="Calibri"/>
                <w:sz w:val="18"/>
                <w:szCs w:val="18"/>
              </w:rPr>
              <w:t>)</w:t>
            </w:r>
          </w:p>
        </w:tc>
        <w:tc>
          <w:tcPr>
            <w:tcW w:w="1559" w:type="dxa"/>
          </w:tcPr>
          <w:p w14:paraId="0478D1F9" w14:textId="77777777" w:rsidR="008F3DC9" w:rsidRPr="002540CC" w:rsidRDefault="008F3DC9" w:rsidP="00F964A9">
            <w:pPr>
              <w:rPr>
                <w:rFonts w:asciiTheme="minorHAnsi" w:hAnsiTheme="minorHAnsi"/>
                <w:sz w:val="18"/>
                <w:szCs w:val="18"/>
              </w:rPr>
            </w:pPr>
          </w:p>
        </w:tc>
        <w:tc>
          <w:tcPr>
            <w:tcW w:w="1419" w:type="dxa"/>
          </w:tcPr>
          <w:p w14:paraId="2A1C023E" w14:textId="77777777" w:rsidR="008F3DC9" w:rsidRPr="002540CC" w:rsidRDefault="008F3DC9" w:rsidP="00F964A9">
            <w:pPr>
              <w:rPr>
                <w:rFonts w:asciiTheme="minorHAnsi" w:hAnsiTheme="minorHAnsi"/>
                <w:sz w:val="18"/>
                <w:szCs w:val="18"/>
              </w:rPr>
            </w:pPr>
          </w:p>
        </w:tc>
      </w:tr>
      <w:tr w:rsidR="004B3D76" w:rsidRPr="002540CC" w14:paraId="6A860B73" w14:textId="77777777" w:rsidTr="002540CC">
        <w:tc>
          <w:tcPr>
            <w:tcW w:w="1447" w:type="dxa"/>
          </w:tcPr>
          <w:p w14:paraId="757FB844" w14:textId="77777777" w:rsidR="004B3D76" w:rsidRPr="002540CC" w:rsidRDefault="004B3D76" w:rsidP="00F964A9">
            <w:pPr>
              <w:pStyle w:val="ListParagraph"/>
              <w:numPr>
                <w:ilvl w:val="2"/>
                <w:numId w:val="12"/>
              </w:numPr>
              <w:ind w:left="505" w:hanging="505"/>
              <w:rPr>
                <w:rFonts w:asciiTheme="minorHAnsi" w:hAnsiTheme="minorHAnsi"/>
                <w:sz w:val="18"/>
                <w:szCs w:val="18"/>
              </w:rPr>
            </w:pPr>
          </w:p>
        </w:tc>
        <w:tc>
          <w:tcPr>
            <w:tcW w:w="1559" w:type="dxa"/>
          </w:tcPr>
          <w:p w14:paraId="3FCD071C" w14:textId="77777777" w:rsidR="004B3D76" w:rsidRPr="002540CC" w:rsidRDefault="004B3D76" w:rsidP="00F964A9">
            <w:pPr>
              <w:rPr>
                <w:rFonts w:asciiTheme="minorHAnsi" w:hAnsiTheme="minorHAnsi"/>
                <w:sz w:val="18"/>
                <w:szCs w:val="18"/>
              </w:rPr>
            </w:pPr>
            <w:r w:rsidRPr="002540CC">
              <w:rPr>
                <w:rFonts w:asciiTheme="minorHAnsi" w:hAnsiTheme="minorHAnsi"/>
                <w:sz w:val="18"/>
                <w:szCs w:val="18"/>
              </w:rPr>
              <w:t>4.20(f)</w:t>
            </w:r>
          </w:p>
        </w:tc>
        <w:tc>
          <w:tcPr>
            <w:tcW w:w="4394" w:type="dxa"/>
          </w:tcPr>
          <w:p w14:paraId="37968122" w14:textId="77777777" w:rsidR="004B3D76" w:rsidRPr="002540CC" w:rsidRDefault="004B3D76" w:rsidP="00F964A9">
            <w:pPr>
              <w:rPr>
                <w:rFonts w:cs="Calibri"/>
                <w:sz w:val="18"/>
                <w:szCs w:val="18"/>
              </w:rPr>
            </w:pPr>
            <w:r w:rsidRPr="002540CC">
              <w:rPr>
                <w:rFonts w:cs="Calibri"/>
                <w:sz w:val="18"/>
                <w:szCs w:val="18"/>
              </w:rPr>
              <w:t>The information required by paragraph 4.10(i)</w:t>
            </w:r>
          </w:p>
        </w:tc>
        <w:tc>
          <w:tcPr>
            <w:tcW w:w="1559" w:type="dxa"/>
          </w:tcPr>
          <w:p w14:paraId="23E4C587" w14:textId="77777777" w:rsidR="004B3D76" w:rsidRPr="002540CC" w:rsidRDefault="004B3D76" w:rsidP="00F964A9">
            <w:pPr>
              <w:rPr>
                <w:rFonts w:asciiTheme="minorHAnsi" w:hAnsiTheme="minorHAnsi"/>
                <w:sz w:val="18"/>
                <w:szCs w:val="18"/>
              </w:rPr>
            </w:pPr>
          </w:p>
        </w:tc>
        <w:tc>
          <w:tcPr>
            <w:tcW w:w="1419" w:type="dxa"/>
          </w:tcPr>
          <w:p w14:paraId="1A7A8D29" w14:textId="77777777" w:rsidR="004B3D76" w:rsidRPr="002540CC" w:rsidRDefault="004B3D76" w:rsidP="00F964A9">
            <w:pPr>
              <w:rPr>
                <w:rFonts w:asciiTheme="minorHAnsi" w:hAnsiTheme="minorHAnsi"/>
                <w:sz w:val="18"/>
                <w:szCs w:val="18"/>
              </w:rPr>
            </w:pPr>
          </w:p>
        </w:tc>
      </w:tr>
      <w:tr w:rsidR="008F3DC9" w:rsidRPr="002540CC" w14:paraId="3FFB9E52" w14:textId="77777777" w:rsidTr="002540CC">
        <w:tc>
          <w:tcPr>
            <w:tcW w:w="1447" w:type="dxa"/>
          </w:tcPr>
          <w:p w14:paraId="33722567"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3D11A61A" w14:textId="491915DD" w:rsidR="008F3DC9" w:rsidRPr="002540CC" w:rsidRDefault="008F3DC9" w:rsidP="00F964A9">
            <w:pPr>
              <w:rPr>
                <w:rFonts w:asciiTheme="minorHAnsi" w:hAnsiTheme="minorHAnsi"/>
                <w:sz w:val="18"/>
                <w:szCs w:val="18"/>
              </w:rPr>
            </w:pPr>
            <w:r w:rsidRPr="002540CC">
              <w:rPr>
                <w:rFonts w:asciiTheme="minorHAnsi" w:hAnsiTheme="minorHAnsi"/>
                <w:sz w:val="18"/>
                <w:szCs w:val="18"/>
              </w:rPr>
              <w:t>4.20(</w:t>
            </w:r>
            <w:r w:rsidR="004B3D76" w:rsidRPr="002540CC">
              <w:rPr>
                <w:rFonts w:asciiTheme="minorHAnsi" w:hAnsiTheme="minorHAnsi"/>
                <w:sz w:val="18"/>
                <w:szCs w:val="18"/>
              </w:rPr>
              <w:t>g</w:t>
            </w:r>
            <w:r w:rsidRPr="002540CC">
              <w:rPr>
                <w:rFonts w:asciiTheme="minorHAnsi" w:hAnsiTheme="minorHAnsi"/>
                <w:sz w:val="18"/>
                <w:szCs w:val="18"/>
              </w:rPr>
              <w:t>)</w:t>
            </w:r>
          </w:p>
        </w:tc>
        <w:tc>
          <w:tcPr>
            <w:tcW w:w="4394" w:type="dxa"/>
          </w:tcPr>
          <w:p w14:paraId="691E0A6F" w14:textId="62689C58" w:rsidR="008F3DC9" w:rsidRPr="002540CC" w:rsidRDefault="008F3DC9" w:rsidP="00F964A9">
            <w:pPr>
              <w:rPr>
                <w:rFonts w:cs="Calibri"/>
                <w:sz w:val="18"/>
                <w:szCs w:val="18"/>
              </w:rPr>
            </w:pPr>
            <w:r w:rsidRPr="002540CC">
              <w:rPr>
                <w:rFonts w:cs="Calibri"/>
                <w:sz w:val="18"/>
                <w:szCs w:val="18"/>
              </w:rPr>
              <w:t>The information required by paragraph 4.12(a)(ii)</w:t>
            </w:r>
          </w:p>
        </w:tc>
        <w:tc>
          <w:tcPr>
            <w:tcW w:w="1559" w:type="dxa"/>
          </w:tcPr>
          <w:p w14:paraId="4083401B" w14:textId="77777777" w:rsidR="008F3DC9" w:rsidRPr="002540CC" w:rsidRDefault="008F3DC9" w:rsidP="00F964A9">
            <w:pPr>
              <w:rPr>
                <w:rFonts w:asciiTheme="minorHAnsi" w:hAnsiTheme="minorHAnsi"/>
                <w:sz w:val="18"/>
                <w:szCs w:val="18"/>
              </w:rPr>
            </w:pPr>
          </w:p>
        </w:tc>
        <w:tc>
          <w:tcPr>
            <w:tcW w:w="1419" w:type="dxa"/>
          </w:tcPr>
          <w:p w14:paraId="063F2859" w14:textId="77777777" w:rsidR="008F3DC9" w:rsidRPr="002540CC" w:rsidRDefault="008F3DC9" w:rsidP="00F964A9">
            <w:pPr>
              <w:rPr>
                <w:rFonts w:asciiTheme="minorHAnsi" w:hAnsiTheme="minorHAnsi"/>
                <w:sz w:val="18"/>
                <w:szCs w:val="18"/>
              </w:rPr>
            </w:pPr>
          </w:p>
        </w:tc>
      </w:tr>
      <w:tr w:rsidR="008F3DC9" w:rsidRPr="002540CC" w14:paraId="50F0CF54" w14:textId="77777777" w:rsidTr="002540CC">
        <w:tc>
          <w:tcPr>
            <w:tcW w:w="1447" w:type="dxa"/>
          </w:tcPr>
          <w:p w14:paraId="32F58E46"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115FEF25" w14:textId="37B5304C" w:rsidR="008F3DC9" w:rsidRPr="002540CC" w:rsidRDefault="008F3DC9" w:rsidP="00F964A9">
            <w:pPr>
              <w:rPr>
                <w:rFonts w:asciiTheme="minorHAnsi" w:hAnsiTheme="minorHAnsi"/>
                <w:sz w:val="18"/>
                <w:szCs w:val="18"/>
              </w:rPr>
            </w:pPr>
            <w:r w:rsidRPr="002540CC">
              <w:rPr>
                <w:rFonts w:asciiTheme="minorHAnsi" w:hAnsiTheme="minorHAnsi"/>
                <w:sz w:val="18"/>
                <w:szCs w:val="18"/>
              </w:rPr>
              <w:t>4.20(</w:t>
            </w:r>
            <w:r w:rsidR="004B3D76" w:rsidRPr="002540CC">
              <w:rPr>
                <w:rFonts w:asciiTheme="minorHAnsi" w:hAnsiTheme="minorHAnsi"/>
                <w:sz w:val="18"/>
                <w:szCs w:val="18"/>
              </w:rPr>
              <w:t>h</w:t>
            </w:r>
            <w:r w:rsidRPr="002540CC">
              <w:rPr>
                <w:rFonts w:asciiTheme="minorHAnsi" w:hAnsiTheme="minorHAnsi"/>
                <w:sz w:val="18"/>
                <w:szCs w:val="18"/>
              </w:rPr>
              <w:t>)</w:t>
            </w:r>
          </w:p>
        </w:tc>
        <w:tc>
          <w:tcPr>
            <w:tcW w:w="4394" w:type="dxa"/>
          </w:tcPr>
          <w:p w14:paraId="28661E82" w14:textId="3D0AB1F2" w:rsidR="008F3DC9" w:rsidRPr="002540CC" w:rsidRDefault="008F3DC9" w:rsidP="00F964A9">
            <w:pPr>
              <w:rPr>
                <w:rFonts w:cs="Calibri"/>
                <w:sz w:val="18"/>
                <w:szCs w:val="18"/>
              </w:rPr>
            </w:pPr>
            <w:r w:rsidRPr="002540CC">
              <w:rPr>
                <w:rFonts w:cs="Calibri"/>
                <w:sz w:val="18"/>
                <w:szCs w:val="18"/>
              </w:rPr>
              <w:t>The information required by paragraph 4.12(a)(iii)</w:t>
            </w:r>
          </w:p>
        </w:tc>
        <w:tc>
          <w:tcPr>
            <w:tcW w:w="1559" w:type="dxa"/>
          </w:tcPr>
          <w:p w14:paraId="70AD2050" w14:textId="77777777" w:rsidR="008F3DC9" w:rsidRPr="002540CC" w:rsidRDefault="008F3DC9" w:rsidP="00F964A9">
            <w:pPr>
              <w:rPr>
                <w:rFonts w:asciiTheme="minorHAnsi" w:hAnsiTheme="minorHAnsi"/>
                <w:sz w:val="18"/>
                <w:szCs w:val="18"/>
              </w:rPr>
            </w:pPr>
          </w:p>
        </w:tc>
        <w:tc>
          <w:tcPr>
            <w:tcW w:w="1419" w:type="dxa"/>
          </w:tcPr>
          <w:p w14:paraId="3CBD9B04" w14:textId="77777777" w:rsidR="008F3DC9" w:rsidRPr="002540CC" w:rsidRDefault="008F3DC9" w:rsidP="00F964A9">
            <w:pPr>
              <w:rPr>
                <w:rFonts w:asciiTheme="minorHAnsi" w:hAnsiTheme="minorHAnsi"/>
                <w:sz w:val="18"/>
                <w:szCs w:val="18"/>
              </w:rPr>
            </w:pPr>
          </w:p>
        </w:tc>
      </w:tr>
      <w:tr w:rsidR="008F3DC9" w:rsidRPr="002540CC" w14:paraId="11B704BF" w14:textId="77777777" w:rsidTr="002540CC">
        <w:tc>
          <w:tcPr>
            <w:tcW w:w="1447" w:type="dxa"/>
          </w:tcPr>
          <w:p w14:paraId="414EB26A"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031F71BD" w14:textId="2592749C" w:rsidR="008F3DC9" w:rsidRPr="002540CC" w:rsidRDefault="008F3DC9" w:rsidP="00F964A9">
            <w:pPr>
              <w:rPr>
                <w:rFonts w:asciiTheme="minorHAnsi" w:hAnsiTheme="minorHAnsi"/>
                <w:sz w:val="18"/>
                <w:szCs w:val="18"/>
              </w:rPr>
            </w:pPr>
            <w:r w:rsidRPr="002540CC">
              <w:rPr>
                <w:rFonts w:asciiTheme="minorHAnsi" w:hAnsiTheme="minorHAnsi"/>
                <w:sz w:val="18"/>
                <w:szCs w:val="18"/>
              </w:rPr>
              <w:t>4.20(</w:t>
            </w:r>
            <w:r w:rsidR="004B3D76" w:rsidRPr="002540CC">
              <w:rPr>
                <w:rFonts w:asciiTheme="minorHAnsi" w:hAnsiTheme="minorHAnsi"/>
                <w:sz w:val="18"/>
                <w:szCs w:val="18"/>
              </w:rPr>
              <w:t>i</w:t>
            </w:r>
            <w:r w:rsidRPr="002540CC">
              <w:rPr>
                <w:rFonts w:asciiTheme="minorHAnsi" w:hAnsiTheme="minorHAnsi"/>
                <w:sz w:val="18"/>
                <w:szCs w:val="18"/>
              </w:rPr>
              <w:t>)</w:t>
            </w:r>
          </w:p>
        </w:tc>
        <w:tc>
          <w:tcPr>
            <w:tcW w:w="4394" w:type="dxa"/>
          </w:tcPr>
          <w:p w14:paraId="685B2258" w14:textId="7E904302" w:rsidR="008F3DC9" w:rsidRPr="002540CC" w:rsidRDefault="008F3DC9" w:rsidP="00F964A9">
            <w:pPr>
              <w:rPr>
                <w:rFonts w:cs="Calibri"/>
                <w:sz w:val="18"/>
                <w:szCs w:val="18"/>
              </w:rPr>
            </w:pPr>
            <w:r w:rsidRPr="002540CC">
              <w:rPr>
                <w:rFonts w:cs="Calibri"/>
                <w:sz w:val="18"/>
                <w:szCs w:val="18"/>
              </w:rPr>
              <w:t>The information required by paragraph 4.14(a)</w:t>
            </w:r>
          </w:p>
        </w:tc>
        <w:tc>
          <w:tcPr>
            <w:tcW w:w="1559" w:type="dxa"/>
          </w:tcPr>
          <w:p w14:paraId="0B417D24" w14:textId="77777777" w:rsidR="008F3DC9" w:rsidRPr="002540CC" w:rsidRDefault="008F3DC9" w:rsidP="00F964A9">
            <w:pPr>
              <w:rPr>
                <w:rFonts w:asciiTheme="minorHAnsi" w:hAnsiTheme="minorHAnsi"/>
                <w:sz w:val="18"/>
                <w:szCs w:val="18"/>
              </w:rPr>
            </w:pPr>
          </w:p>
        </w:tc>
        <w:tc>
          <w:tcPr>
            <w:tcW w:w="1419" w:type="dxa"/>
          </w:tcPr>
          <w:p w14:paraId="6A6A7929" w14:textId="77777777" w:rsidR="008F3DC9" w:rsidRPr="002540CC" w:rsidRDefault="008F3DC9" w:rsidP="00F964A9">
            <w:pPr>
              <w:rPr>
                <w:rFonts w:asciiTheme="minorHAnsi" w:hAnsiTheme="minorHAnsi"/>
                <w:sz w:val="18"/>
                <w:szCs w:val="18"/>
              </w:rPr>
            </w:pPr>
          </w:p>
        </w:tc>
      </w:tr>
      <w:tr w:rsidR="008F3DC9" w:rsidRPr="002540CC" w14:paraId="20CBF8AB" w14:textId="77777777" w:rsidTr="002540CC">
        <w:tc>
          <w:tcPr>
            <w:tcW w:w="1447" w:type="dxa"/>
          </w:tcPr>
          <w:p w14:paraId="353DC79D" w14:textId="77777777" w:rsidR="008F3DC9" w:rsidRPr="002540CC" w:rsidRDefault="008F3DC9" w:rsidP="00F964A9">
            <w:pPr>
              <w:pStyle w:val="ListParagraph"/>
              <w:numPr>
                <w:ilvl w:val="2"/>
                <w:numId w:val="12"/>
              </w:numPr>
              <w:ind w:left="505" w:hanging="505"/>
              <w:rPr>
                <w:rFonts w:asciiTheme="minorHAnsi" w:hAnsiTheme="minorHAnsi"/>
                <w:sz w:val="18"/>
                <w:szCs w:val="18"/>
              </w:rPr>
            </w:pPr>
          </w:p>
        </w:tc>
        <w:tc>
          <w:tcPr>
            <w:tcW w:w="1559" w:type="dxa"/>
          </w:tcPr>
          <w:p w14:paraId="1E1F9CAB" w14:textId="46C0AAEE" w:rsidR="008F3DC9" w:rsidRPr="002540CC" w:rsidRDefault="008F3DC9" w:rsidP="00F964A9">
            <w:pPr>
              <w:rPr>
                <w:rFonts w:asciiTheme="minorHAnsi" w:hAnsiTheme="minorHAnsi"/>
                <w:sz w:val="18"/>
                <w:szCs w:val="18"/>
              </w:rPr>
            </w:pPr>
            <w:r w:rsidRPr="002540CC">
              <w:rPr>
                <w:rFonts w:asciiTheme="minorHAnsi" w:hAnsiTheme="minorHAnsi"/>
                <w:sz w:val="18"/>
                <w:szCs w:val="18"/>
              </w:rPr>
              <w:t>4.20(</w:t>
            </w:r>
            <w:r w:rsidR="004B3D76" w:rsidRPr="002540CC">
              <w:rPr>
                <w:rFonts w:asciiTheme="minorHAnsi" w:hAnsiTheme="minorHAnsi"/>
                <w:sz w:val="18"/>
                <w:szCs w:val="18"/>
              </w:rPr>
              <w:t>j</w:t>
            </w:r>
            <w:r w:rsidRPr="002540CC">
              <w:rPr>
                <w:rFonts w:asciiTheme="minorHAnsi" w:hAnsiTheme="minorHAnsi"/>
                <w:sz w:val="18"/>
                <w:szCs w:val="18"/>
              </w:rPr>
              <w:t>)</w:t>
            </w:r>
          </w:p>
        </w:tc>
        <w:tc>
          <w:tcPr>
            <w:tcW w:w="4394" w:type="dxa"/>
          </w:tcPr>
          <w:p w14:paraId="3DC9FC4D" w14:textId="686A51B0" w:rsidR="008F3DC9" w:rsidRPr="002540CC" w:rsidRDefault="008F3DC9" w:rsidP="00F964A9">
            <w:pPr>
              <w:rPr>
                <w:rFonts w:cs="Calibri"/>
                <w:sz w:val="18"/>
                <w:szCs w:val="18"/>
              </w:rPr>
            </w:pPr>
            <w:r w:rsidRPr="002540CC">
              <w:rPr>
                <w:rFonts w:cs="Calibri"/>
                <w:sz w:val="18"/>
                <w:szCs w:val="18"/>
              </w:rPr>
              <w:t>The information required by paragraph 4.14(c)</w:t>
            </w:r>
          </w:p>
        </w:tc>
        <w:tc>
          <w:tcPr>
            <w:tcW w:w="1559" w:type="dxa"/>
          </w:tcPr>
          <w:p w14:paraId="08E0E7F3" w14:textId="77777777" w:rsidR="008F3DC9" w:rsidRPr="002540CC" w:rsidRDefault="008F3DC9" w:rsidP="00F964A9">
            <w:pPr>
              <w:rPr>
                <w:rFonts w:asciiTheme="minorHAnsi" w:hAnsiTheme="minorHAnsi"/>
                <w:sz w:val="18"/>
                <w:szCs w:val="18"/>
              </w:rPr>
            </w:pPr>
          </w:p>
        </w:tc>
        <w:tc>
          <w:tcPr>
            <w:tcW w:w="1419" w:type="dxa"/>
          </w:tcPr>
          <w:p w14:paraId="372EFDD0" w14:textId="77777777" w:rsidR="008F3DC9" w:rsidRPr="002540CC" w:rsidRDefault="008F3DC9" w:rsidP="00F964A9">
            <w:pPr>
              <w:rPr>
                <w:rFonts w:asciiTheme="minorHAnsi" w:hAnsiTheme="minorHAnsi"/>
                <w:sz w:val="18"/>
                <w:szCs w:val="18"/>
              </w:rPr>
            </w:pPr>
          </w:p>
        </w:tc>
      </w:tr>
      <w:tr w:rsidR="00C678B7" w:rsidRPr="002540CC" w14:paraId="7813E3DA" w14:textId="77777777" w:rsidTr="002540CC">
        <w:tc>
          <w:tcPr>
            <w:tcW w:w="1447" w:type="dxa"/>
          </w:tcPr>
          <w:p w14:paraId="57200F78" w14:textId="77777777" w:rsidR="00C678B7" w:rsidRPr="008D1A57" w:rsidRDefault="00C678B7" w:rsidP="00F964A9">
            <w:pPr>
              <w:pStyle w:val="ListParagraph"/>
              <w:numPr>
                <w:ilvl w:val="2"/>
                <w:numId w:val="12"/>
              </w:numPr>
              <w:ind w:left="505" w:hanging="505"/>
              <w:rPr>
                <w:rFonts w:asciiTheme="minorHAnsi" w:hAnsiTheme="minorHAnsi"/>
                <w:b/>
                <w:sz w:val="18"/>
                <w:szCs w:val="18"/>
              </w:rPr>
            </w:pPr>
          </w:p>
        </w:tc>
        <w:tc>
          <w:tcPr>
            <w:tcW w:w="1559" w:type="dxa"/>
          </w:tcPr>
          <w:p w14:paraId="03FE5540" w14:textId="69F361EC" w:rsidR="00C678B7" w:rsidRPr="008D1A57" w:rsidRDefault="00C678B7" w:rsidP="00F964A9">
            <w:pPr>
              <w:rPr>
                <w:rFonts w:asciiTheme="minorHAnsi" w:hAnsiTheme="minorHAnsi"/>
                <w:b/>
                <w:sz w:val="18"/>
                <w:szCs w:val="18"/>
              </w:rPr>
            </w:pPr>
            <w:r w:rsidRPr="008D1A57">
              <w:rPr>
                <w:rFonts w:asciiTheme="minorHAnsi" w:hAnsiTheme="minorHAnsi"/>
                <w:b/>
                <w:sz w:val="18"/>
                <w:szCs w:val="18"/>
              </w:rPr>
              <w:t xml:space="preserve">4.22 </w:t>
            </w:r>
          </w:p>
        </w:tc>
        <w:tc>
          <w:tcPr>
            <w:tcW w:w="4394" w:type="dxa"/>
          </w:tcPr>
          <w:p w14:paraId="12CF1A55" w14:textId="1F5DFC2D" w:rsidR="00C678B7" w:rsidRPr="002540CC" w:rsidRDefault="00A12BC8" w:rsidP="002540CC">
            <w:pPr>
              <w:rPr>
                <w:rFonts w:cs="Calibri"/>
                <w:sz w:val="18"/>
                <w:szCs w:val="18"/>
              </w:rPr>
            </w:pPr>
            <w:r w:rsidRPr="008D1A57">
              <w:rPr>
                <w:rFonts w:cs="Calibri"/>
                <w:b/>
                <w:sz w:val="18"/>
                <w:szCs w:val="18"/>
              </w:rPr>
              <w:t>Sustainability</w:t>
            </w:r>
            <w:r w:rsidR="00C678B7" w:rsidRPr="008D1A57">
              <w:rPr>
                <w:rFonts w:cs="Calibri"/>
                <w:b/>
                <w:sz w:val="18"/>
                <w:szCs w:val="18"/>
              </w:rPr>
              <w:t xml:space="preserve"> Segment</w:t>
            </w:r>
          </w:p>
          <w:p w14:paraId="3723100B" w14:textId="77739ECF" w:rsidR="00C678B7" w:rsidRPr="002540CC" w:rsidRDefault="00A12BC8" w:rsidP="008D1A57">
            <w:pPr>
              <w:jc w:val="left"/>
              <w:rPr>
                <w:rFonts w:cs="Calibri"/>
                <w:sz w:val="18"/>
                <w:szCs w:val="18"/>
              </w:rPr>
            </w:pPr>
            <w:r w:rsidRPr="002540CC">
              <w:rPr>
                <w:rFonts w:cs="Calibri"/>
                <w:sz w:val="18"/>
                <w:szCs w:val="18"/>
              </w:rPr>
              <w:t>For sustainability instruments, the placing document</w:t>
            </w:r>
            <w:r w:rsidR="00A40AF3" w:rsidRPr="002540CC">
              <w:rPr>
                <w:rFonts w:cs="Calibri"/>
                <w:sz w:val="18"/>
                <w:szCs w:val="18"/>
              </w:rPr>
              <w:t xml:space="preserve"> </w:t>
            </w:r>
            <w:r w:rsidR="002B1E66" w:rsidRPr="002540CC">
              <w:rPr>
                <w:rFonts w:cs="Calibri"/>
                <w:sz w:val="18"/>
                <w:szCs w:val="18"/>
              </w:rPr>
              <w:t xml:space="preserve">must </w:t>
            </w:r>
            <w:r w:rsidRPr="002540CC">
              <w:rPr>
                <w:rFonts w:cs="Calibri"/>
                <w:sz w:val="18"/>
                <w:szCs w:val="18"/>
              </w:rPr>
              <w:t xml:space="preserve">include </w:t>
            </w:r>
            <w:r w:rsidR="0069029F" w:rsidRPr="002540CC">
              <w:rPr>
                <w:rFonts w:cs="Calibri"/>
                <w:sz w:val="18"/>
                <w:szCs w:val="18"/>
              </w:rPr>
              <w:t>paragraph</w:t>
            </w:r>
            <w:r w:rsidR="001B69DF">
              <w:rPr>
                <w:rFonts w:cs="Calibri"/>
                <w:sz w:val="18"/>
                <w:szCs w:val="18"/>
              </w:rPr>
              <w:t>s</w:t>
            </w:r>
            <w:r w:rsidR="0069029F" w:rsidRPr="002540CC">
              <w:rPr>
                <w:rFonts w:cs="Calibri"/>
                <w:sz w:val="18"/>
                <w:szCs w:val="18"/>
              </w:rPr>
              <w:t xml:space="preserve"> 4.22(a) – (c) as</w:t>
            </w:r>
            <w:r w:rsidRPr="002540CC">
              <w:rPr>
                <w:rFonts w:cs="Calibri"/>
                <w:sz w:val="18"/>
                <w:szCs w:val="18"/>
              </w:rPr>
              <w:t xml:space="preserve"> additional information to qualify for the sustainability segment</w:t>
            </w:r>
            <w:r w:rsidR="0069029F" w:rsidRPr="002540CC">
              <w:rPr>
                <w:rFonts w:cs="Calibri"/>
                <w:sz w:val="18"/>
                <w:szCs w:val="18"/>
              </w:rPr>
              <w:t>. This information must be available on the website of the issuer at least five business days before the issue date.</w:t>
            </w:r>
            <w:r w:rsidR="00E55934" w:rsidRPr="002540CC" w:rsidDel="00E55934">
              <w:rPr>
                <w:rFonts w:cs="Calibri"/>
                <w:sz w:val="18"/>
                <w:szCs w:val="18"/>
              </w:rPr>
              <w:t xml:space="preserve">  </w:t>
            </w:r>
          </w:p>
        </w:tc>
        <w:tc>
          <w:tcPr>
            <w:tcW w:w="1559" w:type="dxa"/>
          </w:tcPr>
          <w:p w14:paraId="572B3B4E" w14:textId="77777777" w:rsidR="00C678B7" w:rsidRPr="002540CC" w:rsidRDefault="00C678B7" w:rsidP="00F964A9">
            <w:pPr>
              <w:rPr>
                <w:rFonts w:asciiTheme="minorHAnsi" w:hAnsiTheme="minorHAnsi"/>
                <w:sz w:val="18"/>
                <w:szCs w:val="18"/>
              </w:rPr>
            </w:pPr>
          </w:p>
        </w:tc>
        <w:tc>
          <w:tcPr>
            <w:tcW w:w="1419" w:type="dxa"/>
          </w:tcPr>
          <w:p w14:paraId="308EF9DA" w14:textId="77777777" w:rsidR="00C678B7" w:rsidRPr="002540CC" w:rsidRDefault="00C678B7" w:rsidP="00F964A9">
            <w:pPr>
              <w:rPr>
                <w:rFonts w:asciiTheme="minorHAnsi" w:hAnsiTheme="minorHAnsi"/>
                <w:sz w:val="18"/>
                <w:szCs w:val="18"/>
              </w:rPr>
            </w:pPr>
          </w:p>
        </w:tc>
      </w:tr>
      <w:tr w:rsidR="00E55934" w:rsidRPr="002540CC" w14:paraId="66EC9A55" w14:textId="77777777" w:rsidTr="002540CC">
        <w:tc>
          <w:tcPr>
            <w:tcW w:w="1447" w:type="dxa"/>
          </w:tcPr>
          <w:p w14:paraId="42761780" w14:textId="77777777" w:rsidR="00E55934" w:rsidRPr="002540CC" w:rsidRDefault="00E55934" w:rsidP="00F964A9">
            <w:pPr>
              <w:pStyle w:val="ListParagraph"/>
              <w:numPr>
                <w:ilvl w:val="2"/>
                <w:numId w:val="12"/>
              </w:numPr>
              <w:ind w:left="505" w:hanging="505"/>
              <w:rPr>
                <w:rFonts w:asciiTheme="minorHAnsi" w:hAnsiTheme="minorHAnsi"/>
                <w:sz w:val="18"/>
                <w:szCs w:val="18"/>
              </w:rPr>
            </w:pPr>
          </w:p>
        </w:tc>
        <w:tc>
          <w:tcPr>
            <w:tcW w:w="1559" w:type="dxa"/>
          </w:tcPr>
          <w:p w14:paraId="4770606B" w14:textId="39C5A145" w:rsidR="00E55934" w:rsidRPr="002540CC" w:rsidRDefault="00E55934" w:rsidP="00F964A9">
            <w:pPr>
              <w:rPr>
                <w:rFonts w:asciiTheme="minorHAnsi" w:hAnsiTheme="minorHAnsi"/>
                <w:sz w:val="18"/>
                <w:szCs w:val="18"/>
              </w:rPr>
            </w:pPr>
            <w:r w:rsidRPr="002540CC">
              <w:rPr>
                <w:rFonts w:asciiTheme="minorHAnsi" w:hAnsiTheme="minorHAnsi"/>
                <w:sz w:val="18"/>
                <w:szCs w:val="18"/>
              </w:rPr>
              <w:t>4.22(a)</w:t>
            </w:r>
          </w:p>
        </w:tc>
        <w:tc>
          <w:tcPr>
            <w:tcW w:w="4394" w:type="dxa"/>
          </w:tcPr>
          <w:p w14:paraId="3D2FB752" w14:textId="5DDEC20B" w:rsidR="00E55934" w:rsidRPr="002540CC" w:rsidRDefault="00E55934" w:rsidP="008D1A57">
            <w:pPr>
              <w:rPr>
                <w:rFonts w:cs="Calibri"/>
                <w:sz w:val="18"/>
                <w:szCs w:val="18"/>
              </w:rPr>
            </w:pPr>
            <w:r w:rsidRPr="002540CC">
              <w:rPr>
                <w:rFonts w:cs="Calibri"/>
                <w:sz w:val="18"/>
                <w:szCs w:val="18"/>
              </w:rPr>
              <w:t xml:space="preserve">(a) a statement  explaining management and allocation of proceeds, and how the issuer will report impact from eligible sustainable, green or social projects pursuant </w:t>
            </w:r>
            <w:r w:rsidR="0069029F" w:rsidRPr="002540CC">
              <w:rPr>
                <w:rFonts w:cs="Calibri"/>
                <w:sz w:val="18"/>
                <w:szCs w:val="18"/>
              </w:rPr>
              <w:t>to the sustainability standards.</w:t>
            </w:r>
          </w:p>
        </w:tc>
        <w:tc>
          <w:tcPr>
            <w:tcW w:w="1559" w:type="dxa"/>
          </w:tcPr>
          <w:p w14:paraId="6A98A572" w14:textId="77777777" w:rsidR="00E55934" w:rsidRPr="002540CC" w:rsidRDefault="00E55934" w:rsidP="00F964A9">
            <w:pPr>
              <w:rPr>
                <w:rFonts w:asciiTheme="minorHAnsi" w:hAnsiTheme="minorHAnsi"/>
                <w:sz w:val="18"/>
                <w:szCs w:val="18"/>
              </w:rPr>
            </w:pPr>
          </w:p>
        </w:tc>
        <w:tc>
          <w:tcPr>
            <w:tcW w:w="1419" w:type="dxa"/>
          </w:tcPr>
          <w:p w14:paraId="7D0FEC63" w14:textId="77777777" w:rsidR="00E55934" w:rsidRPr="002540CC" w:rsidRDefault="00E55934" w:rsidP="00F964A9">
            <w:pPr>
              <w:rPr>
                <w:rFonts w:asciiTheme="minorHAnsi" w:hAnsiTheme="minorHAnsi"/>
                <w:sz w:val="18"/>
                <w:szCs w:val="18"/>
              </w:rPr>
            </w:pPr>
          </w:p>
        </w:tc>
      </w:tr>
      <w:tr w:rsidR="00E55934" w:rsidRPr="002540CC" w14:paraId="29FF147D" w14:textId="77777777" w:rsidTr="002540CC">
        <w:tc>
          <w:tcPr>
            <w:tcW w:w="1447" w:type="dxa"/>
          </w:tcPr>
          <w:p w14:paraId="6CF70ACC" w14:textId="77777777" w:rsidR="00E55934" w:rsidRPr="002540CC" w:rsidRDefault="00E55934" w:rsidP="00F964A9">
            <w:pPr>
              <w:pStyle w:val="ListParagraph"/>
              <w:numPr>
                <w:ilvl w:val="2"/>
                <w:numId w:val="12"/>
              </w:numPr>
              <w:ind w:left="505" w:hanging="505"/>
              <w:rPr>
                <w:rFonts w:asciiTheme="minorHAnsi" w:hAnsiTheme="minorHAnsi"/>
                <w:sz w:val="18"/>
                <w:szCs w:val="18"/>
              </w:rPr>
            </w:pPr>
          </w:p>
        </w:tc>
        <w:tc>
          <w:tcPr>
            <w:tcW w:w="1559" w:type="dxa"/>
          </w:tcPr>
          <w:p w14:paraId="5C662241" w14:textId="34CDCFEE" w:rsidR="00E55934" w:rsidRPr="002540CC" w:rsidRDefault="00E55934" w:rsidP="00F964A9">
            <w:pPr>
              <w:rPr>
                <w:rFonts w:asciiTheme="minorHAnsi" w:hAnsiTheme="minorHAnsi"/>
                <w:sz w:val="18"/>
                <w:szCs w:val="18"/>
              </w:rPr>
            </w:pPr>
            <w:r w:rsidRPr="002540CC">
              <w:rPr>
                <w:rFonts w:asciiTheme="minorHAnsi" w:hAnsiTheme="minorHAnsi"/>
                <w:sz w:val="18"/>
                <w:szCs w:val="18"/>
              </w:rPr>
              <w:t>4.22(b)</w:t>
            </w:r>
          </w:p>
        </w:tc>
        <w:tc>
          <w:tcPr>
            <w:tcW w:w="4394" w:type="dxa"/>
          </w:tcPr>
          <w:p w14:paraId="4F89751A" w14:textId="77777777" w:rsidR="00E55934" w:rsidRPr="002540CC" w:rsidRDefault="00E55934" w:rsidP="002540CC">
            <w:pPr>
              <w:rPr>
                <w:rFonts w:cs="Calibri"/>
                <w:sz w:val="18"/>
                <w:szCs w:val="18"/>
              </w:rPr>
            </w:pPr>
            <w:r w:rsidRPr="002540CC">
              <w:rPr>
                <w:rFonts w:cs="Calibri"/>
                <w:sz w:val="18"/>
                <w:szCs w:val="18"/>
              </w:rPr>
              <w:t>(b) a report from an independent sustainability advisor, confirming that the instruments are classified as sustainable, green or social pursuant to the sustainability</w:t>
            </w:r>
          </w:p>
          <w:p w14:paraId="553CF20D" w14:textId="71D20129" w:rsidR="00E55934" w:rsidRPr="002540CC" w:rsidRDefault="0069029F" w:rsidP="00F20CC8">
            <w:pPr>
              <w:rPr>
                <w:rFonts w:cs="Calibri"/>
                <w:sz w:val="18"/>
                <w:szCs w:val="18"/>
              </w:rPr>
            </w:pPr>
            <w:r w:rsidRPr="002540CC">
              <w:rPr>
                <w:rFonts w:cs="Calibri"/>
                <w:sz w:val="18"/>
                <w:szCs w:val="18"/>
              </w:rPr>
              <w:t>S</w:t>
            </w:r>
            <w:r w:rsidR="00E55934" w:rsidRPr="002540CC">
              <w:rPr>
                <w:rFonts w:cs="Calibri"/>
                <w:sz w:val="18"/>
                <w:szCs w:val="18"/>
              </w:rPr>
              <w:t>tand</w:t>
            </w:r>
            <w:r w:rsidRPr="002540CC">
              <w:rPr>
                <w:rFonts w:cs="Calibri"/>
                <w:sz w:val="18"/>
                <w:szCs w:val="18"/>
              </w:rPr>
              <w:t>ards.</w:t>
            </w:r>
          </w:p>
        </w:tc>
        <w:tc>
          <w:tcPr>
            <w:tcW w:w="1559" w:type="dxa"/>
          </w:tcPr>
          <w:p w14:paraId="1E1EBFC8" w14:textId="77777777" w:rsidR="00E55934" w:rsidRPr="002540CC" w:rsidRDefault="00E55934" w:rsidP="00F964A9">
            <w:pPr>
              <w:rPr>
                <w:rFonts w:asciiTheme="minorHAnsi" w:hAnsiTheme="minorHAnsi"/>
                <w:sz w:val="18"/>
                <w:szCs w:val="18"/>
              </w:rPr>
            </w:pPr>
          </w:p>
        </w:tc>
        <w:tc>
          <w:tcPr>
            <w:tcW w:w="1419" w:type="dxa"/>
          </w:tcPr>
          <w:p w14:paraId="1CB01414" w14:textId="77777777" w:rsidR="00E55934" w:rsidRPr="002540CC" w:rsidRDefault="00E55934" w:rsidP="00F964A9">
            <w:pPr>
              <w:rPr>
                <w:rFonts w:asciiTheme="minorHAnsi" w:hAnsiTheme="minorHAnsi"/>
                <w:sz w:val="18"/>
                <w:szCs w:val="18"/>
              </w:rPr>
            </w:pPr>
          </w:p>
        </w:tc>
      </w:tr>
      <w:tr w:rsidR="00E55934" w:rsidRPr="002540CC" w14:paraId="011868B4" w14:textId="77777777" w:rsidTr="002540CC">
        <w:tc>
          <w:tcPr>
            <w:tcW w:w="1447" w:type="dxa"/>
          </w:tcPr>
          <w:p w14:paraId="7E81B6D9" w14:textId="77777777" w:rsidR="00E55934" w:rsidRPr="002540CC" w:rsidRDefault="00E55934" w:rsidP="00F964A9">
            <w:pPr>
              <w:pStyle w:val="ListParagraph"/>
              <w:numPr>
                <w:ilvl w:val="2"/>
                <w:numId w:val="12"/>
              </w:numPr>
              <w:ind w:left="505" w:hanging="505"/>
              <w:rPr>
                <w:rFonts w:asciiTheme="minorHAnsi" w:hAnsiTheme="minorHAnsi"/>
                <w:sz w:val="18"/>
                <w:szCs w:val="18"/>
              </w:rPr>
            </w:pPr>
          </w:p>
        </w:tc>
        <w:tc>
          <w:tcPr>
            <w:tcW w:w="1559" w:type="dxa"/>
          </w:tcPr>
          <w:p w14:paraId="5150A6C8" w14:textId="066837CB" w:rsidR="00E55934" w:rsidRPr="002540CC" w:rsidRDefault="00E55934" w:rsidP="00F964A9">
            <w:pPr>
              <w:rPr>
                <w:rFonts w:asciiTheme="minorHAnsi" w:hAnsiTheme="minorHAnsi"/>
                <w:sz w:val="18"/>
                <w:szCs w:val="18"/>
              </w:rPr>
            </w:pPr>
            <w:r w:rsidRPr="002540CC">
              <w:rPr>
                <w:rFonts w:asciiTheme="minorHAnsi" w:hAnsiTheme="minorHAnsi"/>
                <w:sz w:val="18"/>
                <w:szCs w:val="18"/>
              </w:rPr>
              <w:t>4.22(c)</w:t>
            </w:r>
          </w:p>
        </w:tc>
        <w:tc>
          <w:tcPr>
            <w:tcW w:w="4394" w:type="dxa"/>
          </w:tcPr>
          <w:p w14:paraId="1E1B1B8D" w14:textId="3ED4C074" w:rsidR="00E55934" w:rsidRPr="002540CC" w:rsidRDefault="00E55934" w:rsidP="00BA6D13">
            <w:pPr>
              <w:rPr>
                <w:rFonts w:cs="Calibri"/>
                <w:sz w:val="18"/>
                <w:szCs w:val="18"/>
              </w:rPr>
            </w:pPr>
            <w:r w:rsidRPr="002540CC">
              <w:rPr>
                <w:rFonts w:cs="Calibri"/>
                <w:sz w:val="18"/>
                <w:szCs w:val="18"/>
              </w:rPr>
              <w:t>(c) the information required pursuant to paragraph 6.14 in relation to the independent</w:t>
            </w:r>
            <w:r w:rsidR="0069029F" w:rsidRPr="002540CC">
              <w:rPr>
                <w:rFonts w:cs="Calibri"/>
                <w:sz w:val="18"/>
                <w:szCs w:val="18"/>
              </w:rPr>
              <w:t xml:space="preserve"> </w:t>
            </w:r>
            <w:r w:rsidRPr="002540CC">
              <w:rPr>
                <w:rFonts w:cs="Calibri"/>
                <w:sz w:val="18"/>
                <w:szCs w:val="18"/>
              </w:rPr>
              <w:t>sustainability advisor.</w:t>
            </w:r>
          </w:p>
        </w:tc>
        <w:tc>
          <w:tcPr>
            <w:tcW w:w="1559" w:type="dxa"/>
          </w:tcPr>
          <w:p w14:paraId="10FCC259" w14:textId="77777777" w:rsidR="00E55934" w:rsidRPr="002540CC" w:rsidRDefault="00E55934" w:rsidP="00F964A9">
            <w:pPr>
              <w:rPr>
                <w:rFonts w:asciiTheme="minorHAnsi" w:hAnsiTheme="minorHAnsi"/>
                <w:sz w:val="18"/>
                <w:szCs w:val="18"/>
              </w:rPr>
            </w:pPr>
          </w:p>
        </w:tc>
        <w:tc>
          <w:tcPr>
            <w:tcW w:w="1419" w:type="dxa"/>
          </w:tcPr>
          <w:p w14:paraId="4BB886CE" w14:textId="77777777" w:rsidR="00E55934" w:rsidRPr="002540CC" w:rsidRDefault="00E55934" w:rsidP="00F964A9">
            <w:pPr>
              <w:rPr>
                <w:rFonts w:asciiTheme="minorHAnsi" w:hAnsiTheme="minorHAnsi"/>
                <w:sz w:val="18"/>
                <w:szCs w:val="18"/>
              </w:rPr>
            </w:pPr>
          </w:p>
        </w:tc>
      </w:tr>
      <w:tr w:rsidR="00C678B7" w:rsidRPr="002540CC" w14:paraId="1E2D40A7" w14:textId="77777777" w:rsidTr="002540CC">
        <w:tc>
          <w:tcPr>
            <w:tcW w:w="1447" w:type="dxa"/>
          </w:tcPr>
          <w:p w14:paraId="2E192339" w14:textId="77777777" w:rsidR="00C678B7" w:rsidRPr="00BA6D13" w:rsidRDefault="00C678B7" w:rsidP="00F964A9">
            <w:pPr>
              <w:pStyle w:val="ListParagraph"/>
              <w:numPr>
                <w:ilvl w:val="2"/>
                <w:numId w:val="12"/>
              </w:numPr>
              <w:ind w:left="505" w:hanging="505"/>
              <w:rPr>
                <w:rFonts w:asciiTheme="minorHAnsi" w:hAnsiTheme="minorHAnsi"/>
                <w:b/>
                <w:sz w:val="18"/>
                <w:szCs w:val="18"/>
              </w:rPr>
            </w:pPr>
          </w:p>
        </w:tc>
        <w:tc>
          <w:tcPr>
            <w:tcW w:w="1559" w:type="dxa"/>
          </w:tcPr>
          <w:p w14:paraId="15691375" w14:textId="77777777" w:rsidR="00C678B7" w:rsidRPr="00BA6D13" w:rsidRDefault="00C678B7" w:rsidP="00F964A9">
            <w:pPr>
              <w:rPr>
                <w:rFonts w:asciiTheme="minorHAnsi" w:hAnsiTheme="minorHAnsi"/>
                <w:b/>
                <w:sz w:val="18"/>
                <w:szCs w:val="18"/>
              </w:rPr>
            </w:pPr>
            <w:r w:rsidRPr="00BA6D13">
              <w:rPr>
                <w:rFonts w:asciiTheme="minorHAnsi" w:hAnsiTheme="minorHAnsi"/>
                <w:b/>
                <w:sz w:val="18"/>
                <w:szCs w:val="18"/>
              </w:rPr>
              <w:t>4.23</w:t>
            </w:r>
          </w:p>
        </w:tc>
        <w:tc>
          <w:tcPr>
            <w:tcW w:w="4394" w:type="dxa"/>
          </w:tcPr>
          <w:p w14:paraId="0270DD9C" w14:textId="02E7EECC" w:rsidR="00C678B7" w:rsidRPr="002540CC" w:rsidRDefault="00C678B7" w:rsidP="00F964A9">
            <w:pPr>
              <w:rPr>
                <w:rFonts w:cs="Calibri"/>
                <w:sz w:val="18"/>
                <w:szCs w:val="18"/>
              </w:rPr>
            </w:pPr>
            <w:r w:rsidRPr="00BA6D13">
              <w:rPr>
                <w:rFonts w:cs="Calibri"/>
                <w:b/>
                <w:sz w:val="18"/>
                <w:szCs w:val="18"/>
              </w:rPr>
              <w:t>Structured Products</w:t>
            </w:r>
          </w:p>
          <w:p w14:paraId="70E12403" w14:textId="16C0B49F" w:rsidR="00C678B7" w:rsidRPr="00BA6D13" w:rsidRDefault="00C678B7">
            <w:pPr>
              <w:rPr>
                <w:rFonts w:cs="Calibri"/>
                <w:b/>
                <w:sz w:val="18"/>
                <w:szCs w:val="18"/>
              </w:rPr>
            </w:pPr>
            <w:r w:rsidRPr="00BA6D13">
              <w:rPr>
                <w:rFonts w:cs="Calibri"/>
                <w:b/>
                <w:sz w:val="18"/>
                <w:szCs w:val="18"/>
              </w:rPr>
              <w:t>Securitizations</w:t>
            </w:r>
          </w:p>
          <w:p w14:paraId="3BFD23C4" w14:textId="29A05513" w:rsidR="00C678B7" w:rsidRPr="002540CC" w:rsidRDefault="00412726" w:rsidP="00BA6D13">
            <w:pPr>
              <w:autoSpaceDE w:val="0"/>
              <w:autoSpaceDN w:val="0"/>
              <w:adjustRightInd w:val="0"/>
              <w:rPr>
                <w:rFonts w:cs="Calibri"/>
                <w:sz w:val="18"/>
                <w:szCs w:val="18"/>
              </w:rPr>
            </w:pPr>
            <w:r w:rsidRPr="002540CC">
              <w:rPr>
                <w:rFonts w:cs="Calibri"/>
                <w:sz w:val="18"/>
                <w:szCs w:val="18"/>
              </w:rPr>
              <w:t>The placing document or pricing supplement published in connection with the issue of debt securities in a securitisation must include</w:t>
            </w:r>
            <w:r w:rsidR="000B2F25" w:rsidRPr="002540CC">
              <w:rPr>
                <w:rFonts w:cs="Calibri"/>
                <w:sz w:val="18"/>
                <w:szCs w:val="18"/>
              </w:rPr>
              <w:t xml:space="preserve"> </w:t>
            </w:r>
            <w:r w:rsidR="00BA6D13" w:rsidRPr="002540CC">
              <w:rPr>
                <w:rFonts w:cs="Calibri"/>
                <w:sz w:val="18"/>
                <w:szCs w:val="18"/>
              </w:rPr>
              <w:t>paragraph</w:t>
            </w:r>
            <w:r w:rsidR="001B69DF">
              <w:rPr>
                <w:rFonts w:cs="Calibri"/>
                <w:sz w:val="18"/>
                <w:szCs w:val="18"/>
              </w:rPr>
              <w:t>s</w:t>
            </w:r>
            <w:r w:rsidR="000B2F25" w:rsidRPr="002540CC">
              <w:rPr>
                <w:rFonts w:cs="Calibri"/>
                <w:sz w:val="18"/>
                <w:szCs w:val="18"/>
              </w:rPr>
              <w:t xml:space="preserve"> 4.23(a) and (b)</w:t>
            </w:r>
            <w:r w:rsidRPr="002540CC">
              <w:rPr>
                <w:rFonts w:cs="Calibri"/>
                <w:sz w:val="18"/>
                <w:szCs w:val="18"/>
              </w:rPr>
              <w:t xml:space="preserve"> </w:t>
            </w:r>
            <w:r w:rsidR="000B2F25" w:rsidRPr="002540CC">
              <w:rPr>
                <w:rFonts w:cs="Calibri"/>
                <w:sz w:val="18"/>
                <w:szCs w:val="18"/>
              </w:rPr>
              <w:t>as</w:t>
            </w:r>
            <w:r w:rsidRPr="002540CC">
              <w:rPr>
                <w:rFonts w:cs="Calibri"/>
                <w:sz w:val="18"/>
                <w:szCs w:val="18"/>
              </w:rPr>
              <w:t xml:space="preserve"> additional information where applicable</w:t>
            </w:r>
            <w:r w:rsidR="000B2F25" w:rsidRPr="002540CC">
              <w:rPr>
                <w:rFonts w:cs="Calibri"/>
                <w:sz w:val="18"/>
                <w:szCs w:val="18"/>
              </w:rPr>
              <w:t>.</w:t>
            </w:r>
            <w:r w:rsidR="003F3379" w:rsidRPr="002540CC" w:rsidDel="003F3379">
              <w:rPr>
                <w:rFonts w:cs="Calibri"/>
                <w:sz w:val="18"/>
                <w:szCs w:val="18"/>
              </w:rPr>
              <w:t xml:space="preserve"> </w:t>
            </w:r>
          </w:p>
        </w:tc>
        <w:tc>
          <w:tcPr>
            <w:tcW w:w="1559" w:type="dxa"/>
          </w:tcPr>
          <w:p w14:paraId="7951DCDB" w14:textId="77777777" w:rsidR="00C678B7" w:rsidRPr="002540CC" w:rsidRDefault="00C678B7" w:rsidP="00F964A9">
            <w:pPr>
              <w:rPr>
                <w:rFonts w:asciiTheme="minorHAnsi" w:hAnsiTheme="minorHAnsi"/>
                <w:sz w:val="18"/>
                <w:szCs w:val="18"/>
              </w:rPr>
            </w:pPr>
          </w:p>
        </w:tc>
        <w:tc>
          <w:tcPr>
            <w:tcW w:w="1419" w:type="dxa"/>
          </w:tcPr>
          <w:p w14:paraId="5492C8C6" w14:textId="77777777" w:rsidR="00C678B7" w:rsidRPr="002540CC" w:rsidRDefault="00C678B7" w:rsidP="00F964A9">
            <w:pPr>
              <w:rPr>
                <w:rFonts w:asciiTheme="minorHAnsi" w:hAnsiTheme="minorHAnsi"/>
                <w:sz w:val="18"/>
                <w:szCs w:val="18"/>
              </w:rPr>
            </w:pPr>
          </w:p>
        </w:tc>
      </w:tr>
      <w:tr w:rsidR="003F3379" w:rsidRPr="002540CC" w14:paraId="4B09E6C1" w14:textId="77777777" w:rsidTr="002540CC">
        <w:tc>
          <w:tcPr>
            <w:tcW w:w="1447" w:type="dxa"/>
          </w:tcPr>
          <w:p w14:paraId="581CB759" w14:textId="77777777" w:rsidR="003F3379" w:rsidRPr="002540CC" w:rsidRDefault="003F3379" w:rsidP="00F964A9">
            <w:pPr>
              <w:pStyle w:val="ListParagraph"/>
              <w:numPr>
                <w:ilvl w:val="2"/>
                <w:numId w:val="12"/>
              </w:numPr>
              <w:ind w:left="505" w:hanging="505"/>
              <w:rPr>
                <w:rFonts w:asciiTheme="minorHAnsi" w:hAnsiTheme="minorHAnsi"/>
                <w:sz w:val="18"/>
                <w:szCs w:val="18"/>
              </w:rPr>
            </w:pPr>
          </w:p>
        </w:tc>
        <w:tc>
          <w:tcPr>
            <w:tcW w:w="1559" w:type="dxa"/>
          </w:tcPr>
          <w:p w14:paraId="60B2B5F6" w14:textId="746CF66D" w:rsidR="003F3379" w:rsidRPr="002540CC" w:rsidRDefault="003F3379" w:rsidP="00F964A9">
            <w:pPr>
              <w:rPr>
                <w:rFonts w:asciiTheme="minorHAnsi" w:hAnsiTheme="minorHAnsi"/>
                <w:sz w:val="18"/>
                <w:szCs w:val="18"/>
              </w:rPr>
            </w:pPr>
            <w:r w:rsidRPr="002540CC">
              <w:rPr>
                <w:rFonts w:asciiTheme="minorHAnsi" w:hAnsiTheme="minorHAnsi"/>
                <w:sz w:val="18"/>
                <w:szCs w:val="18"/>
              </w:rPr>
              <w:t>4.23(a)</w:t>
            </w:r>
          </w:p>
        </w:tc>
        <w:tc>
          <w:tcPr>
            <w:tcW w:w="4394" w:type="dxa"/>
          </w:tcPr>
          <w:p w14:paraId="42FB7609" w14:textId="453684E3" w:rsidR="003F3379" w:rsidRPr="002540CC" w:rsidRDefault="003F3379" w:rsidP="00BA6D13">
            <w:pPr>
              <w:rPr>
                <w:rFonts w:cs="Calibri"/>
                <w:sz w:val="18"/>
                <w:szCs w:val="18"/>
              </w:rPr>
            </w:pPr>
            <w:r w:rsidRPr="002540CC">
              <w:rPr>
                <w:rFonts w:cs="Calibri"/>
                <w:sz w:val="18"/>
                <w:szCs w:val="18"/>
              </w:rPr>
              <w:t>A general description of the underlying assets</w:t>
            </w:r>
            <w:r w:rsidR="000B2F25" w:rsidRPr="002540CC">
              <w:rPr>
                <w:rFonts w:cs="Calibri"/>
                <w:sz w:val="18"/>
                <w:szCs w:val="18"/>
              </w:rPr>
              <w:t>/rights specifying paragraphs 4.23(a) (i) – (ix)</w:t>
            </w:r>
            <w:r w:rsidRPr="002540CC">
              <w:rPr>
                <w:rFonts w:cs="Calibri"/>
                <w:sz w:val="18"/>
                <w:szCs w:val="18"/>
              </w:rPr>
              <w:t>, where</w:t>
            </w:r>
            <w:r w:rsidR="00BA6D13">
              <w:rPr>
                <w:rFonts w:cs="Calibri"/>
                <w:sz w:val="18"/>
                <w:szCs w:val="18"/>
              </w:rPr>
              <w:t xml:space="preserve"> a</w:t>
            </w:r>
            <w:r w:rsidR="000B2F25" w:rsidRPr="002540CC">
              <w:rPr>
                <w:rFonts w:cs="Calibri"/>
                <w:sz w:val="18"/>
                <w:szCs w:val="18"/>
              </w:rPr>
              <w:t xml:space="preserve">pplicable. </w:t>
            </w:r>
          </w:p>
        </w:tc>
        <w:tc>
          <w:tcPr>
            <w:tcW w:w="1559" w:type="dxa"/>
          </w:tcPr>
          <w:p w14:paraId="43EBFEAD" w14:textId="77777777" w:rsidR="003F3379" w:rsidRPr="002540CC" w:rsidRDefault="003F3379" w:rsidP="00F964A9">
            <w:pPr>
              <w:rPr>
                <w:rFonts w:asciiTheme="minorHAnsi" w:hAnsiTheme="minorHAnsi"/>
                <w:sz w:val="18"/>
                <w:szCs w:val="18"/>
              </w:rPr>
            </w:pPr>
          </w:p>
        </w:tc>
        <w:tc>
          <w:tcPr>
            <w:tcW w:w="1419" w:type="dxa"/>
          </w:tcPr>
          <w:p w14:paraId="4F9610A8" w14:textId="77777777" w:rsidR="003F3379" w:rsidRPr="002540CC" w:rsidRDefault="003F3379" w:rsidP="00F964A9">
            <w:pPr>
              <w:rPr>
                <w:rFonts w:asciiTheme="minorHAnsi" w:hAnsiTheme="minorHAnsi"/>
                <w:sz w:val="18"/>
                <w:szCs w:val="18"/>
              </w:rPr>
            </w:pPr>
          </w:p>
        </w:tc>
      </w:tr>
      <w:tr w:rsidR="003F3379" w:rsidRPr="002540CC" w14:paraId="37D84543" w14:textId="77777777" w:rsidTr="002540CC">
        <w:tc>
          <w:tcPr>
            <w:tcW w:w="1447" w:type="dxa"/>
          </w:tcPr>
          <w:p w14:paraId="44DACD11" w14:textId="77777777" w:rsidR="003F3379" w:rsidRPr="002540CC" w:rsidRDefault="003F3379" w:rsidP="00F964A9">
            <w:pPr>
              <w:pStyle w:val="ListParagraph"/>
              <w:numPr>
                <w:ilvl w:val="2"/>
                <w:numId w:val="12"/>
              </w:numPr>
              <w:ind w:left="505" w:hanging="505"/>
              <w:rPr>
                <w:rFonts w:asciiTheme="minorHAnsi" w:hAnsiTheme="minorHAnsi"/>
                <w:sz w:val="18"/>
                <w:szCs w:val="18"/>
              </w:rPr>
            </w:pPr>
          </w:p>
        </w:tc>
        <w:tc>
          <w:tcPr>
            <w:tcW w:w="1559" w:type="dxa"/>
          </w:tcPr>
          <w:p w14:paraId="18F9CED5" w14:textId="5BA4DE3B" w:rsidR="003F3379" w:rsidRPr="002540CC" w:rsidRDefault="003F3379" w:rsidP="00F964A9">
            <w:pPr>
              <w:rPr>
                <w:rFonts w:asciiTheme="minorHAnsi" w:hAnsiTheme="minorHAnsi"/>
                <w:sz w:val="18"/>
                <w:szCs w:val="18"/>
              </w:rPr>
            </w:pPr>
            <w:r w:rsidRPr="002540CC">
              <w:rPr>
                <w:rFonts w:asciiTheme="minorHAnsi" w:hAnsiTheme="minorHAnsi"/>
                <w:sz w:val="18"/>
                <w:szCs w:val="18"/>
              </w:rPr>
              <w:t>4.23(b)</w:t>
            </w:r>
          </w:p>
        </w:tc>
        <w:tc>
          <w:tcPr>
            <w:tcW w:w="4394" w:type="dxa"/>
          </w:tcPr>
          <w:p w14:paraId="42808A0F" w14:textId="06EC86B5" w:rsidR="003F3379" w:rsidRPr="002540CC" w:rsidRDefault="00134726" w:rsidP="00BA6D13">
            <w:pPr>
              <w:rPr>
                <w:rFonts w:cs="Calibri"/>
                <w:sz w:val="18"/>
                <w:szCs w:val="18"/>
              </w:rPr>
            </w:pPr>
            <w:r w:rsidRPr="002540CC">
              <w:rPr>
                <w:rFonts w:cs="Calibri"/>
                <w:sz w:val="18"/>
                <w:szCs w:val="18"/>
              </w:rPr>
              <w:t>Details</w:t>
            </w:r>
            <w:r w:rsidR="000B2F25" w:rsidRPr="002540CC">
              <w:rPr>
                <w:rFonts w:cs="Calibri"/>
                <w:sz w:val="18"/>
                <w:szCs w:val="18"/>
              </w:rPr>
              <w:t xml:space="preserve"> on description of the sale or transfer of assets,</w:t>
            </w:r>
            <w:r w:rsidRPr="002540CC">
              <w:rPr>
                <w:rFonts w:cs="Calibri"/>
                <w:sz w:val="18"/>
                <w:szCs w:val="18"/>
              </w:rPr>
              <w:t xml:space="preserve"> the structure </w:t>
            </w:r>
            <w:r w:rsidR="000B2F25" w:rsidRPr="002540CC">
              <w:rPr>
                <w:rFonts w:cs="Calibri"/>
                <w:sz w:val="18"/>
                <w:szCs w:val="18"/>
              </w:rPr>
              <w:t>and flow diagram</w:t>
            </w:r>
            <w:r w:rsidRPr="002540CC">
              <w:rPr>
                <w:rFonts w:cs="Calibri"/>
                <w:sz w:val="18"/>
                <w:szCs w:val="18"/>
              </w:rPr>
              <w:t xml:space="preserve"> of the </w:t>
            </w:r>
            <w:r w:rsidR="00BA6D13" w:rsidRPr="002540CC">
              <w:rPr>
                <w:rFonts w:cs="Calibri"/>
                <w:sz w:val="18"/>
                <w:szCs w:val="18"/>
              </w:rPr>
              <w:t>structure, an</w:t>
            </w:r>
            <w:r w:rsidRPr="002540CC">
              <w:rPr>
                <w:rFonts w:cs="Calibri"/>
                <w:sz w:val="18"/>
                <w:szCs w:val="18"/>
              </w:rPr>
              <w:t xml:space="preserve"> explanation of the flow of funds and details of any interest held in the debt securities by the originator: </w:t>
            </w:r>
            <w:r w:rsidR="000B2F25" w:rsidRPr="002540CC">
              <w:rPr>
                <w:rFonts w:cs="Calibri"/>
                <w:sz w:val="18"/>
                <w:szCs w:val="18"/>
              </w:rPr>
              <w:t>paragraph</w:t>
            </w:r>
            <w:r w:rsidR="001B69DF">
              <w:rPr>
                <w:rFonts w:cs="Calibri"/>
                <w:sz w:val="18"/>
                <w:szCs w:val="18"/>
              </w:rPr>
              <w:t>s</w:t>
            </w:r>
            <w:r w:rsidR="000B2F25" w:rsidRPr="002540CC">
              <w:rPr>
                <w:rFonts w:cs="Calibri"/>
                <w:sz w:val="18"/>
                <w:szCs w:val="18"/>
              </w:rPr>
              <w:t xml:space="preserve"> 4.23(b)(i) – (vi).</w:t>
            </w:r>
          </w:p>
        </w:tc>
        <w:tc>
          <w:tcPr>
            <w:tcW w:w="1559" w:type="dxa"/>
          </w:tcPr>
          <w:p w14:paraId="583D42A1" w14:textId="77777777" w:rsidR="003F3379" w:rsidRPr="002540CC" w:rsidRDefault="003F3379" w:rsidP="00F964A9">
            <w:pPr>
              <w:rPr>
                <w:rFonts w:asciiTheme="minorHAnsi" w:hAnsiTheme="minorHAnsi"/>
                <w:sz w:val="18"/>
                <w:szCs w:val="18"/>
              </w:rPr>
            </w:pPr>
          </w:p>
        </w:tc>
        <w:tc>
          <w:tcPr>
            <w:tcW w:w="1419" w:type="dxa"/>
          </w:tcPr>
          <w:p w14:paraId="41320AE2" w14:textId="77777777" w:rsidR="003F3379" w:rsidRPr="002540CC" w:rsidRDefault="003F3379" w:rsidP="00F964A9">
            <w:pPr>
              <w:rPr>
                <w:rFonts w:asciiTheme="minorHAnsi" w:hAnsiTheme="minorHAnsi"/>
                <w:sz w:val="18"/>
                <w:szCs w:val="18"/>
              </w:rPr>
            </w:pPr>
          </w:p>
        </w:tc>
      </w:tr>
      <w:tr w:rsidR="00C678B7" w:rsidRPr="002540CC" w14:paraId="19B58BEF" w14:textId="77777777" w:rsidTr="002540CC">
        <w:tc>
          <w:tcPr>
            <w:tcW w:w="1447" w:type="dxa"/>
          </w:tcPr>
          <w:p w14:paraId="49160FA6" w14:textId="77777777" w:rsidR="00C678B7" w:rsidRPr="002540CC" w:rsidRDefault="00C678B7" w:rsidP="00F964A9">
            <w:pPr>
              <w:pStyle w:val="ListParagraph"/>
              <w:numPr>
                <w:ilvl w:val="2"/>
                <w:numId w:val="12"/>
              </w:numPr>
              <w:ind w:left="505" w:hanging="505"/>
              <w:rPr>
                <w:rFonts w:asciiTheme="minorHAnsi" w:hAnsiTheme="minorHAnsi"/>
                <w:sz w:val="18"/>
                <w:szCs w:val="18"/>
              </w:rPr>
            </w:pPr>
          </w:p>
        </w:tc>
        <w:tc>
          <w:tcPr>
            <w:tcW w:w="1559" w:type="dxa"/>
          </w:tcPr>
          <w:p w14:paraId="6E6329FF" w14:textId="77777777" w:rsidR="00C678B7" w:rsidRPr="002540CC" w:rsidRDefault="00C678B7" w:rsidP="00F964A9">
            <w:pPr>
              <w:rPr>
                <w:rFonts w:asciiTheme="minorHAnsi" w:hAnsiTheme="minorHAnsi"/>
                <w:sz w:val="18"/>
                <w:szCs w:val="18"/>
              </w:rPr>
            </w:pPr>
            <w:r w:rsidRPr="002540CC">
              <w:rPr>
                <w:rFonts w:asciiTheme="minorHAnsi" w:hAnsiTheme="minorHAnsi"/>
                <w:sz w:val="18"/>
                <w:szCs w:val="18"/>
              </w:rPr>
              <w:t>4.24</w:t>
            </w:r>
          </w:p>
        </w:tc>
        <w:tc>
          <w:tcPr>
            <w:tcW w:w="4394" w:type="dxa"/>
          </w:tcPr>
          <w:p w14:paraId="6D4EFB8B" w14:textId="77777777" w:rsidR="00412726" w:rsidRPr="002540CC" w:rsidRDefault="00412726" w:rsidP="002540CC">
            <w:pPr>
              <w:rPr>
                <w:rFonts w:cs="Calibri"/>
                <w:sz w:val="18"/>
                <w:szCs w:val="18"/>
              </w:rPr>
            </w:pPr>
            <w:r w:rsidRPr="002540CC">
              <w:rPr>
                <w:rFonts w:cs="Calibri"/>
                <w:sz w:val="18"/>
                <w:szCs w:val="18"/>
              </w:rPr>
              <w:t>The following information, as required by paragraph 4.23, can instead be included in the report produced by issuers for its investors, provided that the website (where such report will be available) must be included in the placing document or pricing supplement and such report must be available on the relevant website at least 1 business day before the issue date:</w:t>
            </w:r>
          </w:p>
          <w:p w14:paraId="0A14F085" w14:textId="77777777" w:rsidR="00412726" w:rsidRPr="002540CC" w:rsidRDefault="00412726" w:rsidP="002540CC">
            <w:pPr>
              <w:rPr>
                <w:rFonts w:cs="Calibri"/>
                <w:sz w:val="18"/>
                <w:szCs w:val="18"/>
              </w:rPr>
            </w:pPr>
            <w:r w:rsidRPr="002540CC">
              <w:rPr>
                <w:rFonts w:cs="Calibri"/>
                <w:sz w:val="18"/>
                <w:szCs w:val="18"/>
              </w:rPr>
              <w:t>(a) 4.23(a)(iv);</w:t>
            </w:r>
          </w:p>
          <w:p w14:paraId="605BDCE1" w14:textId="77777777" w:rsidR="00412726" w:rsidRPr="002540CC" w:rsidRDefault="00412726" w:rsidP="002540CC">
            <w:pPr>
              <w:rPr>
                <w:rFonts w:cs="Calibri"/>
                <w:sz w:val="18"/>
                <w:szCs w:val="18"/>
              </w:rPr>
            </w:pPr>
            <w:r w:rsidRPr="002540CC">
              <w:rPr>
                <w:rFonts w:cs="Calibri"/>
                <w:sz w:val="18"/>
                <w:szCs w:val="18"/>
              </w:rPr>
              <w:t>(b) 4.23(a)(v);</w:t>
            </w:r>
          </w:p>
          <w:p w14:paraId="3F359747" w14:textId="77777777" w:rsidR="00412726" w:rsidRPr="002540CC" w:rsidRDefault="00412726" w:rsidP="002540CC">
            <w:pPr>
              <w:rPr>
                <w:rFonts w:cs="Calibri"/>
                <w:sz w:val="18"/>
                <w:szCs w:val="18"/>
              </w:rPr>
            </w:pPr>
            <w:r w:rsidRPr="002540CC">
              <w:rPr>
                <w:rFonts w:cs="Calibri"/>
                <w:sz w:val="18"/>
                <w:szCs w:val="18"/>
              </w:rPr>
              <w:t>(c) 4.23(a)(vi);</w:t>
            </w:r>
          </w:p>
          <w:p w14:paraId="05F95C15" w14:textId="77777777" w:rsidR="00412726" w:rsidRPr="002540CC" w:rsidRDefault="00412726" w:rsidP="002540CC">
            <w:pPr>
              <w:rPr>
                <w:rFonts w:cs="Calibri"/>
                <w:sz w:val="18"/>
                <w:szCs w:val="18"/>
              </w:rPr>
            </w:pPr>
            <w:r w:rsidRPr="002540CC">
              <w:rPr>
                <w:rFonts w:cs="Calibri"/>
                <w:sz w:val="18"/>
                <w:szCs w:val="18"/>
              </w:rPr>
              <w:t>(d) 4.23(a)(ix); and</w:t>
            </w:r>
          </w:p>
          <w:p w14:paraId="4A4E4A93" w14:textId="77777777" w:rsidR="00C678B7" w:rsidRPr="002540CC" w:rsidRDefault="00412726" w:rsidP="002540CC">
            <w:pPr>
              <w:rPr>
                <w:rFonts w:cs="Calibri"/>
                <w:sz w:val="18"/>
                <w:szCs w:val="18"/>
              </w:rPr>
            </w:pPr>
            <w:r w:rsidRPr="002540CC">
              <w:rPr>
                <w:rFonts w:cs="Calibri"/>
                <w:sz w:val="18"/>
                <w:szCs w:val="18"/>
              </w:rPr>
              <w:t>(e) 4.23(b)(iii)(1).</w:t>
            </w:r>
          </w:p>
        </w:tc>
        <w:tc>
          <w:tcPr>
            <w:tcW w:w="1559" w:type="dxa"/>
          </w:tcPr>
          <w:p w14:paraId="388FC50A" w14:textId="77777777" w:rsidR="00C678B7" w:rsidRPr="002540CC" w:rsidRDefault="00C678B7" w:rsidP="00F964A9">
            <w:pPr>
              <w:rPr>
                <w:rFonts w:asciiTheme="minorHAnsi" w:hAnsiTheme="minorHAnsi"/>
                <w:sz w:val="18"/>
                <w:szCs w:val="18"/>
              </w:rPr>
            </w:pPr>
          </w:p>
        </w:tc>
        <w:tc>
          <w:tcPr>
            <w:tcW w:w="1419" w:type="dxa"/>
          </w:tcPr>
          <w:p w14:paraId="7E86F017" w14:textId="77777777" w:rsidR="00C678B7" w:rsidRPr="002540CC" w:rsidRDefault="00C678B7" w:rsidP="00F964A9">
            <w:pPr>
              <w:rPr>
                <w:rFonts w:asciiTheme="minorHAnsi" w:hAnsiTheme="minorHAnsi"/>
                <w:sz w:val="18"/>
                <w:szCs w:val="18"/>
              </w:rPr>
            </w:pPr>
          </w:p>
        </w:tc>
      </w:tr>
      <w:tr w:rsidR="00C678B7" w:rsidRPr="002540CC" w14:paraId="433C9E7C" w14:textId="77777777" w:rsidTr="002540CC">
        <w:tc>
          <w:tcPr>
            <w:tcW w:w="1447" w:type="dxa"/>
          </w:tcPr>
          <w:p w14:paraId="64C600C0" w14:textId="77777777" w:rsidR="00C678B7" w:rsidRPr="002540CC" w:rsidRDefault="00C678B7" w:rsidP="00F964A9">
            <w:pPr>
              <w:pStyle w:val="ListParagraph"/>
              <w:numPr>
                <w:ilvl w:val="2"/>
                <w:numId w:val="12"/>
              </w:numPr>
              <w:ind w:left="505" w:hanging="505"/>
              <w:rPr>
                <w:rFonts w:asciiTheme="minorHAnsi" w:hAnsiTheme="minorHAnsi"/>
                <w:sz w:val="18"/>
                <w:szCs w:val="18"/>
              </w:rPr>
            </w:pPr>
          </w:p>
        </w:tc>
        <w:tc>
          <w:tcPr>
            <w:tcW w:w="1559" w:type="dxa"/>
          </w:tcPr>
          <w:p w14:paraId="1B17B70B" w14:textId="77777777" w:rsidR="00C678B7" w:rsidRPr="002540CC" w:rsidRDefault="00C678B7" w:rsidP="00F964A9">
            <w:pPr>
              <w:rPr>
                <w:rFonts w:asciiTheme="minorHAnsi" w:hAnsiTheme="minorHAnsi"/>
                <w:sz w:val="18"/>
                <w:szCs w:val="18"/>
              </w:rPr>
            </w:pPr>
            <w:r w:rsidRPr="002540CC">
              <w:rPr>
                <w:rFonts w:asciiTheme="minorHAnsi" w:hAnsiTheme="minorHAnsi"/>
                <w:sz w:val="18"/>
                <w:szCs w:val="18"/>
              </w:rPr>
              <w:t>4.25</w:t>
            </w:r>
          </w:p>
        </w:tc>
        <w:tc>
          <w:tcPr>
            <w:tcW w:w="4394" w:type="dxa"/>
          </w:tcPr>
          <w:p w14:paraId="64F3CD35" w14:textId="0833711C" w:rsidR="00BD1335" w:rsidRPr="00BA6D13" w:rsidRDefault="00C678B7" w:rsidP="009449F3">
            <w:pPr>
              <w:rPr>
                <w:rFonts w:cs="Calibri"/>
                <w:b/>
                <w:sz w:val="18"/>
                <w:szCs w:val="18"/>
              </w:rPr>
            </w:pPr>
            <w:r w:rsidRPr="00BA6D13">
              <w:rPr>
                <w:rFonts w:cs="Calibri"/>
                <w:b/>
                <w:sz w:val="18"/>
                <w:szCs w:val="18"/>
              </w:rPr>
              <w:t>Asset-Backed Securities</w:t>
            </w:r>
          </w:p>
          <w:p w14:paraId="78146129" w14:textId="2DEF06C5" w:rsidR="00BD1335" w:rsidRPr="002540CC" w:rsidRDefault="00BD1335" w:rsidP="002540CC">
            <w:pPr>
              <w:autoSpaceDE w:val="0"/>
              <w:autoSpaceDN w:val="0"/>
              <w:adjustRightInd w:val="0"/>
              <w:rPr>
                <w:rFonts w:cs="Calibri"/>
                <w:sz w:val="18"/>
                <w:szCs w:val="18"/>
              </w:rPr>
            </w:pPr>
            <w:r w:rsidRPr="002540CC">
              <w:rPr>
                <w:rFonts w:cs="Calibri"/>
                <w:sz w:val="18"/>
                <w:szCs w:val="18"/>
              </w:rPr>
              <w:t>The paragraphs govern the disclosure requirements for issuers issuing asset-backed debt securities that do not fall within the definition of a securitisation</w:t>
            </w:r>
            <w:r w:rsidR="00004EB7" w:rsidRPr="002540CC">
              <w:rPr>
                <w:rFonts w:cs="Calibri"/>
                <w:sz w:val="18"/>
                <w:szCs w:val="18"/>
              </w:rPr>
              <w:t>.</w:t>
            </w:r>
          </w:p>
        </w:tc>
        <w:tc>
          <w:tcPr>
            <w:tcW w:w="1559" w:type="dxa"/>
          </w:tcPr>
          <w:p w14:paraId="40E06C36" w14:textId="77777777" w:rsidR="00C678B7" w:rsidRPr="002540CC" w:rsidRDefault="00C678B7" w:rsidP="00F964A9">
            <w:pPr>
              <w:rPr>
                <w:rFonts w:asciiTheme="minorHAnsi" w:hAnsiTheme="minorHAnsi"/>
                <w:sz w:val="18"/>
                <w:szCs w:val="18"/>
              </w:rPr>
            </w:pPr>
          </w:p>
        </w:tc>
        <w:tc>
          <w:tcPr>
            <w:tcW w:w="1419" w:type="dxa"/>
          </w:tcPr>
          <w:p w14:paraId="7CA43971" w14:textId="77777777" w:rsidR="00C678B7" w:rsidRPr="002540CC" w:rsidRDefault="00C678B7" w:rsidP="00F964A9">
            <w:pPr>
              <w:rPr>
                <w:rFonts w:asciiTheme="minorHAnsi" w:hAnsiTheme="minorHAnsi"/>
                <w:sz w:val="18"/>
                <w:szCs w:val="18"/>
              </w:rPr>
            </w:pPr>
          </w:p>
        </w:tc>
      </w:tr>
      <w:tr w:rsidR="00C678B7" w:rsidRPr="002540CC" w14:paraId="7B4A3B79" w14:textId="77777777" w:rsidTr="002540CC">
        <w:tc>
          <w:tcPr>
            <w:tcW w:w="1447" w:type="dxa"/>
          </w:tcPr>
          <w:p w14:paraId="0798CD66" w14:textId="77777777" w:rsidR="00C678B7" w:rsidRPr="002540CC" w:rsidRDefault="00C678B7" w:rsidP="00F964A9">
            <w:pPr>
              <w:pStyle w:val="ListParagraph"/>
              <w:numPr>
                <w:ilvl w:val="2"/>
                <w:numId w:val="12"/>
              </w:numPr>
              <w:ind w:left="505" w:hanging="505"/>
              <w:rPr>
                <w:rFonts w:asciiTheme="minorHAnsi" w:hAnsiTheme="minorHAnsi"/>
                <w:sz w:val="18"/>
                <w:szCs w:val="18"/>
              </w:rPr>
            </w:pPr>
          </w:p>
        </w:tc>
        <w:tc>
          <w:tcPr>
            <w:tcW w:w="1559" w:type="dxa"/>
          </w:tcPr>
          <w:p w14:paraId="0C0C6713" w14:textId="77777777" w:rsidR="00C678B7" w:rsidRPr="002540CC" w:rsidRDefault="00C678B7" w:rsidP="00F964A9">
            <w:pPr>
              <w:rPr>
                <w:rFonts w:asciiTheme="minorHAnsi" w:hAnsiTheme="minorHAnsi"/>
                <w:sz w:val="18"/>
                <w:szCs w:val="18"/>
              </w:rPr>
            </w:pPr>
            <w:r w:rsidRPr="002540CC">
              <w:rPr>
                <w:rFonts w:asciiTheme="minorHAnsi" w:hAnsiTheme="minorHAnsi"/>
                <w:sz w:val="18"/>
                <w:szCs w:val="18"/>
              </w:rPr>
              <w:t>4.26</w:t>
            </w:r>
          </w:p>
        </w:tc>
        <w:tc>
          <w:tcPr>
            <w:tcW w:w="4394" w:type="dxa"/>
          </w:tcPr>
          <w:p w14:paraId="008C32F9" w14:textId="3AF88833" w:rsidR="00C678B7" w:rsidRPr="002540CC" w:rsidRDefault="0086688D" w:rsidP="00F20CC8">
            <w:pPr>
              <w:rPr>
                <w:rFonts w:cs="Calibri"/>
                <w:sz w:val="18"/>
                <w:szCs w:val="18"/>
              </w:rPr>
            </w:pPr>
            <w:r w:rsidRPr="002540CC">
              <w:rPr>
                <w:rFonts w:cs="Calibri"/>
                <w:sz w:val="18"/>
                <w:szCs w:val="18"/>
              </w:rPr>
              <w:t xml:space="preserve">The placing document or pricing supplement published in connection with the issue of debt securities in asset-backed debt securities must include </w:t>
            </w:r>
            <w:r w:rsidR="009B3C18" w:rsidRPr="002540CC">
              <w:rPr>
                <w:rFonts w:cs="Calibri"/>
                <w:sz w:val="18"/>
                <w:szCs w:val="18"/>
              </w:rPr>
              <w:t>paragraph</w:t>
            </w:r>
            <w:r w:rsidR="001B69DF">
              <w:rPr>
                <w:rFonts w:cs="Calibri"/>
                <w:sz w:val="18"/>
                <w:szCs w:val="18"/>
              </w:rPr>
              <w:t>s</w:t>
            </w:r>
            <w:r w:rsidR="009B3C18" w:rsidRPr="002540CC">
              <w:rPr>
                <w:rFonts w:cs="Calibri"/>
                <w:sz w:val="18"/>
                <w:szCs w:val="18"/>
              </w:rPr>
              <w:t xml:space="preserve"> 4.26(a) </w:t>
            </w:r>
            <w:r w:rsidR="00F20CC8" w:rsidRPr="002540CC">
              <w:rPr>
                <w:rFonts w:cs="Calibri"/>
                <w:sz w:val="18"/>
                <w:szCs w:val="18"/>
              </w:rPr>
              <w:t>– (</w:t>
            </w:r>
            <w:r w:rsidR="009B3C18" w:rsidRPr="002540CC">
              <w:rPr>
                <w:rFonts w:cs="Calibri"/>
                <w:sz w:val="18"/>
                <w:szCs w:val="18"/>
              </w:rPr>
              <w:t xml:space="preserve">b) as </w:t>
            </w:r>
            <w:r w:rsidRPr="002540CC">
              <w:rPr>
                <w:rFonts w:cs="Calibri"/>
                <w:sz w:val="18"/>
                <w:szCs w:val="18"/>
              </w:rPr>
              <w:t>additional information where applicable</w:t>
            </w:r>
            <w:r w:rsidR="009B3C18" w:rsidRPr="002540CC">
              <w:rPr>
                <w:rFonts w:cs="Calibri"/>
                <w:sz w:val="18"/>
                <w:szCs w:val="18"/>
              </w:rPr>
              <w:t>.</w:t>
            </w:r>
            <w:r w:rsidR="00D561E8" w:rsidRPr="002540CC" w:rsidDel="00D561E8">
              <w:rPr>
                <w:rFonts w:cs="Calibri"/>
                <w:sz w:val="18"/>
                <w:szCs w:val="18"/>
              </w:rPr>
              <w:t xml:space="preserve"> </w:t>
            </w:r>
          </w:p>
        </w:tc>
        <w:tc>
          <w:tcPr>
            <w:tcW w:w="1559" w:type="dxa"/>
          </w:tcPr>
          <w:p w14:paraId="1D8C24B8" w14:textId="77777777" w:rsidR="00C678B7" w:rsidRPr="002540CC" w:rsidRDefault="00C678B7" w:rsidP="00F964A9">
            <w:pPr>
              <w:rPr>
                <w:rFonts w:asciiTheme="minorHAnsi" w:hAnsiTheme="minorHAnsi"/>
                <w:sz w:val="18"/>
                <w:szCs w:val="18"/>
              </w:rPr>
            </w:pPr>
          </w:p>
        </w:tc>
        <w:tc>
          <w:tcPr>
            <w:tcW w:w="1419" w:type="dxa"/>
          </w:tcPr>
          <w:p w14:paraId="24696B68" w14:textId="77777777" w:rsidR="00C678B7" w:rsidRPr="002540CC" w:rsidRDefault="00C678B7" w:rsidP="00F964A9">
            <w:pPr>
              <w:rPr>
                <w:rFonts w:asciiTheme="minorHAnsi" w:hAnsiTheme="minorHAnsi"/>
                <w:sz w:val="18"/>
                <w:szCs w:val="18"/>
              </w:rPr>
            </w:pPr>
          </w:p>
        </w:tc>
      </w:tr>
      <w:tr w:rsidR="00D561E8" w:rsidRPr="002540CC" w14:paraId="0B946FBA" w14:textId="77777777" w:rsidTr="002540CC">
        <w:tc>
          <w:tcPr>
            <w:tcW w:w="1447" w:type="dxa"/>
          </w:tcPr>
          <w:p w14:paraId="1796D661" w14:textId="77777777" w:rsidR="00D561E8" w:rsidRPr="002540CC" w:rsidRDefault="00D561E8" w:rsidP="00F964A9">
            <w:pPr>
              <w:pStyle w:val="ListParagraph"/>
              <w:numPr>
                <w:ilvl w:val="2"/>
                <w:numId w:val="12"/>
              </w:numPr>
              <w:ind w:left="505" w:hanging="505"/>
              <w:rPr>
                <w:rFonts w:asciiTheme="minorHAnsi" w:hAnsiTheme="minorHAnsi"/>
                <w:sz w:val="18"/>
                <w:szCs w:val="18"/>
              </w:rPr>
            </w:pPr>
          </w:p>
        </w:tc>
        <w:tc>
          <w:tcPr>
            <w:tcW w:w="1559" w:type="dxa"/>
          </w:tcPr>
          <w:p w14:paraId="10AB153E" w14:textId="6862BABD" w:rsidR="00D561E8" w:rsidRPr="002540CC" w:rsidRDefault="00D561E8" w:rsidP="00F964A9">
            <w:pPr>
              <w:rPr>
                <w:rFonts w:asciiTheme="minorHAnsi" w:hAnsiTheme="minorHAnsi"/>
                <w:sz w:val="18"/>
                <w:szCs w:val="18"/>
              </w:rPr>
            </w:pPr>
            <w:r w:rsidRPr="002540CC">
              <w:rPr>
                <w:rFonts w:asciiTheme="minorHAnsi" w:hAnsiTheme="minorHAnsi"/>
                <w:sz w:val="18"/>
                <w:szCs w:val="18"/>
              </w:rPr>
              <w:t>4.26(a)</w:t>
            </w:r>
          </w:p>
        </w:tc>
        <w:tc>
          <w:tcPr>
            <w:tcW w:w="4394" w:type="dxa"/>
          </w:tcPr>
          <w:p w14:paraId="0E5AA260" w14:textId="6F7EF246" w:rsidR="00D561E8" w:rsidRPr="002540CC" w:rsidRDefault="009B3C18" w:rsidP="00F20CC8">
            <w:pPr>
              <w:rPr>
                <w:rFonts w:cs="Calibri"/>
                <w:sz w:val="18"/>
                <w:szCs w:val="18"/>
              </w:rPr>
            </w:pPr>
            <w:r w:rsidRPr="002540CC">
              <w:rPr>
                <w:rFonts w:cs="Calibri"/>
                <w:sz w:val="18"/>
                <w:szCs w:val="18"/>
              </w:rPr>
              <w:t>S</w:t>
            </w:r>
            <w:r w:rsidR="00D561E8" w:rsidRPr="002540CC">
              <w:rPr>
                <w:rFonts w:cs="Calibri"/>
                <w:sz w:val="18"/>
                <w:szCs w:val="18"/>
              </w:rPr>
              <w:t>upplementary information on the underlying assets as required by section 6. Applicant issuers must ensure that the website addresses where the financial information of the issuing entities of the underlying assets,</w:t>
            </w:r>
            <w:r w:rsidR="00F12FB2" w:rsidRPr="002540CC">
              <w:rPr>
                <w:rFonts w:cs="Calibri"/>
                <w:sz w:val="18"/>
                <w:szCs w:val="18"/>
              </w:rPr>
              <w:t xml:space="preserve"> </w:t>
            </w:r>
            <w:r w:rsidR="00D561E8" w:rsidRPr="002540CC">
              <w:rPr>
                <w:rFonts w:cs="Calibri"/>
                <w:sz w:val="18"/>
                <w:szCs w:val="18"/>
              </w:rPr>
              <w:t>as referred to in paragraph 4.28(b)(ix), are included in the pricing supplement, offering circular or the report produced by issuers for its</w:t>
            </w:r>
            <w:r w:rsidR="00F12FB2" w:rsidRPr="002540CC">
              <w:rPr>
                <w:rFonts w:cs="Calibri"/>
                <w:sz w:val="18"/>
                <w:szCs w:val="18"/>
              </w:rPr>
              <w:t xml:space="preserve"> </w:t>
            </w:r>
            <w:r w:rsidR="00D561E8" w:rsidRPr="002540CC">
              <w:rPr>
                <w:rFonts w:cs="Calibri"/>
                <w:sz w:val="18"/>
                <w:szCs w:val="18"/>
              </w:rPr>
              <w:t xml:space="preserve">investors. If this information is included in the report produced by issuers for its investors, the pricing supplement or offering circular must include the URL address where the report produced by issuers for its investors </w:t>
            </w:r>
            <w:r w:rsidR="00F12FB2" w:rsidRPr="002540CC">
              <w:rPr>
                <w:rFonts w:cs="Calibri"/>
                <w:sz w:val="18"/>
                <w:szCs w:val="18"/>
              </w:rPr>
              <w:t>will be available</w:t>
            </w:r>
          </w:p>
        </w:tc>
        <w:tc>
          <w:tcPr>
            <w:tcW w:w="1559" w:type="dxa"/>
          </w:tcPr>
          <w:p w14:paraId="4613EEDA" w14:textId="77777777" w:rsidR="00D561E8" w:rsidRPr="002540CC" w:rsidRDefault="00D561E8" w:rsidP="00F964A9">
            <w:pPr>
              <w:rPr>
                <w:rFonts w:asciiTheme="minorHAnsi" w:hAnsiTheme="minorHAnsi"/>
                <w:sz w:val="18"/>
                <w:szCs w:val="18"/>
              </w:rPr>
            </w:pPr>
          </w:p>
        </w:tc>
        <w:tc>
          <w:tcPr>
            <w:tcW w:w="1419" w:type="dxa"/>
          </w:tcPr>
          <w:p w14:paraId="05BF00F5" w14:textId="77777777" w:rsidR="00D561E8" w:rsidRPr="002540CC" w:rsidRDefault="00D561E8" w:rsidP="00F964A9">
            <w:pPr>
              <w:rPr>
                <w:rFonts w:asciiTheme="minorHAnsi" w:hAnsiTheme="minorHAnsi"/>
                <w:sz w:val="18"/>
                <w:szCs w:val="18"/>
              </w:rPr>
            </w:pPr>
          </w:p>
        </w:tc>
      </w:tr>
      <w:tr w:rsidR="00D561E8" w:rsidRPr="002540CC" w14:paraId="77BF2D13" w14:textId="77777777" w:rsidTr="002540CC">
        <w:tc>
          <w:tcPr>
            <w:tcW w:w="1447" w:type="dxa"/>
          </w:tcPr>
          <w:p w14:paraId="3DF89CB9" w14:textId="77777777" w:rsidR="00D561E8" w:rsidRPr="002540CC" w:rsidRDefault="00D561E8" w:rsidP="00F964A9">
            <w:pPr>
              <w:pStyle w:val="ListParagraph"/>
              <w:numPr>
                <w:ilvl w:val="2"/>
                <w:numId w:val="12"/>
              </w:numPr>
              <w:ind w:left="505" w:hanging="505"/>
              <w:rPr>
                <w:rFonts w:asciiTheme="minorHAnsi" w:hAnsiTheme="minorHAnsi"/>
                <w:sz w:val="18"/>
                <w:szCs w:val="18"/>
              </w:rPr>
            </w:pPr>
          </w:p>
        </w:tc>
        <w:tc>
          <w:tcPr>
            <w:tcW w:w="1559" w:type="dxa"/>
          </w:tcPr>
          <w:p w14:paraId="05A13190" w14:textId="0E41EDD9" w:rsidR="00D561E8" w:rsidRPr="002540CC" w:rsidRDefault="00D561E8" w:rsidP="00F964A9">
            <w:pPr>
              <w:rPr>
                <w:rFonts w:asciiTheme="minorHAnsi" w:hAnsiTheme="minorHAnsi"/>
                <w:sz w:val="18"/>
                <w:szCs w:val="18"/>
              </w:rPr>
            </w:pPr>
            <w:r w:rsidRPr="002540CC">
              <w:rPr>
                <w:rFonts w:asciiTheme="minorHAnsi" w:hAnsiTheme="minorHAnsi"/>
                <w:sz w:val="18"/>
                <w:szCs w:val="18"/>
              </w:rPr>
              <w:t>4.26(b)</w:t>
            </w:r>
          </w:p>
        </w:tc>
        <w:tc>
          <w:tcPr>
            <w:tcW w:w="4394" w:type="dxa"/>
          </w:tcPr>
          <w:p w14:paraId="13F71850" w14:textId="55B3C407" w:rsidR="00D561E8" w:rsidRPr="002540CC" w:rsidRDefault="009B3C18" w:rsidP="002540CC">
            <w:pPr>
              <w:rPr>
                <w:rFonts w:cs="Calibri"/>
                <w:sz w:val="18"/>
                <w:szCs w:val="18"/>
              </w:rPr>
            </w:pPr>
            <w:r w:rsidRPr="002540CC">
              <w:rPr>
                <w:rFonts w:cs="Calibri"/>
                <w:sz w:val="18"/>
                <w:szCs w:val="18"/>
              </w:rPr>
              <w:t>T</w:t>
            </w:r>
            <w:r w:rsidR="00D561E8" w:rsidRPr="002540CC">
              <w:rPr>
                <w:rFonts w:cs="Calibri"/>
                <w:sz w:val="18"/>
                <w:szCs w:val="18"/>
              </w:rPr>
              <w:t xml:space="preserve">he pricing supplement, offering circular or report produced by issuers for its investors must indicate if the proceeds of the debt security issue will be used to acquire underlying assets and if so, the date on which the assets will be transferred to the issuer. If this information is included in the report produced by issuers for its </w:t>
            </w:r>
            <w:r w:rsidR="00D561E8" w:rsidRPr="002540CC">
              <w:rPr>
                <w:rFonts w:cs="Calibri"/>
                <w:sz w:val="18"/>
                <w:szCs w:val="18"/>
              </w:rPr>
              <w:lastRenderedPageBreak/>
              <w:t>investors, the pricing supplement or offering circular must include the URL address where the report produced by issuers for its investors will be available;</w:t>
            </w:r>
          </w:p>
        </w:tc>
        <w:tc>
          <w:tcPr>
            <w:tcW w:w="1559" w:type="dxa"/>
          </w:tcPr>
          <w:p w14:paraId="096C74FB" w14:textId="77777777" w:rsidR="00D561E8" w:rsidRPr="002540CC" w:rsidRDefault="00D561E8" w:rsidP="00F964A9">
            <w:pPr>
              <w:rPr>
                <w:rFonts w:asciiTheme="minorHAnsi" w:hAnsiTheme="minorHAnsi"/>
                <w:sz w:val="18"/>
                <w:szCs w:val="18"/>
              </w:rPr>
            </w:pPr>
          </w:p>
        </w:tc>
        <w:tc>
          <w:tcPr>
            <w:tcW w:w="1419" w:type="dxa"/>
          </w:tcPr>
          <w:p w14:paraId="20D07257" w14:textId="77777777" w:rsidR="00D561E8" w:rsidRPr="002540CC" w:rsidRDefault="00D561E8" w:rsidP="00F964A9">
            <w:pPr>
              <w:rPr>
                <w:rFonts w:asciiTheme="minorHAnsi" w:hAnsiTheme="minorHAnsi"/>
                <w:sz w:val="18"/>
                <w:szCs w:val="18"/>
              </w:rPr>
            </w:pPr>
          </w:p>
        </w:tc>
      </w:tr>
      <w:tr w:rsidR="00C678B7" w:rsidRPr="002540CC" w14:paraId="0294C3E1" w14:textId="77777777" w:rsidTr="002540CC">
        <w:tc>
          <w:tcPr>
            <w:tcW w:w="1447" w:type="dxa"/>
          </w:tcPr>
          <w:p w14:paraId="69D88C79" w14:textId="77777777" w:rsidR="00C678B7" w:rsidRPr="002540CC" w:rsidRDefault="00C678B7" w:rsidP="00F964A9">
            <w:pPr>
              <w:pStyle w:val="ListParagraph"/>
              <w:numPr>
                <w:ilvl w:val="2"/>
                <w:numId w:val="12"/>
              </w:numPr>
              <w:ind w:left="505" w:hanging="505"/>
              <w:rPr>
                <w:rFonts w:asciiTheme="minorHAnsi" w:hAnsiTheme="minorHAnsi"/>
                <w:sz w:val="18"/>
                <w:szCs w:val="18"/>
              </w:rPr>
            </w:pPr>
          </w:p>
        </w:tc>
        <w:tc>
          <w:tcPr>
            <w:tcW w:w="1559" w:type="dxa"/>
          </w:tcPr>
          <w:p w14:paraId="3391FBC3" w14:textId="0930C614" w:rsidR="00C678B7" w:rsidRPr="002540CC" w:rsidRDefault="009D69CB" w:rsidP="00F964A9">
            <w:pPr>
              <w:rPr>
                <w:rFonts w:asciiTheme="minorHAnsi" w:hAnsiTheme="minorHAnsi"/>
                <w:sz w:val="18"/>
                <w:szCs w:val="18"/>
              </w:rPr>
            </w:pPr>
            <w:r w:rsidRPr="002540CC">
              <w:rPr>
                <w:rFonts w:asciiTheme="minorHAnsi" w:hAnsiTheme="minorHAnsi"/>
                <w:sz w:val="18"/>
                <w:szCs w:val="18"/>
              </w:rPr>
              <w:t xml:space="preserve">4.27 </w:t>
            </w:r>
          </w:p>
        </w:tc>
        <w:tc>
          <w:tcPr>
            <w:tcW w:w="4394" w:type="dxa"/>
          </w:tcPr>
          <w:p w14:paraId="5A673E7A" w14:textId="6B8DDA13" w:rsidR="003D0D70" w:rsidRPr="002540CC" w:rsidRDefault="003D0D70" w:rsidP="00F20CC8">
            <w:pPr>
              <w:rPr>
                <w:rFonts w:cs="Calibri"/>
                <w:sz w:val="18"/>
                <w:szCs w:val="18"/>
              </w:rPr>
            </w:pPr>
            <w:r w:rsidRPr="002540CC">
              <w:rPr>
                <w:rFonts w:cs="Calibri"/>
                <w:sz w:val="18"/>
                <w:szCs w:val="18"/>
              </w:rPr>
              <w:t xml:space="preserve">For asset-backed debt securities, which will be backed by a pool of fungible financial assets and where no obligor accounts for more than 10% of the value of the assets the placing document or pricing supplement published in connection with the issue of the debt securities must include </w:t>
            </w:r>
            <w:r w:rsidR="003237A1" w:rsidRPr="002540CC">
              <w:rPr>
                <w:rFonts w:cs="Calibri"/>
                <w:sz w:val="18"/>
                <w:szCs w:val="18"/>
              </w:rPr>
              <w:t>paragraph</w:t>
            </w:r>
            <w:r w:rsidR="001B69DF">
              <w:rPr>
                <w:rFonts w:cs="Calibri"/>
                <w:sz w:val="18"/>
                <w:szCs w:val="18"/>
              </w:rPr>
              <w:t>s</w:t>
            </w:r>
            <w:r w:rsidR="003237A1" w:rsidRPr="002540CC">
              <w:rPr>
                <w:rFonts w:cs="Calibri"/>
                <w:sz w:val="18"/>
                <w:szCs w:val="18"/>
              </w:rPr>
              <w:t xml:space="preserve"> 4.27(a) and (b) as</w:t>
            </w:r>
            <w:r w:rsidRPr="002540CC">
              <w:rPr>
                <w:rFonts w:cs="Calibri"/>
                <w:sz w:val="18"/>
                <w:szCs w:val="18"/>
              </w:rPr>
              <w:t xml:space="preserve"> additional information (where applicable)</w:t>
            </w:r>
            <w:r w:rsidR="003237A1" w:rsidRPr="002540CC">
              <w:rPr>
                <w:rFonts w:cs="Calibri"/>
                <w:sz w:val="18"/>
                <w:szCs w:val="18"/>
              </w:rPr>
              <w:t>.</w:t>
            </w:r>
            <w:r w:rsidR="00D561E8" w:rsidRPr="002540CC" w:rsidDel="00D561E8">
              <w:rPr>
                <w:rFonts w:cs="Calibri"/>
                <w:sz w:val="18"/>
                <w:szCs w:val="18"/>
              </w:rPr>
              <w:t xml:space="preserve"> </w:t>
            </w:r>
          </w:p>
        </w:tc>
        <w:tc>
          <w:tcPr>
            <w:tcW w:w="1559" w:type="dxa"/>
          </w:tcPr>
          <w:p w14:paraId="45D4C0F6" w14:textId="77777777" w:rsidR="00C678B7" w:rsidRPr="002540CC" w:rsidRDefault="00C678B7" w:rsidP="00F964A9">
            <w:pPr>
              <w:rPr>
                <w:rFonts w:asciiTheme="minorHAnsi" w:hAnsiTheme="minorHAnsi"/>
                <w:sz w:val="18"/>
                <w:szCs w:val="18"/>
              </w:rPr>
            </w:pPr>
          </w:p>
        </w:tc>
        <w:tc>
          <w:tcPr>
            <w:tcW w:w="1419" w:type="dxa"/>
          </w:tcPr>
          <w:p w14:paraId="0DFB73C3" w14:textId="77777777" w:rsidR="00C678B7" w:rsidRPr="002540CC" w:rsidRDefault="00C678B7" w:rsidP="00F964A9">
            <w:pPr>
              <w:rPr>
                <w:rFonts w:asciiTheme="minorHAnsi" w:hAnsiTheme="minorHAnsi"/>
                <w:sz w:val="18"/>
                <w:szCs w:val="18"/>
              </w:rPr>
            </w:pPr>
          </w:p>
        </w:tc>
      </w:tr>
      <w:tr w:rsidR="00D561E8" w:rsidRPr="002540CC" w14:paraId="07172AC3" w14:textId="77777777" w:rsidTr="002540CC">
        <w:tc>
          <w:tcPr>
            <w:tcW w:w="1447" w:type="dxa"/>
          </w:tcPr>
          <w:p w14:paraId="131E7919" w14:textId="77777777" w:rsidR="00D561E8" w:rsidRPr="002540CC" w:rsidRDefault="00D561E8" w:rsidP="00F964A9">
            <w:pPr>
              <w:pStyle w:val="ListParagraph"/>
              <w:numPr>
                <w:ilvl w:val="2"/>
                <w:numId w:val="12"/>
              </w:numPr>
              <w:ind w:left="505" w:hanging="505"/>
              <w:rPr>
                <w:rFonts w:asciiTheme="minorHAnsi" w:hAnsiTheme="minorHAnsi"/>
                <w:sz w:val="18"/>
                <w:szCs w:val="18"/>
              </w:rPr>
            </w:pPr>
          </w:p>
        </w:tc>
        <w:tc>
          <w:tcPr>
            <w:tcW w:w="1559" w:type="dxa"/>
          </w:tcPr>
          <w:p w14:paraId="1318689C" w14:textId="1E6819CD" w:rsidR="00D561E8" w:rsidRPr="002540CC" w:rsidRDefault="00D561E8" w:rsidP="00F964A9">
            <w:pPr>
              <w:rPr>
                <w:rFonts w:asciiTheme="minorHAnsi" w:hAnsiTheme="minorHAnsi"/>
                <w:sz w:val="18"/>
                <w:szCs w:val="18"/>
              </w:rPr>
            </w:pPr>
            <w:r w:rsidRPr="002540CC">
              <w:rPr>
                <w:rFonts w:asciiTheme="minorHAnsi" w:hAnsiTheme="minorHAnsi"/>
                <w:sz w:val="18"/>
                <w:szCs w:val="18"/>
              </w:rPr>
              <w:t>4.27(a)</w:t>
            </w:r>
          </w:p>
        </w:tc>
        <w:tc>
          <w:tcPr>
            <w:tcW w:w="4394" w:type="dxa"/>
          </w:tcPr>
          <w:p w14:paraId="2A71E8D0" w14:textId="5368D3FE" w:rsidR="00D561E8" w:rsidRPr="002540CC" w:rsidRDefault="00D561E8" w:rsidP="00F20CC8">
            <w:pPr>
              <w:rPr>
                <w:rFonts w:cs="Calibri"/>
                <w:sz w:val="18"/>
                <w:szCs w:val="18"/>
              </w:rPr>
            </w:pPr>
            <w:r w:rsidRPr="002540CC">
              <w:rPr>
                <w:rFonts w:cs="Calibri"/>
                <w:sz w:val="18"/>
                <w:szCs w:val="18"/>
              </w:rPr>
              <w:t>all the information required by paragraph 4.23. The information required by paragraphs 4.23(a)(iv), 4.23(a)(v), 4.23(a)(vi), 4.23(a)(ix) and 4.23(b)(iii)(1) can instead be included in the report produced by issuers for its investors, provided that the website (where such report will be available) must be included in the placing document or pricing supplement and the report produced by issuers for its investors must be available on the relevant website at least 1 business day before the issue date; and</w:t>
            </w:r>
          </w:p>
        </w:tc>
        <w:tc>
          <w:tcPr>
            <w:tcW w:w="1559" w:type="dxa"/>
          </w:tcPr>
          <w:p w14:paraId="6EFD399E" w14:textId="77777777" w:rsidR="00D561E8" w:rsidRPr="002540CC" w:rsidRDefault="00D561E8" w:rsidP="00F964A9">
            <w:pPr>
              <w:rPr>
                <w:rFonts w:asciiTheme="minorHAnsi" w:hAnsiTheme="minorHAnsi"/>
                <w:sz w:val="18"/>
                <w:szCs w:val="18"/>
              </w:rPr>
            </w:pPr>
          </w:p>
        </w:tc>
        <w:tc>
          <w:tcPr>
            <w:tcW w:w="1419" w:type="dxa"/>
          </w:tcPr>
          <w:p w14:paraId="03985C3C" w14:textId="77777777" w:rsidR="00D561E8" w:rsidRPr="002540CC" w:rsidRDefault="00D561E8" w:rsidP="00F964A9">
            <w:pPr>
              <w:rPr>
                <w:rFonts w:asciiTheme="minorHAnsi" w:hAnsiTheme="minorHAnsi"/>
                <w:sz w:val="18"/>
                <w:szCs w:val="18"/>
              </w:rPr>
            </w:pPr>
          </w:p>
        </w:tc>
      </w:tr>
      <w:tr w:rsidR="00D561E8" w:rsidRPr="002540CC" w14:paraId="7D80C884" w14:textId="77777777" w:rsidTr="002540CC">
        <w:tc>
          <w:tcPr>
            <w:tcW w:w="1447" w:type="dxa"/>
          </w:tcPr>
          <w:p w14:paraId="34DEA3DB" w14:textId="77777777" w:rsidR="00D561E8" w:rsidRPr="002540CC" w:rsidRDefault="00D561E8" w:rsidP="00F964A9">
            <w:pPr>
              <w:pStyle w:val="ListParagraph"/>
              <w:numPr>
                <w:ilvl w:val="2"/>
                <w:numId w:val="12"/>
              </w:numPr>
              <w:ind w:left="505" w:hanging="505"/>
              <w:rPr>
                <w:rFonts w:asciiTheme="minorHAnsi" w:hAnsiTheme="minorHAnsi"/>
                <w:sz w:val="18"/>
                <w:szCs w:val="18"/>
              </w:rPr>
            </w:pPr>
          </w:p>
        </w:tc>
        <w:tc>
          <w:tcPr>
            <w:tcW w:w="1559" w:type="dxa"/>
          </w:tcPr>
          <w:p w14:paraId="5C40E4F2" w14:textId="3D0671CD" w:rsidR="00D561E8" w:rsidRPr="002540CC" w:rsidRDefault="00D561E8" w:rsidP="00F964A9">
            <w:pPr>
              <w:rPr>
                <w:rFonts w:asciiTheme="minorHAnsi" w:hAnsiTheme="minorHAnsi"/>
                <w:sz w:val="18"/>
                <w:szCs w:val="18"/>
              </w:rPr>
            </w:pPr>
            <w:r w:rsidRPr="002540CC">
              <w:rPr>
                <w:rFonts w:asciiTheme="minorHAnsi" w:hAnsiTheme="minorHAnsi"/>
                <w:sz w:val="18"/>
                <w:szCs w:val="18"/>
              </w:rPr>
              <w:t>4.27(b)</w:t>
            </w:r>
          </w:p>
        </w:tc>
        <w:tc>
          <w:tcPr>
            <w:tcW w:w="4394" w:type="dxa"/>
          </w:tcPr>
          <w:p w14:paraId="1651FD79" w14:textId="7E0D4D9E" w:rsidR="00D561E8" w:rsidRPr="002540CC" w:rsidRDefault="00D561E8" w:rsidP="00D561E8">
            <w:pPr>
              <w:rPr>
                <w:rFonts w:cs="Calibri"/>
                <w:sz w:val="18"/>
                <w:szCs w:val="18"/>
              </w:rPr>
            </w:pPr>
            <w:r w:rsidRPr="002540CC">
              <w:rPr>
                <w:rFonts w:cs="Calibri"/>
                <w:sz w:val="18"/>
                <w:szCs w:val="18"/>
              </w:rPr>
              <w:t>details on the following:</w:t>
            </w:r>
          </w:p>
          <w:p w14:paraId="6275CF71" w14:textId="77777777" w:rsidR="00D561E8" w:rsidRPr="002540CC" w:rsidRDefault="00D561E8" w:rsidP="00D561E8">
            <w:pPr>
              <w:autoSpaceDE w:val="0"/>
              <w:autoSpaceDN w:val="0"/>
              <w:adjustRightInd w:val="0"/>
              <w:rPr>
                <w:rFonts w:cs="Calibri"/>
                <w:sz w:val="18"/>
                <w:szCs w:val="18"/>
              </w:rPr>
            </w:pPr>
            <w:r w:rsidRPr="002540CC">
              <w:rPr>
                <w:rFonts w:cs="Calibri"/>
                <w:sz w:val="18"/>
                <w:szCs w:val="18"/>
              </w:rPr>
              <w:t>(i) the names and addresses and brief description of:</w:t>
            </w:r>
          </w:p>
          <w:p w14:paraId="1A1FEA36" w14:textId="03499B85" w:rsidR="00D561E8" w:rsidRPr="002540CC" w:rsidRDefault="001260E6" w:rsidP="00D561E8">
            <w:pPr>
              <w:autoSpaceDE w:val="0"/>
              <w:autoSpaceDN w:val="0"/>
              <w:adjustRightInd w:val="0"/>
              <w:rPr>
                <w:rFonts w:cs="Calibri"/>
                <w:sz w:val="18"/>
                <w:szCs w:val="18"/>
              </w:rPr>
            </w:pPr>
            <w:r>
              <w:rPr>
                <w:rFonts w:cs="Calibri"/>
                <w:sz w:val="18"/>
                <w:szCs w:val="18"/>
              </w:rPr>
              <w:t xml:space="preserve">(1) the </w:t>
            </w:r>
            <w:r w:rsidR="00D561E8" w:rsidRPr="002540CC">
              <w:rPr>
                <w:rFonts w:cs="Calibri"/>
                <w:sz w:val="18"/>
                <w:szCs w:val="18"/>
              </w:rPr>
              <w:t>provider/s of material forms of credit enhancement.</w:t>
            </w:r>
            <w:r>
              <w:rPr>
                <w:rFonts w:cs="Calibri"/>
                <w:sz w:val="18"/>
                <w:szCs w:val="18"/>
              </w:rPr>
              <w:t xml:space="preserve"> </w:t>
            </w:r>
            <w:r w:rsidR="00D561E8" w:rsidRPr="002540CC">
              <w:rPr>
                <w:rFonts w:cs="Calibri"/>
                <w:sz w:val="18"/>
                <w:szCs w:val="18"/>
              </w:rPr>
              <w:t>Details of the credit enhancement provided must also be included in the placing document; and</w:t>
            </w:r>
          </w:p>
          <w:p w14:paraId="409BF054" w14:textId="5568C9CC" w:rsidR="00D561E8" w:rsidRPr="002540CC" w:rsidRDefault="00D561E8" w:rsidP="00D561E8">
            <w:pPr>
              <w:autoSpaceDE w:val="0"/>
              <w:autoSpaceDN w:val="0"/>
              <w:adjustRightInd w:val="0"/>
              <w:rPr>
                <w:rFonts w:cs="Calibri"/>
                <w:sz w:val="18"/>
                <w:szCs w:val="18"/>
              </w:rPr>
            </w:pPr>
            <w:r w:rsidRPr="002540CC">
              <w:rPr>
                <w:rFonts w:cs="Calibri"/>
                <w:sz w:val="18"/>
                <w:szCs w:val="18"/>
              </w:rPr>
              <w:t>(2) the provider/s of liquidity facilities. Details of the liquidity facility provided must also be included in the placing document.</w:t>
            </w:r>
          </w:p>
        </w:tc>
        <w:tc>
          <w:tcPr>
            <w:tcW w:w="1559" w:type="dxa"/>
          </w:tcPr>
          <w:p w14:paraId="395FAD3E" w14:textId="77777777" w:rsidR="00D561E8" w:rsidRPr="002540CC" w:rsidRDefault="00D561E8" w:rsidP="00F964A9">
            <w:pPr>
              <w:rPr>
                <w:rFonts w:asciiTheme="minorHAnsi" w:hAnsiTheme="minorHAnsi"/>
                <w:sz w:val="18"/>
                <w:szCs w:val="18"/>
              </w:rPr>
            </w:pPr>
          </w:p>
        </w:tc>
        <w:tc>
          <w:tcPr>
            <w:tcW w:w="1419" w:type="dxa"/>
          </w:tcPr>
          <w:p w14:paraId="2685FE7D" w14:textId="77777777" w:rsidR="00D561E8" w:rsidRPr="002540CC" w:rsidRDefault="00D561E8" w:rsidP="00F964A9">
            <w:pPr>
              <w:rPr>
                <w:rFonts w:asciiTheme="minorHAnsi" w:hAnsiTheme="minorHAnsi"/>
                <w:sz w:val="18"/>
                <w:szCs w:val="18"/>
              </w:rPr>
            </w:pPr>
          </w:p>
        </w:tc>
      </w:tr>
      <w:tr w:rsidR="00C678B7" w:rsidRPr="002540CC" w14:paraId="4664C3A9" w14:textId="77777777" w:rsidTr="002540CC">
        <w:tc>
          <w:tcPr>
            <w:tcW w:w="1447" w:type="dxa"/>
          </w:tcPr>
          <w:p w14:paraId="202B3F85" w14:textId="77777777" w:rsidR="00C678B7" w:rsidRPr="002540CC" w:rsidRDefault="00C678B7" w:rsidP="00F964A9">
            <w:pPr>
              <w:pStyle w:val="ListParagraph"/>
              <w:numPr>
                <w:ilvl w:val="2"/>
                <w:numId w:val="12"/>
              </w:numPr>
              <w:ind w:left="505" w:hanging="505"/>
              <w:rPr>
                <w:rFonts w:asciiTheme="minorHAnsi" w:hAnsiTheme="minorHAnsi"/>
                <w:sz w:val="18"/>
                <w:szCs w:val="18"/>
              </w:rPr>
            </w:pPr>
          </w:p>
        </w:tc>
        <w:tc>
          <w:tcPr>
            <w:tcW w:w="1559" w:type="dxa"/>
          </w:tcPr>
          <w:p w14:paraId="36308E50" w14:textId="1A23A3F2" w:rsidR="00C678B7" w:rsidRPr="002540CC" w:rsidRDefault="009D69CB" w:rsidP="00F964A9">
            <w:pPr>
              <w:rPr>
                <w:rFonts w:asciiTheme="minorHAnsi" w:hAnsiTheme="minorHAnsi"/>
                <w:sz w:val="18"/>
                <w:szCs w:val="18"/>
              </w:rPr>
            </w:pPr>
            <w:r w:rsidRPr="002540CC">
              <w:rPr>
                <w:rFonts w:asciiTheme="minorHAnsi" w:hAnsiTheme="minorHAnsi"/>
                <w:sz w:val="18"/>
                <w:szCs w:val="18"/>
              </w:rPr>
              <w:t>4.28</w:t>
            </w:r>
          </w:p>
        </w:tc>
        <w:tc>
          <w:tcPr>
            <w:tcW w:w="4394" w:type="dxa"/>
          </w:tcPr>
          <w:p w14:paraId="7FD057FE" w14:textId="77777777" w:rsidR="007C793D" w:rsidRPr="002540CC" w:rsidRDefault="007C793D" w:rsidP="002540CC">
            <w:pPr>
              <w:rPr>
                <w:rFonts w:cs="Calibri"/>
                <w:sz w:val="18"/>
                <w:szCs w:val="18"/>
              </w:rPr>
            </w:pPr>
            <w:r w:rsidRPr="002540CC">
              <w:rPr>
                <w:rFonts w:cs="Calibri"/>
                <w:sz w:val="18"/>
                <w:szCs w:val="18"/>
              </w:rPr>
              <w:t>For asset-backed debt securities, other than those described in paragraph 4.27,</w:t>
            </w:r>
          </w:p>
          <w:p w14:paraId="76CCAFAB" w14:textId="77777777" w:rsidR="007C793D" w:rsidRPr="002540CC" w:rsidRDefault="007C793D" w:rsidP="002540CC">
            <w:pPr>
              <w:rPr>
                <w:rFonts w:cs="Calibri"/>
                <w:sz w:val="18"/>
                <w:szCs w:val="18"/>
              </w:rPr>
            </w:pPr>
            <w:r w:rsidRPr="002540CC">
              <w:rPr>
                <w:rFonts w:cs="Calibri"/>
                <w:sz w:val="18"/>
                <w:szCs w:val="18"/>
              </w:rPr>
              <w:t>with debt securities as the underlying instruments, the placing document or</w:t>
            </w:r>
          </w:p>
          <w:p w14:paraId="138EECE9" w14:textId="4770A069" w:rsidR="007C793D" w:rsidRPr="002540CC" w:rsidRDefault="007C793D" w:rsidP="00B574AD">
            <w:pPr>
              <w:rPr>
                <w:rFonts w:cs="Calibri"/>
                <w:sz w:val="18"/>
                <w:szCs w:val="18"/>
              </w:rPr>
            </w:pPr>
            <w:r w:rsidRPr="002540CC">
              <w:rPr>
                <w:rFonts w:cs="Calibri"/>
                <w:sz w:val="18"/>
                <w:szCs w:val="18"/>
              </w:rPr>
              <w:t>pricing supplement published in connection with the issue of the debt securities</w:t>
            </w:r>
            <w:r w:rsidR="00B574AD">
              <w:rPr>
                <w:rFonts w:cs="Calibri"/>
                <w:sz w:val="18"/>
                <w:szCs w:val="18"/>
              </w:rPr>
              <w:t xml:space="preserve"> </w:t>
            </w:r>
            <w:r w:rsidRPr="002540CC">
              <w:rPr>
                <w:rFonts w:cs="Calibri"/>
                <w:sz w:val="18"/>
                <w:szCs w:val="18"/>
              </w:rPr>
              <w:t xml:space="preserve">must, over and above the information required as per Section 4, include </w:t>
            </w:r>
            <w:r w:rsidR="003237A1" w:rsidRPr="002540CC">
              <w:rPr>
                <w:rFonts w:cs="Calibri"/>
                <w:sz w:val="18"/>
                <w:szCs w:val="18"/>
              </w:rPr>
              <w:t>4.28(a)-(f) as a</w:t>
            </w:r>
            <w:r w:rsidRPr="002540CC">
              <w:rPr>
                <w:rFonts w:cs="Calibri"/>
                <w:sz w:val="18"/>
                <w:szCs w:val="18"/>
              </w:rPr>
              <w:t>dditional information (where applicable)</w:t>
            </w:r>
            <w:r w:rsidR="003237A1" w:rsidRPr="002540CC">
              <w:rPr>
                <w:rFonts w:cs="Calibri"/>
                <w:sz w:val="18"/>
                <w:szCs w:val="18"/>
              </w:rPr>
              <w:t>.</w:t>
            </w:r>
            <w:r w:rsidR="007A30BB" w:rsidRPr="002540CC" w:rsidDel="007A30BB">
              <w:rPr>
                <w:rFonts w:cs="Calibri"/>
                <w:sz w:val="18"/>
                <w:szCs w:val="18"/>
              </w:rPr>
              <w:t xml:space="preserve">    </w:t>
            </w:r>
            <w:r w:rsidR="0018022E" w:rsidRPr="002540CC" w:rsidDel="0018022E">
              <w:rPr>
                <w:rFonts w:cs="Calibri"/>
                <w:sz w:val="18"/>
                <w:szCs w:val="18"/>
              </w:rPr>
              <w:t xml:space="preserve"> </w:t>
            </w:r>
          </w:p>
        </w:tc>
        <w:tc>
          <w:tcPr>
            <w:tcW w:w="1559" w:type="dxa"/>
          </w:tcPr>
          <w:p w14:paraId="6D237338" w14:textId="77777777" w:rsidR="00C678B7" w:rsidRPr="002540CC" w:rsidRDefault="00C678B7" w:rsidP="00F964A9">
            <w:pPr>
              <w:rPr>
                <w:rFonts w:asciiTheme="minorHAnsi" w:hAnsiTheme="minorHAnsi"/>
                <w:sz w:val="18"/>
                <w:szCs w:val="18"/>
              </w:rPr>
            </w:pPr>
          </w:p>
        </w:tc>
        <w:tc>
          <w:tcPr>
            <w:tcW w:w="1419" w:type="dxa"/>
          </w:tcPr>
          <w:p w14:paraId="04081D9D" w14:textId="77777777" w:rsidR="00C678B7" w:rsidRPr="002540CC" w:rsidRDefault="00C678B7" w:rsidP="00F964A9">
            <w:pPr>
              <w:rPr>
                <w:rFonts w:asciiTheme="minorHAnsi" w:hAnsiTheme="minorHAnsi"/>
                <w:sz w:val="18"/>
                <w:szCs w:val="18"/>
              </w:rPr>
            </w:pPr>
          </w:p>
        </w:tc>
      </w:tr>
      <w:tr w:rsidR="007A30BB" w:rsidRPr="002540CC" w14:paraId="3A7A7F34" w14:textId="77777777" w:rsidTr="002540CC">
        <w:tc>
          <w:tcPr>
            <w:tcW w:w="1447" w:type="dxa"/>
          </w:tcPr>
          <w:p w14:paraId="71EE9A39" w14:textId="77777777" w:rsidR="007A30BB" w:rsidRPr="002540CC" w:rsidRDefault="007A30BB" w:rsidP="00F964A9">
            <w:pPr>
              <w:pStyle w:val="ListParagraph"/>
              <w:numPr>
                <w:ilvl w:val="2"/>
                <w:numId w:val="12"/>
              </w:numPr>
              <w:ind w:left="505" w:hanging="505"/>
              <w:rPr>
                <w:rFonts w:asciiTheme="minorHAnsi" w:hAnsiTheme="minorHAnsi"/>
                <w:sz w:val="18"/>
                <w:szCs w:val="18"/>
              </w:rPr>
            </w:pPr>
          </w:p>
        </w:tc>
        <w:tc>
          <w:tcPr>
            <w:tcW w:w="1559" w:type="dxa"/>
          </w:tcPr>
          <w:p w14:paraId="699F738B" w14:textId="1B46EA0F" w:rsidR="007A30BB" w:rsidRPr="002540CC" w:rsidRDefault="003B44BE" w:rsidP="00F964A9">
            <w:pPr>
              <w:rPr>
                <w:rFonts w:asciiTheme="minorHAnsi" w:hAnsiTheme="minorHAnsi"/>
                <w:sz w:val="18"/>
                <w:szCs w:val="18"/>
              </w:rPr>
            </w:pPr>
            <w:r w:rsidRPr="002540CC">
              <w:rPr>
                <w:rFonts w:asciiTheme="minorHAnsi" w:hAnsiTheme="minorHAnsi"/>
                <w:sz w:val="18"/>
                <w:szCs w:val="18"/>
              </w:rPr>
              <w:t>4.28(a)</w:t>
            </w:r>
          </w:p>
        </w:tc>
        <w:tc>
          <w:tcPr>
            <w:tcW w:w="4394" w:type="dxa"/>
          </w:tcPr>
          <w:p w14:paraId="4D245E48" w14:textId="10F46EDC" w:rsidR="007A30BB" w:rsidRPr="002540CC" w:rsidRDefault="007A30BB" w:rsidP="002540CC">
            <w:pPr>
              <w:rPr>
                <w:rFonts w:cs="Calibri"/>
                <w:sz w:val="18"/>
                <w:szCs w:val="18"/>
              </w:rPr>
            </w:pPr>
            <w:r w:rsidRPr="002540CC">
              <w:rPr>
                <w:rFonts w:cs="Calibri"/>
                <w:sz w:val="18"/>
                <w:szCs w:val="18"/>
              </w:rPr>
              <w:t>all the information required by paragraphs 4.23(a)(i) to (iv), (vii) and</w:t>
            </w:r>
          </w:p>
          <w:p w14:paraId="0741CFC5" w14:textId="77777777" w:rsidR="007A30BB" w:rsidRPr="002540CC" w:rsidRDefault="007A30BB" w:rsidP="002540CC">
            <w:pPr>
              <w:rPr>
                <w:rFonts w:cs="Calibri"/>
                <w:sz w:val="18"/>
                <w:szCs w:val="18"/>
              </w:rPr>
            </w:pPr>
            <w:r w:rsidRPr="002540CC">
              <w:rPr>
                <w:rFonts w:cs="Calibri"/>
                <w:sz w:val="18"/>
                <w:szCs w:val="18"/>
              </w:rPr>
              <w:t>(viii), 4.23(b) and 4.27(b). The information required by paragraphs</w:t>
            </w:r>
          </w:p>
          <w:p w14:paraId="02CC635B" w14:textId="77777777" w:rsidR="007A30BB" w:rsidRPr="002540CC" w:rsidRDefault="007A30BB" w:rsidP="002540CC">
            <w:pPr>
              <w:rPr>
                <w:rFonts w:cs="Calibri"/>
                <w:sz w:val="18"/>
                <w:szCs w:val="18"/>
              </w:rPr>
            </w:pPr>
            <w:r w:rsidRPr="002540CC">
              <w:rPr>
                <w:rFonts w:cs="Calibri"/>
                <w:sz w:val="18"/>
                <w:szCs w:val="18"/>
              </w:rPr>
              <w:lastRenderedPageBreak/>
              <w:t>4.23(a)(iv), and 4.23(b)(iii)(1) can instead be included in the report</w:t>
            </w:r>
          </w:p>
          <w:p w14:paraId="760C42AB" w14:textId="77777777" w:rsidR="007A30BB" w:rsidRPr="002540CC" w:rsidRDefault="007A30BB" w:rsidP="002540CC">
            <w:pPr>
              <w:rPr>
                <w:rFonts w:cs="Calibri"/>
                <w:sz w:val="18"/>
                <w:szCs w:val="18"/>
              </w:rPr>
            </w:pPr>
            <w:r w:rsidRPr="002540CC">
              <w:rPr>
                <w:rFonts w:cs="Calibri"/>
                <w:sz w:val="18"/>
                <w:szCs w:val="18"/>
              </w:rPr>
              <w:t>produced by issuers for its investors, provided that the website (where</w:t>
            </w:r>
          </w:p>
          <w:p w14:paraId="4F668532" w14:textId="77777777" w:rsidR="007A30BB" w:rsidRPr="002540CC" w:rsidRDefault="007A30BB" w:rsidP="002540CC">
            <w:pPr>
              <w:rPr>
                <w:rFonts w:cs="Calibri"/>
                <w:sz w:val="18"/>
                <w:szCs w:val="18"/>
              </w:rPr>
            </w:pPr>
            <w:r w:rsidRPr="002540CC">
              <w:rPr>
                <w:rFonts w:cs="Calibri"/>
                <w:sz w:val="18"/>
                <w:szCs w:val="18"/>
              </w:rPr>
              <w:t>such report will be available) must be included in the placing document</w:t>
            </w:r>
          </w:p>
          <w:p w14:paraId="2B10AF4C" w14:textId="77777777" w:rsidR="007A30BB" w:rsidRPr="002540CC" w:rsidRDefault="007A30BB" w:rsidP="002540CC">
            <w:pPr>
              <w:rPr>
                <w:rFonts w:cs="Calibri"/>
                <w:sz w:val="18"/>
                <w:szCs w:val="18"/>
              </w:rPr>
            </w:pPr>
            <w:r w:rsidRPr="002540CC">
              <w:rPr>
                <w:rFonts w:cs="Calibri"/>
                <w:sz w:val="18"/>
                <w:szCs w:val="18"/>
              </w:rPr>
              <w:t>or pricing supplement and such report must be available on the relevant</w:t>
            </w:r>
          </w:p>
          <w:p w14:paraId="252078A2" w14:textId="77998F16" w:rsidR="007A30BB" w:rsidRPr="002540CC" w:rsidRDefault="007A30BB" w:rsidP="00F20CC8">
            <w:pPr>
              <w:rPr>
                <w:rFonts w:cs="Calibri"/>
                <w:sz w:val="18"/>
                <w:szCs w:val="18"/>
              </w:rPr>
            </w:pPr>
            <w:r w:rsidRPr="002540CC">
              <w:rPr>
                <w:rFonts w:cs="Calibri"/>
                <w:sz w:val="18"/>
                <w:szCs w:val="18"/>
              </w:rPr>
              <w:t>website at least 1 business day before the issue date;</w:t>
            </w:r>
          </w:p>
        </w:tc>
        <w:tc>
          <w:tcPr>
            <w:tcW w:w="1559" w:type="dxa"/>
          </w:tcPr>
          <w:p w14:paraId="69C0B039" w14:textId="77777777" w:rsidR="007A30BB" w:rsidRPr="002540CC" w:rsidRDefault="007A30BB" w:rsidP="00F964A9">
            <w:pPr>
              <w:rPr>
                <w:rFonts w:asciiTheme="minorHAnsi" w:hAnsiTheme="minorHAnsi"/>
                <w:sz w:val="18"/>
                <w:szCs w:val="18"/>
              </w:rPr>
            </w:pPr>
          </w:p>
        </w:tc>
        <w:tc>
          <w:tcPr>
            <w:tcW w:w="1419" w:type="dxa"/>
          </w:tcPr>
          <w:p w14:paraId="20355E97" w14:textId="77777777" w:rsidR="007A30BB" w:rsidRPr="002540CC" w:rsidRDefault="007A30BB" w:rsidP="00F964A9">
            <w:pPr>
              <w:rPr>
                <w:rFonts w:asciiTheme="minorHAnsi" w:hAnsiTheme="minorHAnsi"/>
                <w:sz w:val="18"/>
                <w:szCs w:val="18"/>
              </w:rPr>
            </w:pPr>
          </w:p>
        </w:tc>
      </w:tr>
      <w:tr w:rsidR="007A30BB" w:rsidRPr="002540CC" w14:paraId="43484B56" w14:textId="77777777" w:rsidTr="002540CC">
        <w:tc>
          <w:tcPr>
            <w:tcW w:w="1447" w:type="dxa"/>
          </w:tcPr>
          <w:p w14:paraId="02925020" w14:textId="77777777" w:rsidR="007A30BB" w:rsidRPr="002540CC" w:rsidRDefault="007A30BB" w:rsidP="00F964A9">
            <w:pPr>
              <w:pStyle w:val="ListParagraph"/>
              <w:numPr>
                <w:ilvl w:val="2"/>
                <w:numId w:val="12"/>
              </w:numPr>
              <w:ind w:left="505" w:hanging="505"/>
              <w:rPr>
                <w:rFonts w:asciiTheme="minorHAnsi" w:hAnsiTheme="minorHAnsi"/>
                <w:sz w:val="18"/>
                <w:szCs w:val="18"/>
              </w:rPr>
            </w:pPr>
          </w:p>
        </w:tc>
        <w:tc>
          <w:tcPr>
            <w:tcW w:w="1559" w:type="dxa"/>
          </w:tcPr>
          <w:p w14:paraId="42187E3E" w14:textId="35C1EF2D" w:rsidR="007A30BB" w:rsidRPr="002540CC" w:rsidRDefault="003B44BE" w:rsidP="00F964A9">
            <w:pPr>
              <w:rPr>
                <w:rFonts w:asciiTheme="minorHAnsi" w:hAnsiTheme="minorHAnsi"/>
                <w:sz w:val="18"/>
                <w:szCs w:val="18"/>
              </w:rPr>
            </w:pPr>
            <w:r w:rsidRPr="002540CC">
              <w:rPr>
                <w:rFonts w:asciiTheme="minorHAnsi" w:hAnsiTheme="minorHAnsi"/>
                <w:sz w:val="18"/>
                <w:szCs w:val="18"/>
              </w:rPr>
              <w:t>4.28(b)</w:t>
            </w:r>
          </w:p>
        </w:tc>
        <w:tc>
          <w:tcPr>
            <w:tcW w:w="4394" w:type="dxa"/>
          </w:tcPr>
          <w:p w14:paraId="40AFE738" w14:textId="420B651A" w:rsidR="007A30BB" w:rsidRPr="002540CC" w:rsidRDefault="007A30BB" w:rsidP="002540CC">
            <w:pPr>
              <w:rPr>
                <w:rFonts w:cs="Calibri"/>
                <w:sz w:val="18"/>
                <w:szCs w:val="18"/>
              </w:rPr>
            </w:pPr>
            <w:r w:rsidRPr="002540CC">
              <w:rPr>
                <w:rFonts w:cs="Calibri"/>
                <w:sz w:val="18"/>
                <w:szCs w:val="18"/>
              </w:rPr>
              <w:t>for each underlying asset that accounts for 10% or more of the total value</w:t>
            </w:r>
            <w:r w:rsidR="00695CF3" w:rsidRPr="002540CC">
              <w:rPr>
                <w:rFonts w:cs="Calibri"/>
                <w:sz w:val="18"/>
                <w:szCs w:val="18"/>
              </w:rPr>
              <w:t xml:space="preserve"> </w:t>
            </w:r>
            <w:r w:rsidRPr="002540CC">
              <w:rPr>
                <w:rFonts w:cs="Calibri"/>
                <w:sz w:val="18"/>
                <w:szCs w:val="18"/>
              </w:rPr>
              <w:t xml:space="preserve">of the underlying assets, </w:t>
            </w:r>
            <w:r w:rsidR="003237A1" w:rsidRPr="002540CC">
              <w:rPr>
                <w:rFonts w:cs="Calibri"/>
                <w:sz w:val="18"/>
                <w:szCs w:val="18"/>
              </w:rPr>
              <w:t xml:space="preserve">4.28(b)(i)- (ix) must be disclosed. </w:t>
            </w:r>
          </w:p>
        </w:tc>
        <w:tc>
          <w:tcPr>
            <w:tcW w:w="1559" w:type="dxa"/>
          </w:tcPr>
          <w:p w14:paraId="37461FE4" w14:textId="77777777" w:rsidR="007A30BB" w:rsidRPr="002540CC" w:rsidRDefault="007A30BB" w:rsidP="00F964A9">
            <w:pPr>
              <w:rPr>
                <w:rFonts w:asciiTheme="minorHAnsi" w:hAnsiTheme="minorHAnsi"/>
                <w:sz w:val="18"/>
                <w:szCs w:val="18"/>
              </w:rPr>
            </w:pPr>
          </w:p>
        </w:tc>
        <w:tc>
          <w:tcPr>
            <w:tcW w:w="1419" w:type="dxa"/>
          </w:tcPr>
          <w:p w14:paraId="184251C9" w14:textId="77777777" w:rsidR="007A30BB" w:rsidRPr="002540CC" w:rsidRDefault="007A30BB" w:rsidP="00F964A9">
            <w:pPr>
              <w:rPr>
                <w:rFonts w:asciiTheme="minorHAnsi" w:hAnsiTheme="minorHAnsi"/>
                <w:sz w:val="18"/>
                <w:szCs w:val="18"/>
              </w:rPr>
            </w:pPr>
          </w:p>
        </w:tc>
      </w:tr>
      <w:tr w:rsidR="007A30BB" w:rsidRPr="002540CC" w14:paraId="6745B689" w14:textId="77777777" w:rsidTr="002540CC">
        <w:tc>
          <w:tcPr>
            <w:tcW w:w="1447" w:type="dxa"/>
          </w:tcPr>
          <w:p w14:paraId="6F9BD495" w14:textId="77777777" w:rsidR="007A30BB" w:rsidRPr="002540CC" w:rsidRDefault="007A30BB" w:rsidP="00F964A9">
            <w:pPr>
              <w:pStyle w:val="ListParagraph"/>
              <w:numPr>
                <w:ilvl w:val="2"/>
                <w:numId w:val="12"/>
              </w:numPr>
              <w:ind w:left="505" w:hanging="505"/>
              <w:rPr>
                <w:rFonts w:asciiTheme="minorHAnsi" w:hAnsiTheme="minorHAnsi"/>
                <w:sz w:val="18"/>
                <w:szCs w:val="18"/>
              </w:rPr>
            </w:pPr>
          </w:p>
        </w:tc>
        <w:tc>
          <w:tcPr>
            <w:tcW w:w="1559" w:type="dxa"/>
          </w:tcPr>
          <w:p w14:paraId="48375961" w14:textId="5ADC2332" w:rsidR="007A30BB" w:rsidRPr="002540CC" w:rsidRDefault="003B44BE" w:rsidP="00F964A9">
            <w:pPr>
              <w:rPr>
                <w:rFonts w:asciiTheme="minorHAnsi" w:hAnsiTheme="minorHAnsi"/>
                <w:sz w:val="18"/>
                <w:szCs w:val="18"/>
              </w:rPr>
            </w:pPr>
            <w:r w:rsidRPr="002540CC">
              <w:rPr>
                <w:rFonts w:asciiTheme="minorHAnsi" w:hAnsiTheme="minorHAnsi"/>
                <w:sz w:val="18"/>
                <w:szCs w:val="18"/>
              </w:rPr>
              <w:t>4.28(c)</w:t>
            </w:r>
          </w:p>
        </w:tc>
        <w:tc>
          <w:tcPr>
            <w:tcW w:w="4394" w:type="dxa"/>
          </w:tcPr>
          <w:p w14:paraId="11C8F9F7" w14:textId="0F470988" w:rsidR="007A30BB" w:rsidRPr="002540CC" w:rsidRDefault="007A30BB" w:rsidP="002540CC">
            <w:pPr>
              <w:rPr>
                <w:rFonts w:cs="Calibri"/>
                <w:sz w:val="18"/>
                <w:szCs w:val="18"/>
              </w:rPr>
            </w:pPr>
            <w:r w:rsidRPr="002540CC">
              <w:rPr>
                <w:rFonts w:cs="Calibri"/>
                <w:sz w:val="18"/>
                <w:szCs w:val="18"/>
              </w:rPr>
              <w:t>where there is no asset that accounts for 10% or more of the total value of the underlying assets, the general characteristics and description of the underlying assets, providing the details where applicable as required in</w:t>
            </w:r>
          </w:p>
          <w:p w14:paraId="0E6CC4D2" w14:textId="59133AB3" w:rsidR="007A30BB" w:rsidRPr="002540CC" w:rsidRDefault="007A30BB" w:rsidP="00F20CC8">
            <w:pPr>
              <w:rPr>
                <w:rFonts w:cs="Calibri"/>
                <w:sz w:val="18"/>
                <w:szCs w:val="18"/>
              </w:rPr>
            </w:pPr>
            <w:r w:rsidRPr="002540CC">
              <w:rPr>
                <w:rFonts w:cs="Calibri"/>
                <w:sz w:val="18"/>
                <w:szCs w:val="18"/>
              </w:rPr>
              <w:t>Schedule 4 Form A3, which i</w:t>
            </w:r>
            <w:r w:rsidR="00F12FB2" w:rsidRPr="002540CC">
              <w:rPr>
                <w:rFonts w:cs="Calibri"/>
                <w:sz w:val="18"/>
                <w:szCs w:val="18"/>
              </w:rPr>
              <w:t>s available on the JSE website</w:t>
            </w:r>
          </w:p>
        </w:tc>
        <w:tc>
          <w:tcPr>
            <w:tcW w:w="1559" w:type="dxa"/>
          </w:tcPr>
          <w:p w14:paraId="7DC752F3" w14:textId="77777777" w:rsidR="007A30BB" w:rsidRPr="002540CC" w:rsidRDefault="007A30BB" w:rsidP="00F964A9">
            <w:pPr>
              <w:rPr>
                <w:rFonts w:asciiTheme="minorHAnsi" w:hAnsiTheme="minorHAnsi"/>
                <w:sz w:val="18"/>
                <w:szCs w:val="18"/>
              </w:rPr>
            </w:pPr>
          </w:p>
        </w:tc>
        <w:tc>
          <w:tcPr>
            <w:tcW w:w="1419" w:type="dxa"/>
          </w:tcPr>
          <w:p w14:paraId="62C629FD" w14:textId="77777777" w:rsidR="007A30BB" w:rsidRPr="002540CC" w:rsidRDefault="007A30BB" w:rsidP="00F964A9">
            <w:pPr>
              <w:rPr>
                <w:rFonts w:asciiTheme="minorHAnsi" w:hAnsiTheme="minorHAnsi"/>
                <w:sz w:val="18"/>
                <w:szCs w:val="18"/>
              </w:rPr>
            </w:pPr>
          </w:p>
        </w:tc>
      </w:tr>
      <w:tr w:rsidR="007A30BB" w:rsidRPr="002540CC" w14:paraId="40FF8270" w14:textId="77777777" w:rsidTr="002540CC">
        <w:tc>
          <w:tcPr>
            <w:tcW w:w="1447" w:type="dxa"/>
          </w:tcPr>
          <w:p w14:paraId="00B2EF9F" w14:textId="77777777" w:rsidR="007A30BB" w:rsidRPr="002540CC" w:rsidRDefault="007A30BB" w:rsidP="00F964A9">
            <w:pPr>
              <w:pStyle w:val="ListParagraph"/>
              <w:numPr>
                <w:ilvl w:val="2"/>
                <w:numId w:val="12"/>
              </w:numPr>
              <w:ind w:left="505" w:hanging="505"/>
              <w:rPr>
                <w:rFonts w:asciiTheme="minorHAnsi" w:hAnsiTheme="minorHAnsi"/>
                <w:sz w:val="18"/>
                <w:szCs w:val="18"/>
              </w:rPr>
            </w:pPr>
          </w:p>
        </w:tc>
        <w:tc>
          <w:tcPr>
            <w:tcW w:w="1559" w:type="dxa"/>
          </w:tcPr>
          <w:p w14:paraId="6B9F6660" w14:textId="238208EB" w:rsidR="007A30BB" w:rsidRPr="002540CC" w:rsidRDefault="003B44BE" w:rsidP="00F964A9">
            <w:pPr>
              <w:rPr>
                <w:rFonts w:asciiTheme="minorHAnsi" w:hAnsiTheme="minorHAnsi"/>
                <w:sz w:val="18"/>
                <w:szCs w:val="18"/>
              </w:rPr>
            </w:pPr>
            <w:r w:rsidRPr="002540CC">
              <w:rPr>
                <w:rFonts w:asciiTheme="minorHAnsi" w:hAnsiTheme="minorHAnsi"/>
                <w:sz w:val="18"/>
                <w:szCs w:val="18"/>
              </w:rPr>
              <w:t>4.28(d)</w:t>
            </w:r>
          </w:p>
        </w:tc>
        <w:tc>
          <w:tcPr>
            <w:tcW w:w="4394" w:type="dxa"/>
          </w:tcPr>
          <w:p w14:paraId="5D2752E2" w14:textId="51BFBAAB" w:rsidR="007A30BB" w:rsidRPr="002540CC" w:rsidRDefault="007A30BB" w:rsidP="00F20CC8">
            <w:pPr>
              <w:rPr>
                <w:rFonts w:cs="Calibri"/>
                <w:sz w:val="18"/>
                <w:szCs w:val="18"/>
              </w:rPr>
            </w:pPr>
            <w:r w:rsidRPr="002540CC">
              <w:rPr>
                <w:rFonts w:cs="Calibri"/>
                <w:sz w:val="18"/>
                <w:szCs w:val="18"/>
              </w:rPr>
              <w:t>the weighted average time to maturity;</w:t>
            </w:r>
          </w:p>
        </w:tc>
        <w:tc>
          <w:tcPr>
            <w:tcW w:w="1559" w:type="dxa"/>
          </w:tcPr>
          <w:p w14:paraId="48A37D98" w14:textId="77777777" w:rsidR="007A30BB" w:rsidRPr="002540CC" w:rsidRDefault="007A30BB" w:rsidP="00F964A9">
            <w:pPr>
              <w:rPr>
                <w:rFonts w:asciiTheme="minorHAnsi" w:hAnsiTheme="minorHAnsi"/>
                <w:sz w:val="18"/>
                <w:szCs w:val="18"/>
              </w:rPr>
            </w:pPr>
          </w:p>
        </w:tc>
        <w:tc>
          <w:tcPr>
            <w:tcW w:w="1419" w:type="dxa"/>
          </w:tcPr>
          <w:p w14:paraId="431613B9" w14:textId="77777777" w:rsidR="007A30BB" w:rsidRPr="002540CC" w:rsidRDefault="007A30BB" w:rsidP="00F964A9">
            <w:pPr>
              <w:rPr>
                <w:rFonts w:asciiTheme="minorHAnsi" w:hAnsiTheme="minorHAnsi"/>
                <w:sz w:val="18"/>
                <w:szCs w:val="18"/>
              </w:rPr>
            </w:pPr>
          </w:p>
        </w:tc>
      </w:tr>
      <w:tr w:rsidR="007A30BB" w:rsidRPr="002540CC" w14:paraId="693FC4B7" w14:textId="77777777" w:rsidTr="002540CC">
        <w:tc>
          <w:tcPr>
            <w:tcW w:w="1447" w:type="dxa"/>
          </w:tcPr>
          <w:p w14:paraId="253BE18C" w14:textId="77777777" w:rsidR="007A30BB" w:rsidRPr="002540CC" w:rsidRDefault="007A30BB" w:rsidP="00F964A9">
            <w:pPr>
              <w:pStyle w:val="ListParagraph"/>
              <w:numPr>
                <w:ilvl w:val="2"/>
                <w:numId w:val="12"/>
              </w:numPr>
              <w:ind w:left="505" w:hanging="505"/>
              <w:rPr>
                <w:rFonts w:asciiTheme="minorHAnsi" w:hAnsiTheme="minorHAnsi"/>
                <w:sz w:val="18"/>
                <w:szCs w:val="18"/>
              </w:rPr>
            </w:pPr>
          </w:p>
        </w:tc>
        <w:tc>
          <w:tcPr>
            <w:tcW w:w="1559" w:type="dxa"/>
          </w:tcPr>
          <w:p w14:paraId="0548900E" w14:textId="2B3E5053" w:rsidR="007A30BB" w:rsidRPr="002540CC" w:rsidRDefault="003B44BE" w:rsidP="00F964A9">
            <w:pPr>
              <w:rPr>
                <w:rFonts w:asciiTheme="minorHAnsi" w:hAnsiTheme="minorHAnsi"/>
                <w:sz w:val="18"/>
                <w:szCs w:val="18"/>
              </w:rPr>
            </w:pPr>
            <w:r w:rsidRPr="002540CC">
              <w:rPr>
                <w:rFonts w:asciiTheme="minorHAnsi" w:hAnsiTheme="minorHAnsi"/>
                <w:sz w:val="18"/>
                <w:szCs w:val="18"/>
              </w:rPr>
              <w:t>4.28(e)</w:t>
            </w:r>
          </w:p>
        </w:tc>
        <w:tc>
          <w:tcPr>
            <w:tcW w:w="4394" w:type="dxa"/>
          </w:tcPr>
          <w:p w14:paraId="4BCB148B" w14:textId="43692390" w:rsidR="007A30BB" w:rsidRPr="002540CC" w:rsidRDefault="0018022E" w:rsidP="00F20CC8">
            <w:pPr>
              <w:rPr>
                <w:rFonts w:cs="Calibri"/>
                <w:sz w:val="18"/>
                <w:szCs w:val="18"/>
              </w:rPr>
            </w:pPr>
            <w:r w:rsidRPr="002540CC">
              <w:rPr>
                <w:rFonts w:cs="Calibri"/>
                <w:sz w:val="18"/>
                <w:szCs w:val="18"/>
              </w:rPr>
              <w:t>the weighted average interest rate unless there is only a single underlying asset, in which case the interest c</w:t>
            </w:r>
            <w:r w:rsidR="00F12FB2" w:rsidRPr="002540CC">
              <w:rPr>
                <w:rFonts w:cs="Calibri"/>
                <w:sz w:val="18"/>
                <w:szCs w:val="18"/>
              </w:rPr>
              <w:t>over ratio must be provided</w:t>
            </w:r>
          </w:p>
        </w:tc>
        <w:tc>
          <w:tcPr>
            <w:tcW w:w="1559" w:type="dxa"/>
          </w:tcPr>
          <w:p w14:paraId="48DFFFD2" w14:textId="77777777" w:rsidR="007A30BB" w:rsidRPr="002540CC" w:rsidRDefault="007A30BB" w:rsidP="00F964A9">
            <w:pPr>
              <w:rPr>
                <w:rFonts w:asciiTheme="minorHAnsi" w:hAnsiTheme="minorHAnsi"/>
                <w:sz w:val="18"/>
                <w:szCs w:val="18"/>
              </w:rPr>
            </w:pPr>
          </w:p>
        </w:tc>
        <w:tc>
          <w:tcPr>
            <w:tcW w:w="1419" w:type="dxa"/>
          </w:tcPr>
          <w:p w14:paraId="546607A2" w14:textId="77777777" w:rsidR="007A30BB" w:rsidRPr="002540CC" w:rsidRDefault="007A30BB" w:rsidP="00F964A9">
            <w:pPr>
              <w:rPr>
                <w:rFonts w:asciiTheme="minorHAnsi" w:hAnsiTheme="minorHAnsi"/>
                <w:sz w:val="18"/>
                <w:szCs w:val="18"/>
              </w:rPr>
            </w:pPr>
          </w:p>
        </w:tc>
      </w:tr>
      <w:tr w:rsidR="007A30BB" w:rsidRPr="002540CC" w14:paraId="56B7C850" w14:textId="77777777" w:rsidTr="002540CC">
        <w:tc>
          <w:tcPr>
            <w:tcW w:w="1447" w:type="dxa"/>
          </w:tcPr>
          <w:p w14:paraId="00F46C96" w14:textId="77777777" w:rsidR="007A30BB" w:rsidRPr="002540CC" w:rsidRDefault="007A30BB" w:rsidP="00F964A9">
            <w:pPr>
              <w:pStyle w:val="ListParagraph"/>
              <w:numPr>
                <w:ilvl w:val="2"/>
                <w:numId w:val="12"/>
              </w:numPr>
              <w:ind w:left="505" w:hanging="505"/>
              <w:rPr>
                <w:rFonts w:asciiTheme="minorHAnsi" w:hAnsiTheme="minorHAnsi"/>
                <w:sz w:val="18"/>
                <w:szCs w:val="18"/>
              </w:rPr>
            </w:pPr>
          </w:p>
        </w:tc>
        <w:tc>
          <w:tcPr>
            <w:tcW w:w="1559" w:type="dxa"/>
          </w:tcPr>
          <w:p w14:paraId="3BF674C2" w14:textId="3CE49957" w:rsidR="007A30BB" w:rsidRPr="002540CC" w:rsidRDefault="003B44BE" w:rsidP="00F964A9">
            <w:pPr>
              <w:rPr>
                <w:rFonts w:asciiTheme="minorHAnsi" w:hAnsiTheme="minorHAnsi"/>
                <w:sz w:val="18"/>
                <w:szCs w:val="18"/>
              </w:rPr>
            </w:pPr>
            <w:r w:rsidRPr="002540CC">
              <w:rPr>
                <w:rFonts w:asciiTheme="minorHAnsi" w:hAnsiTheme="minorHAnsi"/>
                <w:sz w:val="18"/>
                <w:szCs w:val="18"/>
              </w:rPr>
              <w:t>4.28(f)</w:t>
            </w:r>
          </w:p>
        </w:tc>
        <w:tc>
          <w:tcPr>
            <w:tcW w:w="4394" w:type="dxa"/>
          </w:tcPr>
          <w:p w14:paraId="78EA0E24" w14:textId="6EE970EF" w:rsidR="007A30BB" w:rsidRPr="002540CC" w:rsidRDefault="0018022E" w:rsidP="002540CC">
            <w:pPr>
              <w:rPr>
                <w:rFonts w:cs="Calibri"/>
                <w:sz w:val="18"/>
                <w:szCs w:val="18"/>
              </w:rPr>
            </w:pPr>
            <w:r w:rsidRPr="002540CC">
              <w:rPr>
                <w:rFonts w:cs="Calibri"/>
                <w:sz w:val="18"/>
                <w:szCs w:val="18"/>
              </w:rPr>
              <w:t>where the underlying assets have been provided with a public credit rating, such credit rating with respect to the underlying assets must be disclosed.</w:t>
            </w:r>
          </w:p>
        </w:tc>
        <w:tc>
          <w:tcPr>
            <w:tcW w:w="1559" w:type="dxa"/>
          </w:tcPr>
          <w:p w14:paraId="462D7450" w14:textId="77777777" w:rsidR="007A30BB" w:rsidRPr="002540CC" w:rsidRDefault="007A30BB" w:rsidP="00F964A9">
            <w:pPr>
              <w:rPr>
                <w:rFonts w:asciiTheme="minorHAnsi" w:hAnsiTheme="minorHAnsi"/>
                <w:sz w:val="18"/>
                <w:szCs w:val="18"/>
              </w:rPr>
            </w:pPr>
          </w:p>
        </w:tc>
        <w:tc>
          <w:tcPr>
            <w:tcW w:w="1419" w:type="dxa"/>
          </w:tcPr>
          <w:p w14:paraId="58D3F701" w14:textId="77777777" w:rsidR="007A30BB" w:rsidRPr="002540CC" w:rsidRDefault="007A30BB" w:rsidP="00F964A9">
            <w:pPr>
              <w:rPr>
                <w:rFonts w:asciiTheme="minorHAnsi" w:hAnsiTheme="minorHAnsi"/>
                <w:sz w:val="18"/>
                <w:szCs w:val="18"/>
              </w:rPr>
            </w:pPr>
          </w:p>
        </w:tc>
      </w:tr>
      <w:tr w:rsidR="00C678B7" w:rsidRPr="002540CC" w14:paraId="058BF631" w14:textId="77777777" w:rsidTr="002540CC">
        <w:tc>
          <w:tcPr>
            <w:tcW w:w="1447" w:type="dxa"/>
          </w:tcPr>
          <w:p w14:paraId="22B30A01" w14:textId="77777777" w:rsidR="00C678B7" w:rsidRPr="002540CC" w:rsidRDefault="00C678B7" w:rsidP="00F964A9">
            <w:pPr>
              <w:pStyle w:val="ListParagraph"/>
              <w:numPr>
                <w:ilvl w:val="2"/>
                <w:numId w:val="12"/>
              </w:numPr>
              <w:ind w:left="505" w:hanging="505"/>
              <w:rPr>
                <w:rFonts w:asciiTheme="minorHAnsi" w:hAnsiTheme="minorHAnsi"/>
                <w:sz w:val="18"/>
                <w:szCs w:val="18"/>
              </w:rPr>
            </w:pPr>
          </w:p>
        </w:tc>
        <w:tc>
          <w:tcPr>
            <w:tcW w:w="1559" w:type="dxa"/>
          </w:tcPr>
          <w:p w14:paraId="49939983" w14:textId="31F9E40B" w:rsidR="00C678B7" w:rsidRPr="002540CC" w:rsidRDefault="007C04A5" w:rsidP="00F964A9">
            <w:pPr>
              <w:rPr>
                <w:rFonts w:asciiTheme="minorHAnsi" w:hAnsiTheme="minorHAnsi"/>
                <w:sz w:val="18"/>
                <w:szCs w:val="18"/>
              </w:rPr>
            </w:pPr>
            <w:r w:rsidRPr="002540CC">
              <w:rPr>
                <w:rFonts w:asciiTheme="minorHAnsi" w:hAnsiTheme="minorHAnsi"/>
                <w:sz w:val="18"/>
                <w:szCs w:val="18"/>
              </w:rPr>
              <w:t>4.29</w:t>
            </w:r>
          </w:p>
        </w:tc>
        <w:tc>
          <w:tcPr>
            <w:tcW w:w="4394" w:type="dxa"/>
          </w:tcPr>
          <w:p w14:paraId="483F45CC" w14:textId="3BF40B08" w:rsidR="000278D1" w:rsidRPr="002540CC" w:rsidRDefault="000278D1" w:rsidP="00F20CC8">
            <w:pPr>
              <w:rPr>
                <w:rFonts w:cs="Calibri"/>
                <w:sz w:val="18"/>
                <w:szCs w:val="18"/>
              </w:rPr>
            </w:pPr>
            <w:r w:rsidRPr="002540CC">
              <w:rPr>
                <w:rFonts w:cs="Calibri"/>
                <w:sz w:val="18"/>
                <w:szCs w:val="18"/>
              </w:rPr>
              <w:t>For asset-backed debt securities with equity securities as the underlying instruments</w:t>
            </w:r>
            <w:r w:rsidR="00C82444" w:rsidRPr="002540CC">
              <w:rPr>
                <w:rFonts w:cs="Calibri"/>
                <w:sz w:val="18"/>
                <w:szCs w:val="18"/>
              </w:rPr>
              <w:t>; must comply with paragraph</w:t>
            </w:r>
            <w:r w:rsidR="001B69DF">
              <w:rPr>
                <w:rFonts w:cs="Calibri"/>
                <w:sz w:val="18"/>
                <w:szCs w:val="18"/>
              </w:rPr>
              <w:t>s</w:t>
            </w:r>
            <w:r w:rsidR="00C82444" w:rsidRPr="002540CC">
              <w:rPr>
                <w:rFonts w:cs="Calibri"/>
                <w:sz w:val="18"/>
                <w:szCs w:val="18"/>
              </w:rPr>
              <w:t xml:space="preserve"> 4.29(a) and (b).</w:t>
            </w:r>
            <w:r w:rsidR="00A34265" w:rsidRPr="002540CC" w:rsidDel="00A34265">
              <w:rPr>
                <w:rFonts w:cs="Calibri"/>
                <w:sz w:val="18"/>
                <w:szCs w:val="18"/>
              </w:rPr>
              <w:t xml:space="preserve"> </w:t>
            </w:r>
          </w:p>
        </w:tc>
        <w:tc>
          <w:tcPr>
            <w:tcW w:w="1559" w:type="dxa"/>
          </w:tcPr>
          <w:p w14:paraId="3E65899D" w14:textId="77777777" w:rsidR="00C678B7" w:rsidRPr="002540CC" w:rsidRDefault="00C678B7" w:rsidP="00F964A9">
            <w:pPr>
              <w:rPr>
                <w:rFonts w:asciiTheme="minorHAnsi" w:hAnsiTheme="minorHAnsi"/>
                <w:sz w:val="18"/>
                <w:szCs w:val="18"/>
              </w:rPr>
            </w:pPr>
          </w:p>
        </w:tc>
        <w:tc>
          <w:tcPr>
            <w:tcW w:w="1419" w:type="dxa"/>
          </w:tcPr>
          <w:p w14:paraId="585D1218" w14:textId="77777777" w:rsidR="00C678B7" w:rsidRPr="002540CC" w:rsidRDefault="00C678B7" w:rsidP="00F964A9">
            <w:pPr>
              <w:rPr>
                <w:rFonts w:asciiTheme="minorHAnsi" w:hAnsiTheme="minorHAnsi"/>
                <w:sz w:val="18"/>
                <w:szCs w:val="18"/>
              </w:rPr>
            </w:pPr>
          </w:p>
        </w:tc>
      </w:tr>
      <w:tr w:rsidR="00A34265" w:rsidRPr="002540CC" w14:paraId="2D876E4E" w14:textId="77777777" w:rsidTr="002540CC">
        <w:tc>
          <w:tcPr>
            <w:tcW w:w="1447" w:type="dxa"/>
          </w:tcPr>
          <w:p w14:paraId="56E11B1C" w14:textId="77777777" w:rsidR="00A34265" w:rsidRPr="002540CC" w:rsidRDefault="00A34265" w:rsidP="00F964A9">
            <w:pPr>
              <w:pStyle w:val="ListParagraph"/>
              <w:numPr>
                <w:ilvl w:val="2"/>
                <w:numId w:val="12"/>
              </w:numPr>
              <w:ind w:left="505" w:hanging="505"/>
              <w:rPr>
                <w:rFonts w:asciiTheme="minorHAnsi" w:hAnsiTheme="minorHAnsi"/>
                <w:sz w:val="18"/>
                <w:szCs w:val="18"/>
              </w:rPr>
            </w:pPr>
          </w:p>
        </w:tc>
        <w:tc>
          <w:tcPr>
            <w:tcW w:w="1559" w:type="dxa"/>
          </w:tcPr>
          <w:p w14:paraId="14D9E8A7" w14:textId="54919892" w:rsidR="00A34265" w:rsidRPr="002540CC" w:rsidRDefault="00A34265" w:rsidP="00F964A9">
            <w:pPr>
              <w:rPr>
                <w:rFonts w:asciiTheme="minorHAnsi" w:hAnsiTheme="minorHAnsi"/>
                <w:sz w:val="18"/>
                <w:szCs w:val="18"/>
              </w:rPr>
            </w:pPr>
            <w:r w:rsidRPr="002540CC">
              <w:rPr>
                <w:rFonts w:asciiTheme="minorHAnsi" w:hAnsiTheme="minorHAnsi"/>
                <w:sz w:val="18"/>
                <w:szCs w:val="18"/>
              </w:rPr>
              <w:t>4.29(a)</w:t>
            </w:r>
          </w:p>
        </w:tc>
        <w:tc>
          <w:tcPr>
            <w:tcW w:w="4394" w:type="dxa"/>
          </w:tcPr>
          <w:p w14:paraId="1FA48B90" w14:textId="77777777" w:rsidR="00A34265" w:rsidRPr="002540CC" w:rsidRDefault="00A34265" w:rsidP="002540CC">
            <w:pPr>
              <w:rPr>
                <w:rFonts w:cs="Calibri"/>
                <w:sz w:val="18"/>
                <w:szCs w:val="18"/>
              </w:rPr>
            </w:pPr>
            <w:r w:rsidRPr="002540CC">
              <w:rPr>
                <w:rFonts w:cs="Calibri"/>
                <w:sz w:val="18"/>
                <w:szCs w:val="18"/>
              </w:rPr>
              <w:t>(i) have underlying assets that are listed on the JSE, unless otherwise agreed to by the JSE;</w:t>
            </w:r>
          </w:p>
          <w:p w14:paraId="068AC538" w14:textId="77777777" w:rsidR="00A34265" w:rsidRPr="002540CC" w:rsidRDefault="00A34265" w:rsidP="002540CC">
            <w:pPr>
              <w:rPr>
                <w:rFonts w:cs="Calibri"/>
                <w:sz w:val="18"/>
                <w:szCs w:val="18"/>
              </w:rPr>
            </w:pPr>
            <w:r w:rsidRPr="002540CC">
              <w:rPr>
                <w:rFonts w:cs="Calibri"/>
                <w:sz w:val="18"/>
                <w:szCs w:val="18"/>
              </w:rPr>
              <w:t>(ii) have underlying assets which are minority interests and must not confer legal or management control of the companies; and</w:t>
            </w:r>
          </w:p>
          <w:p w14:paraId="06BEFC3A" w14:textId="3C51DA95" w:rsidR="00A34265" w:rsidRPr="002540CC" w:rsidRDefault="00A34265" w:rsidP="00F20CC8">
            <w:pPr>
              <w:rPr>
                <w:rFonts w:cs="Calibri"/>
                <w:sz w:val="18"/>
                <w:szCs w:val="18"/>
              </w:rPr>
            </w:pPr>
            <w:r w:rsidRPr="002540CC">
              <w:rPr>
                <w:rFonts w:cs="Calibri"/>
                <w:sz w:val="18"/>
                <w:szCs w:val="18"/>
              </w:rPr>
              <w:t>(iii) in respect of each underlying asset that accounts for 10% or more of the total market value of the underlying assets, the financial</w:t>
            </w:r>
            <w:r w:rsidR="00C82444" w:rsidRPr="002540CC">
              <w:rPr>
                <w:rFonts w:cs="Calibri"/>
                <w:sz w:val="18"/>
                <w:szCs w:val="18"/>
              </w:rPr>
              <w:t xml:space="preserve"> </w:t>
            </w:r>
            <w:r w:rsidRPr="002540CC">
              <w:rPr>
                <w:rFonts w:cs="Calibri"/>
                <w:sz w:val="18"/>
                <w:szCs w:val="18"/>
              </w:rPr>
              <w:t xml:space="preserve">information of the company related to such asset must be available </w:t>
            </w:r>
            <w:r w:rsidR="00C82444" w:rsidRPr="002540CC">
              <w:rPr>
                <w:rFonts w:cs="Calibri"/>
                <w:sz w:val="18"/>
                <w:szCs w:val="18"/>
              </w:rPr>
              <w:t>on a website.</w:t>
            </w:r>
          </w:p>
        </w:tc>
        <w:tc>
          <w:tcPr>
            <w:tcW w:w="1559" w:type="dxa"/>
          </w:tcPr>
          <w:p w14:paraId="67DF0154" w14:textId="77777777" w:rsidR="00A34265" w:rsidRPr="002540CC" w:rsidRDefault="00A34265" w:rsidP="00F964A9">
            <w:pPr>
              <w:rPr>
                <w:rFonts w:asciiTheme="minorHAnsi" w:hAnsiTheme="minorHAnsi"/>
                <w:sz w:val="18"/>
                <w:szCs w:val="18"/>
              </w:rPr>
            </w:pPr>
          </w:p>
        </w:tc>
        <w:tc>
          <w:tcPr>
            <w:tcW w:w="1419" w:type="dxa"/>
          </w:tcPr>
          <w:p w14:paraId="7142DF8F" w14:textId="77777777" w:rsidR="00A34265" w:rsidRPr="002540CC" w:rsidRDefault="00A34265" w:rsidP="00F964A9">
            <w:pPr>
              <w:rPr>
                <w:rFonts w:asciiTheme="minorHAnsi" w:hAnsiTheme="minorHAnsi"/>
                <w:sz w:val="18"/>
                <w:szCs w:val="18"/>
              </w:rPr>
            </w:pPr>
          </w:p>
        </w:tc>
      </w:tr>
      <w:tr w:rsidR="00A34265" w:rsidRPr="002540CC" w14:paraId="3FCF69F1" w14:textId="77777777" w:rsidTr="002540CC">
        <w:tc>
          <w:tcPr>
            <w:tcW w:w="1447" w:type="dxa"/>
          </w:tcPr>
          <w:p w14:paraId="0A918218"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0B3893AF" w14:textId="099EDD0C" w:rsidR="00A34265" w:rsidRPr="002540CC" w:rsidRDefault="00A34265" w:rsidP="00A34265">
            <w:pPr>
              <w:rPr>
                <w:rFonts w:asciiTheme="minorHAnsi" w:hAnsiTheme="minorHAnsi"/>
                <w:sz w:val="18"/>
                <w:szCs w:val="18"/>
              </w:rPr>
            </w:pPr>
            <w:r w:rsidRPr="002540CC">
              <w:rPr>
                <w:rFonts w:asciiTheme="minorHAnsi" w:hAnsiTheme="minorHAnsi"/>
                <w:sz w:val="18"/>
                <w:szCs w:val="18"/>
              </w:rPr>
              <w:t>4.29(b)</w:t>
            </w:r>
          </w:p>
        </w:tc>
        <w:tc>
          <w:tcPr>
            <w:tcW w:w="4394" w:type="dxa"/>
          </w:tcPr>
          <w:p w14:paraId="26C6CC10" w14:textId="3581274A" w:rsidR="00A34265" w:rsidRPr="002540CC" w:rsidRDefault="00A34265" w:rsidP="00A34265">
            <w:pPr>
              <w:rPr>
                <w:rFonts w:cs="Calibri"/>
                <w:sz w:val="18"/>
                <w:szCs w:val="18"/>
              </w:rPr>
            </w:pPr>
            <w:r w:rsidRPr="002540CC">
              <w:rPr>
                <w:rFonts w:cs="Calibri"/>
                <w:sz w:val="18"/>
                <w:szCs w:val="18"/>
              </w:rPr>
              <w:t>The following information, where applicable, must be disclosed in either the placing document or pricing supplement over and above the information required as per Section 4:</w:t>
            </w:r>
          </w:p>
          <w:p w14:paraId="338F4579"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 xml:space="preserve">(i) details of the underlying assets, including but not limited to the following. The following information can </w:t>
            </w:r>
            <w:r w:rsidRPr="002540CC">
              <w:rPr>
                <w:rFonts w:cs="Calibri"/>
                <w:sz w:val="18"/>
                <w:szCs w:val="18"/>
              </w:rPr>
              <w:lastRenderedPageBreak/>
              <w:t>also be included in the report produced by issuers for its investors, the website where such report will be available must be included in the placing document or pricing supplement and the report produced by</w:t>
            </w:r>
          </w:p>
          <w:p w14:paraId="1A690D9F"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issuers for its investors must be available on the relevant website at least 1 business day before the issue date:</w:t>
            </w:r>
          </w:p>
          <w:p w14:paraId="4B3C5E5C"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(1) number of assets held;</w:t>
            </w:r>
          </w:p>
          <w:p w14:paraId="65FCC1D7"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(2) total market value of the assets and total costs or projected costs of the assets, if different to the total market value;</w:t>
            </w:r>
          </w:p>
          <w:p w14:paraId="2CA54DD1"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(3) historical financial performance of the assets for the past 12 months;</w:t>
            </w:r>
          </w:p>
          <w:p w14:paraId="5CA7164D"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(4) all the information required by paragraphs 4.23(a)(i) to (iii) and (vii); and</w:t>
            </w:r>
          </w:p>
          <w:p w14:paraId="110F7DD7"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(5) for each underlying asset that accounts for 10% or more of the total market value of the underlying assets, the following details must be disclosed:</w:t>
            </w:r>
          </w:p>
          <w:p w14:paraId="1A5B49DE"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(aa) the name of the issuing entity of the underlying asset and ISIN;</w:t>
            </w:r>
          </w:p>
          <w:p w14:paraId="3B2D9C4C"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(bb) the financial year-end of the issuing entity;</w:t>
            </w:r>
          </w:p>
          <w:p w14:paraId="5FD1D07F"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(cc) the exchange that the issuing entity is listed on;</w:t>
            </w:r>
          </w:p>
          <w:p w14:paraId="0F387D85"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(dd) the percentage of equity held as a proportion of the listed issuing entity’s total issued shares;</w:t>
            </w:r>
          </w:p>
          <w:p w14:paraId="05340194"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(ee) the market value of the equity held by the applicant issuer (as at the last practicable date prior to</w:t>
            </w:r>
          </w:p>
          <w:p w14:paraId="372D4F53"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finalisation of the placing document or pricing</w:t>
            </w:r>
          </w:p>
          <w:p w14:paraId="604904B5"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supplement);</w:t>
            </w:r>
          </w:p>
          <w:p w14:paraId="6C46809F"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(ff) the cost of the asset or projected cost; and</w:t>
            </w:r>
          </w:p>
          <w:p w14:paraId="67C1510A"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(gg) the website address where the financial information of the issuing entity can be obtained;</w:t>
            </w:r>
          </w:p>
          <w:p w14:paraId="7E4EE171"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(ii) all the information required by paragraphs 4.23(b)(ii) to (iv) and (vi) and 4.27(b)(i)(2);</w:t>
            </w:r>
          </w:p>
          <w:p w14:paraId="332BB313"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(iii) the dividend/interest payment policy;</w:t>
            </w:r>
          </w:p>
          <w:p w14:paraId="2E819FAB"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(iv) how corporate actions in the underlying asset/s or affecting the underlying asset/s will influence the rights of the holders of debt</w:t>
            </w:r>
          </w:p>
          <w:p w14:paraId="3DD72CB3" w14:textId="77777777" w:rsidR="00A34265" w:rsidRPr="002540CC" w:rsidRDefault="00A34265" w:rsidP="00A34265">
            <w:pPr>
              <w:autoSpaceDE w:val="0"/>
              <w:autoSpaceDN w:val="0"/>
              <w:adjustRightInd w:val="0"/>
              <w:rPr>
                <w:rFonts w:cs="Calibri"/>
                <w:sz w:val="18"/>
                <w:szCs w:val="18"/>
              </w:rPr>
            </w:pPr>
            <w:r w:rsidRPr="002540CC">
              <w:rPr>
                <w:rFonts w:cs="Calibri"/>
                <w:sz w:val="18"/>
                <w:szCs w:val="18"/>
              </w:rPr>
              <w:t>securities; and</w:t>
            </w:r>
          </w:p>
          <w:p w14:paraId="176D0347" w14:textId="77777777" w:rsidR="00A34265" w:rsidRDefault="00A34265" w:rsidP="00A34265">
            <w:pPr>
              <w:autoSpaceDE w:val="0"/>
              <w:autoSpaceDN w:val="0"/>
              <w:adjustRightInd w:val="0"/>
              <w:rPr>
                <w:rFonts w:cs="Calibri"/>
                <w:sz w:val="18"/>
                <w:szCs w:val="18"/>
              </w:rPr>
            </w:pPr>
            <w:r w:rsidRPr="002540CC">
              <w:rPr>
                <w:rFonts w:cs="Calibri"/>
                <w:sz w:val="18"/>
                <w:szCs w:val="18"/>
              </w:rPr>
              <w:t>(v) whether or not the holders of debt securities will receive any distributions receivable on the underlying asset/s and the frequency thereof.</w:t>
            </w:r>
          </w:p>
          <w:p w14:paraId="0988D95E" w14:textId="77777777" w:rsidR="00F20CC8" w:rsidRDefault="00F20CC8" w:rsidP="00A34265">
            <w:pPr>
              <w:autoSpaceDE w:val="0"/>
              <w:autoSpaceDN w:val="0"/>
              <w:adjustRightInd w:val="0"/>
              <w:rPr>
                <w:rFonts w:cs="Calibri"/>
                <w:sz w:val="18"/>
                <w:szCs w:val="18"/>
              </w:rPr>
            </w:pPr>
          </w:p>
          <w:p w14:paraId="1486668F" w14:textId="4C2383EC" w:rsidR="00F20CC8" w:rsidRPr="002540CC" w:rsidRDefault="00F20CC8" w:rsidP="00A34265">
            <w:pPr>
              <w:autoSpaceDE w:val="0"/>
              <w:autoSpaceDN w:val="0"/>
              <w:adjustRightInd w:val="0"/>
              <w:rPr>
                <w:rFonts w:cs="Calibri"/>
                <w:sz w:val="18"/>
                <w:szCs w:val="18"/>
              </w:rPr>
            </w:pPr>
          </w:p>
        </w:tc>
        <w:tc>
          <w:tcPr>
            <w:tcW w:w="1559" w:type="dxa"/>
          </w:tcPr>
          <w:p w14:paraId="03194874" w14:textId="77777777" w:rsidR="00A34265" w:rsidRPr="002540CC" w:rsidRDefault="00A34265" w:rsidP="00A34265">
            <w:pPr>
              <w:rPr>
                <w:rFonts w:asciiTheme="minorHAnsi" w:hAnsiTheme="minorHAnsi"/>
                <w:sz w:val="18"/>
                <w:szCs w:val="18"/>
              </w:rPr>
            </w:pPr>
          </w:p>
        </w:tc>
        <w:tc>
          <w:tcPr>
            <w:tcW w:w="1419" w:type="dxa"/>
          </w:tcPr>
          <w:p w14:paraId="7BFD4F12" w14:textId="77777777" w:rsidR="00A34265" w:rsidRPr="002540CC" w:rsidRDefault="00A34265" w:rsidP="00A34265">
            <w:pPr>
              <w:rPr>
                <w:rFonts w:asciiTheme="minorHAnsi" w:hAnsiTheme="minorHAnsi"/>
                <w:sz w:val="18"/>
                <w:szCs w:val="18"/>
              </w:rPr>
            </w:pPr>
          </w:p>
        </w:tc>
      </w:tr>
      <w:tr w:rsidR="00A34265" w:rsidRPr="002540CC" w14:paraId="401A1515" w14:textId="77777777" w:rsidTr="002540CC">
        <w:tc>
          <w:tcPr>
            <w:tcW w:w="1447" w:type="dxa"/>
          </w:tcPr>
          <w:p w14:paraId="6570769D"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26834372" w14:textId="5E0BBA18" w:rsidR="00A34265" w:rsidRPr="001260E6" w:rsidRDefault="00A34265" w:rsidP="001260E6">
            <w:pPr>
              <w:tabs>
                <w:tab w:val="left" w:pos="1320"/>
              </w:tabs>
              <w:rPr>
                <w:rFonts w:asciiTheme="minorHAnsi" w:hAnsiTheme="minorHAnsi"/>
                <w:b/>
                <w:sz w:val="18"/>
                <w:szCs w:val="18"/>
              </w:rPr>
            </w:pPr>
            <w:r w:rsidRPr="001260E6">
              <w:rPr>
                <w:rFonts w:asciiTheme="minorHAnsi" w:hAnsiTheme="minorHAnsi"/>
                <w:b/>
                <w:sz w:val="18"/>
                <w:szCs w:val="18"/>
              </w:rPr>
              <w:t>4.30 (a) – (c)</w:t>
            </w:r>
            <w:r w:rsidR="001260E6" w:rsidRPr="001260E6">
              <w:rPr>
                <w:rFonts w:asciiTheme="minorHAnsi" w:hAnsiTheme="minorHAnsi"/>
                <w:b/>
                <w:sz w:val="18"/>
                <w:szCs w:val="18"/>
              </w:rPr>
              <w:tab/>
            </w:r>
          </w:p>
        </w:tc>
        <w:tc>
          <w:tcPr>
            <w:tcW w:w="4394" w:type="dxa"/>
          </w:tcPr>
          <w:p w14:paraId="645502B1" w14:textId="77777777" w:rsidR="00A34265" w:rsidRPr="001260E6" w:rsidRDefault="00A34265" w:rsidP="00A34265">
            <w:pPr>
              <w:rPr>
                <w:rFonts w:cs="Calibri"/>
                <w:b/>
                <w:sz w:val="18"/>
                <w:szCs w:val="18"/>
              </w:rPr>
            </w:pPr>
            <w:r w:rsidRPr="001260E6">
              <w:rPr>
                <w:rFonts w:cs="Calibri"/>
                <w:b/>
                <w:sz w:val="18"/>
                <w:szCs w:val="18"/>
              </w:rPr>
              <w:t>Credit Linked Notes</w:t>
            </w:r>
          </w:p>
          <w:p w14:paraId="31AA00B2" w14:textId="61E96EF9" w:rsidR="00161F81" w:rsidRPr="002540CC" w:rsidRDefault="00F16948" w:rsidP="00F16948">
            <w:pPr>
              <w:autoSpaceDE w:val="0"/>
              <w:autoSpaceDN w:val="0"/>
              <w:adjustRightInd w:val="0"/>
              <w:jc w:val="left"/>
              <w:rPr>
                <w:rFonts w:cs="Calibri"/>
                <w:sz w:val="18"/>
                <w:szCs w:val="18"/>
              </w:rPr>
            </w:pPr>
            <w:r w:rsidRPr="002540CC">
              <w:rPr>
                <w:rFonts w:cs="Calibri"/>
                <w:sz w:val="18"/>
                <w:szCs w:val="18"/>
              </w:rPr>
              <w:t>The placing document or pricing supplement published in connection with the issue of debt securities as credit-linked notes must include the following additional information where applicable</w:t>
            </w:r>
            <w:r w:rsidR="00161F81" w:rsidRPr="002540CC">
              <w:rPr>
                <w:rFonts w:cs="Calibri"/>
                <w:sz w:val="18"/>
                <w:szCs w:val="18"/>
              </w:rPr>
              <w:t>:</w:t>
            </w:r>
          </w:p>
          <w:p w14:paraId="4CC84BCD" w14:textId="4DD64F38" w:rsidR="00F16948" w:rsidRPr="002540CC" w:rsidRDefault="00F16948" w:rsidP="00F16948">
            <w:pPr>
              <w:autoSpaceDE w:val="0"/>
              <w:autoSpaceDN w:val="0"/>
              <w:adjustRightInd w:val="0"/>
              <w:jc w:val="left"/>
              <w:rPr>
                <w:rFonts w:cs="Calibri"/>
                <w:sz w:val="18"/>
                <w:szCs w:val="18"/>
              </w:rPr>
            </w:pPr>
            <w:r w:rsidRPr="002540CC">
              <w:rPr>
                <w:rFonts w:cs="Calibri"/>
                <w:sz w:val="18"/>
                <w:szCs w:val="18"/>
              </w:rPr>
              <w:t>(a) the name of the reference entity, reference index and/or the reference obligation</w:t>
            </w:r>
          </w:p>
          <w:p w14:paraId="3B10DE5A" w14:textId="367A1EA3" w:rsidR="00F16948" w:rsidRPr="002540CC" w:rsidRDefault="00F16948" w:rsidP="00F16948">
            <w:pPr>
              <w:autoSpaceDE w:val="0"/>
              <w:autoSpaceDN w:val="0"/>
              <w:adjustRightInd w:val="0"/>
              <w:jc w:val="left"/>
              <w:rPr>
                <w:rFonts w:cs="Calibri"/>
                <w:sz w:val="18"/>
                <w:szCs w:val="18"/>
              </w:rPr>
            </w:pPr>
            <w:r w:rsidRPr="002540CC">
              <w:rPr>
                <w:rFonts w:cs="Calibri"/>
                <w:sz w:val="18"/>
                <w:szCs w:val="18"/>
              </w:rPr>
              <w:t>(b) the name of the issuing entity of the reference obligation, if applicable</w:t>
            </w:r>
          </w:p>
          <w:p w14:paraId="112EE53C" w14:textId="0DD1AFC0" w:rsidR="00F16948" w:rsidRPr="002540CC" w:rsidRDefault="00F16948" w:rsidP="00F16948">
            <w:pPr>
              <w:autoSpaceDE w:val="0"/>
              <w:autoSpaceDN w:val="0"/>
              <w:adjustRightInd w:val="0"/>
              <w:jc w:val="left"/>
              <w:rPr>
                <w:rFonts w:cs="Calibri"/>
                <w:sz w:val="18"/>
                <w:szCs w:val="18"/>
              </w:rPr>
            </w:pPr>
            <w:r w:rsidRPr="002540CC">
              <w:rPr>
                <w:rFonts w:cs="Calibri"/>
                <w:sz w:val="18"/>
                <w:szCs w:val="18"/>
              </w:rPr>
              <w:t>(c) the characteristics and ISIN of the reference obligation, if applicable; and</w:t>
            </w:r>
          </w:p>
          <w:p w14:paraId="14BF4129" w14:textId="2B3B5747" w:rsidR="00F16948" w:rsidRPr="002540CC" w:rsidRDefault="00F16948" w:rsidP="00F20CC8">
            <w:pPr>
              <w:autoSpaceDE w:val="0"/>
              <w:autoSpaceDN w:val="0"/>
              <w:adjustRightInd w:val="0"/>
              <w:jc w:val="left"/>
              <w:rPr>
                <w:rFonts w:cs="Calibri"/>
                <w:sz w:val="18"/>
                <w:szCs w:val="18"/>
              </w:rPr>
            </w:pPr>
            <w:r w:rsidRPr="002540CC">
              <w:rPr>
                <w:rFonts w:cs="Calibri"/>
                <w:sz w:val="18"/>
                <w:szCs w:val="18"/>
              </w:rPr>
              <w:t>(d) if the issuing entity of the reference obligation (or if there is no reference obligation, the reference entity):</w:t>
            </w:r>
            <w:r w:rsidR="00F64CD2" w:rsidRPr="002540CC">
              <w:rPr>
                <w:rFonts w:cs="Calibri"/>
                <w:sz w:val="18"/>
                <w:szCs w:val="18"/>
              </w:rPr>
              <w:t xml:space="preserve"> the placing document to comply with (d)(i) - (iii)</w:t>
            </w:r>
          </w:p>
        </w:tc>
        <w:tc>
          <w:tcPr>
            <w:tcW w:w="1559" w:type="dxa"/>
          </w:tcPr>
          <w:p w14:paraId="08338615" w14:textId="77777777" w:rsidR="00A34265" w:rsidRPr="002540CC" w:rsidRDefault="00A34265" w:rsidP="00A34265">
            <w:pPr>
              <w:rPr>
                <w:rFonts w:asciiTheme="minorHAnsi" w:hAnsiTheme="minorHAnsi"/>
                <w:sz w:val="18"/>
                <w:szCs w:val="18"/>
              </w:rPr>
            </w:pPr>
          </w:p>
        </w:tc>
        <w:tc>
          <w:tcPr>
            <w:tcW w:w="1419" w:type="dxa"/>
          </w:tcPr>
          <w:p w14:paraId="3BAB9258" w14:textId="77777777" w:rsidR="00A34265" w:rsidRPr="002540CC" w:rsidRDefault="00A34265" w:rsidP="00A34265">
            <w:pPr>
              <w:rPr>
                <w:rFonts w:asciiTheme="minorHAnsi" w:hAnsiTheme="minorHAnsi"/>
                <w:sz w:val="18"/>
                <w:szCs w:val="18"/>
              </w:rPr>
            </w:pPr>
          </w:p>
        </w:tc>
      </w:tr>
      <w:tr w:rsidR="00A34265" w:rsidRPr="002540CC" w14:paraId="0962EA17" w14:textId="77777777" w:rsidTr="002540CC">
        <w:tc>
          <w:tcPr>
            <w:tcW w:w="1447" w:type="dxa"/>
          </w:tcPr>
          <w:p w14:paraId="43A79BAC"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100BF58C" w14:textId="77777777" w:rsidR="00A34265" w:rsidRPr="001260E6" w:rsidRDefault="00A34265" w:rsidP="00A34265">
            <w:pPr>
              <w:rPr>
                <w:rFonts w:asciiTheme="minorHAnsi" w:hAnsiTheme="minorHAnsi"/>
                <w:b/>
                <w:sz w:val="18"/>
                <w:szCs w:val="18"/>
              </w:rPr>
            </w:pPr>
            <w:r w:rsidRPr="001260E6">
              <w:rPr>
                <w:rFonts w:asciiTheme="minorHAnsi" w:hAnsiTheme="minorHAnsi"/>
                <w:b/>
                <w:sz w:val="18"/>
                <w:szCs w:val="18"/>
              </w:rPr>
              <w:t>4.31(a) – (g)</w:t>
            </w:r>
          </w:p>
        </w:tc>
        <w:tc>
          <w:tcPr>
            <w:tcW w:w="4394" w:type="dxa"/>
          </w:tcPr>
          <w:p w14:paraId="77DF66E8" w14:textId="77777777" w:rsidR="00A34265" w:rsidRPr="001260E6" w:rsidRDefault="00A34265" w:rsidP="00A34265">
            <w:pPr>
              <w:rPr>
                <w:rFonts w:cs="Calibri"/>
                <w:b/>
                <w:sz w:val="18"/>
                <w:szCs w:val="18"/>
              </w:rPr>
            </w:pPr>
            <w:r w:rsidRPr="001260E6">
              <w:rPr>
                <w:rFonts w:cs="Calibri"/>
                <w:b/>
                <w:sz w:val="18"/>
                <w:szCs w:val="18"/>
              </w:rPr>
              <w:t>Index Linked Notes</w:t>
            </w:r>
          </w:p>
          <w:p w14:paraId="35D7AA17" w14:textId="3C7A9572" w:rsidR="00F64CD2" w:rsidRPr="002540CC" w:rsidRDefault="00F64CD2" w:rsidP="002540CC">
            <w:pPr>
              <w:autoSpaceDE w:val="0"/>
              <w:autoSpaceDN w:val="0"/>
              <w:adjustRightInd w:val="0"/>
              <w:jc w:val="left"/>
              <w:rPr>
                <w:rFonts w:cs="Calibri"/>
                <w:sz w:val="18"/>
                <w:szCs w:val="18"/>
              </w:rPr>
            </w:pPr>
            <w:r w:rsidRPr="002540CC">
              <w:rPr>
                <w:rFonts w:cs="Calibri"/>
                <w:sz w:val="18"/>
                <w:szCs w:val="18"/>
              </w:rPr>
              <w:t>The placing document or pricing supplement published in connection with the issue of debt securities linked to the performance of an index must, over and above the general information required in this section, include the additional information in paragraph</w:t>
            </w:r>
            <w:r w:rsidR="00422370">
              <w:rPr>
                <w:rFonts w:cs="Calibri"/>
                <w:sz w:val="18"/>
                <w:szCs w:val="18"/>
              </w:rPr>
              <w:t>s</w:t>
            </w:r>
            <w:r w:rsidRPr="002540CC">
              <w:rPr>
                <w:rFonts w:cs="Calibri"/>
                <w:sz w:val="18"/>
                <w:szCs w:val="18"/>
              </w:rPr>
              <w:t xml:space="preserve"> 4.31(a)- (g) where applicable.</w:t>
            </w:r>
          </w:p>
        </w:tc>
        <w:tc>
          <w:tcPr>
            <w:tcW w:w="1559" w:type="dxa"/>
          </w:tcPr>
          <w:p w14:paraId="2DA510F8" w14:textId="77777777" w:rsidR="00A34265" w:rsidRPr="002540CC" w:rsidRDefault="00A34265" w:rsidP="00A34265">
            <w:pPr>
              <w:rPr>
                <w:rFonts w:asciiTheme="minorHAnsi" w:hAnsiTheme="minorHAnsi"/>
                <w:sz w:val="18"/>
                <w:szCs w:val="18"/>
              </w:rPr>
            </w:pPr>
          </w:p>
        </w:tc>
        <w:tc>
          <w:tcPr>
            <w:tcW w:w="1419" w:type="dxa"/>
          </w:tcPr>
          <w:p w14:paraId="3088C10D" w14:textId="77777777" w:rsidR="00A34265" w:rsidRPr="002540CC" w:rsidRDefault="00A34265" w:rsidP="00A34265">
            <w:pPr>
              <w:rPr>
                <w:rFonts w:asciiTheme="minorHAnsi" w:hAnsiTheme="minorHAnsi"/>
                <w:sz w:val="18"/>
                <w:szCs w:val="18"/>
              </w:rPr>
            </w:pPr>
          </w:p>
        </w:tc>
      </w:tr>
      <w:tr w:rsidR="00A34265" w:rsidRPr="002540CC" w14:paraId="69A21863" w14:textId="77777777" w:rsidTr="002540CC">
        <w:tc>
          <w:tcPr>
            <w:tcW w:w="1447" w:type="dxa"/>
          </w:tcPr>
          <w:p w14:paraId="32BB2A15"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514A242C" w14:textId="77777777" w:rsidR="00A34265" w:rsidRPr="001260E6" w:rsidRDefault="00A34265" w:rsidP="00A34265">
            <w:pPr>
              <w:rPr>
                <w:rFonts w:asciiTheme="minorHAnsi" w:hAnsiTheme="minorHAnsi"/>
                <w:b/>
                <w:sz w:val="18"/>
                <w:szCs w:val="18"/>
              </w:rPr>
            </w:pPr>
            <w:r w:rsidRPr="001260E6">
              <w:rPr>
                <w:rFonts w:asciiTheme="minorHAnsi" w:hAnsiTheme="minorHAnsi"/>
                <w:b/>
                <w:sz w:val="18"/>
                <w:szCs w:val="18"/>
              </w:rPr>
              <w:t>4.32(a) – (g)</w:t>
            </w:r>
          </w:p>
        </w:tc>
        <w:tc>
          <w:tcPr>
            <w:tcW w:w="4394" w:type="dxa"/>
          </w:tcPr>
          <w:p w14:paraId="3B5D837E" w14:textId="77777777" w:rsidR="00A34265" w:rsidRPr="001260E6" w:rsidRDefault="00A34265" w:rsidP="00A34265">
            <w:pPr>
              <w:rPr>
                <w:rFonts w:cs="Calibri"/>
                <w:b/>
                <w:sz w:val="18"/>
                <w:szCs w:val="18"/>
              </w:rPr>
            </w:pPr>
            <w:r w:rsidRPr="001260E6">
              <w:rPr>
                <w:rFonts w:cs="Calibri"/>
                <w:b/>
                <w:sz w:val="18"/>
                <w:szCs w:val="18"/>
              </w:rPr>
              <w:t>Project Bonds</w:t>
            </w:r>
          </w:p>
          <w:p w14:paraId="245A7CD6" w14:textId="45C40F0E" w:rsidR="00481195" w:rsidRPr="002540CC" w:rsidRDefault="00161F81" w:rsidP="002540CC">
            <w:pPr>
              <w:autoSpaceDE w:val="0"/>
              <w:autoSpaceDN w:val="0"/>
              <w:adjustRightInd w:val="0"/>
              <w:jc w:val="left"/>
              <w:rPr>
                <w:rFonts w:cs="Calibri"/>
                <w:sz w:val="18"/>
                <w:szCs w:val="18"/>
              </w:rPr>
            </w:pPr>
            <w:r w:rsidRPr="002540CC">
              <w:rPr>
                <w:rFonts w:cs="Calibri"/>
                <w:sz w:val="18"/>
                <w:szCs w:val="18"/>
              </w:rPr>
              <w:t>Project bond issuers are required to disclose all of the information required by sect</w:t>
            </w:r>
            <w:r w:rsidR="00481195" w:rsidRPr="002540CC">
              <w:rPr>
                <w:rFonts w:cs="Calibri"/>
                <w:sz w:val="18"/>
                <w:szCs w:val="18"/>
              </w:rPr>
              <w:t>ion 4. In addition the</w:t>
            </w:r>
            <w:r w:rsidRPr="002540CC">
              <w:rPr>
                <w:rFonts w:cs="Calibri"/>
                <w:sz w:val="18"/>
                <w:szCs w:val="18"/>
              </w:rPr>
              <w:t xml:space="preserve"> information</w:t>
            </w:r>
            <w:r w:rsidR="00481195" w:rsidRPr="002540CC">
              <w:rPr>
                <w:rFonts w:cs="Calibri"/>
                <w:sz w:val="18"/>
                <w:szCs w:val="18"/>
              </w:rPr>
              <w:t xml:space="preserve"> in paragraph</w:t>
            </w:r>
            <w:r w:rsidR="00422370">
              <w:rPr>
                <w:rFonts w:cs="Calibri"/>
                <w:sz w:val="18"/>
                <w:szCs w:val="18"/>
              </w:rPr>
              <w:t>s</w:t>
            </w:r>
            <w:r w:rsidR="00481195" w:rsidRPr="002540CC">
              <w:rPr>
                <w:rFonts w:cs="Calibri"/>
                <w:sz w:val="18"/>
                <w:szCs w:val="18"/>
              </w:rPr>
              <w:t xml:space="preserve"> 4.31(a)-(g)</w:t>
            </w:r>
            <w:r w:rsidRPr="002540CC">
              <w:rPr>
                <w:rFonts w:cs="Calibri"/>
                <w:sz w:val="18"/>
                <w:szCs w:val="18"/>
              </w:rPr>
              <w:t xml:space="preserve"> must be included in the placing </w:t>
            </w:r>
            <w:r w:rsidR="00481195" w:rsidRPr="002540CC">
              <w:rPr>
                <w:rFonts w:cs="Calibri"/>
                <w:sz w:val="18"/>
                <w:szCs w:val="18"/>
              </w:rPr>
              <w:t>document.</w:t>
            </w:r>
          </w:p>
        </w:tc>
        <w:tc>
          <w:tcPr>
            <w:tcW w:w="1559" w:type="dxa"/>
          </w:tcPr>
          <w:p w14:paraId="3E73D0D8" w14:textId="77777777" w:rsidR="00A34265" w:rsidRPr="002540CC" w:rsidRDefault="00A34265" w:rsidP="00A34265">
            <w:pPr>
              <w:rPr>
                <w:rFonts w:asciiTheme="minorHAnsi" w:hAnsiTheme="minorHAnsi"/>
                <w:sz w:val="18"/>
                <w:szCs w:val="18"/>
              </w:rPr>
            </w:pPr>
          </w:p>
        </w:tc>
        <w:tc>
          <w:tcPr>
            <w:tcW w:w="1419" w:type="dxa"/>
          </w:tcPr>
          <w:p w14:paraId="7C1FC3A9" w14:textId="77777777" w:rsidR="00A34265" w:rsidRPr="002540CC" w:rsidRDefault="00A34265" w:rsidP="00A34265">
            <w:pPr>
              <w:rPr>
                <w:rFonts w:asciiTheme="minorHAnsi" w:hAnsiTheme="minorHAnsi"/>
                <w:sz w:val="18"/>
                <w:szCs w:val="18"/>
              </w:rPr>
            </w:pPr>
          </w:p>
        </w:tc>
      </w:tr>
      <w:tr w:rsidR="00A34265" w:rsidRPr="002540CC" w14:paraId="78101BA7" w14:textId="77777777" w:rsidTr="002540CC">
        <w:tc>
          <w:tcPr>
            <w:tcW w:w="1447" w:type="dxa"/>
          </w:tcPr>
          <w:p w14:paraId="0A8E80AF"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17EB7093" w14:textId="77777777" w:rsidR="00A34265" w:rsidRPr="00370988" w:rsidRDefault="00A34265" w:rsidP="00A34265">
            <w:pPr>
              <w:rPr>
                <w:rFonts w:asciiTheme="minorHAnsi" w:hAnsiTheme="minorHAnsi"/>
                <w:b/>
                <w:sz w:val="18"/>
                <w:szCs w:val="18"/>
              </w:rPr>
            </w:pPr>
            <w:r w:rsidRPr="00370988">
              <w:rPr>
                <w:rFonts w:asciiTheme="minorHAnsi" w:hAnsiTheme="minorHAnsi"/>
                <w:b/>
                <w:sz w:val="18"/>
                <w:szCs w:val="18"/>
              </w:rPr>
              <w:t>4.33 &amp; 4.34</w:t>
            </w:r>
          </w:p>
        </w:tc>
        <w:tc>
          <w:tcPr>
            <w:tcW w:w="4394" w:type="dxa"/>
          </w:tcPr>
          <w:p w14:paraId="4E96B248" w14:textId="77777777" w:rsidR="00A34265" w:rsidRPr="00370988" w:rsidRDefault="00A34265" w:rsidP="00A34265">
            <w:pPr>
              <w:rPr>
                <w:rFonts w:cs="Calibri"/>
                <w:b/>
                <w:sz w:val="18"/>
                <w:szCs w:val="18"/>
              </w:rPr>
            </w:pPr>
            <w:r w:rsidRPr="00370988">
              <w:rPr>
                <w:rFonts w:cs="Calibri"/>
                <w:b/>
                <w:sz w:val="18"/>
                <w:szCs w:val="18"/>
              </w:rPr>
              <w:t>South African Government</w:t>
            </w:r>
          </w:p>
          <w:p w14:paraId="2D9CEAE5" w14:textId="58DB9D5C" w:rsidR="005F38DD" w:rsidRPr="002540CC" w:rsidRDefault="005F38DD" w:rsidP="001260E6">
            <w:pPr>
              <w:autoSpaceDE w:val="0"/>
              <w:autoSpaceDN w:val="0"/>
              <w:adjustRightInd w:val="0"/>
              <w:jc w:val="left"/>
              <w:rPr>
                <w:rFonts w:cs="Calibri"/>
                <w:sz w:val="18"/>
                <w:szCs w:val="18"/>
              </w:rPr>
            </w:pPr>
            <w:r w:rsidRPr="002540CC">
              <w:rPr>
                <w:rFonts w:cs="Calibri"/>
                <w:sz w:val="18"/>
                <w:szCs w:val="18"/>
              </w:rPr>
              <w:t>4.33 Risk factors pursuant to paragraph 4.101(gf) must be addressed in respect of</w:t>
            </w:r>
            <w:r w:rsidR="001260E6">
              <w:rPr>
                <w:rFonts w:cs="Calibri"/>
                <w:sz w:val="18"/>
                <w:szCs w:val="18"/>
              </w:rPr>
              <w:t xml:space="preserve"> </w:t>
            </w:r>
            <w:r w:rsidRPr="002540CC">
              <w:rPr>
                <w:rFonts w:cs="Calibri"/>
                <w:sz w:val="18"/>
                <w:szCs w:val="18"/>
              </w:rPr>
              <w:t>country/government risk.</w:t>
            </w:r>
          </w:p>
          <w:p w14:paraId="3E4A7751" w14:textId="44CFCB5B" w:rsidR="005F38DD" w:rsidRPr="002540CC" w:rsidRDefault="005F38DD" w:rsidP="002540CC">
            <w:pPr>
              <w:autoSpaceDE w:val="0"/>
              <w:autoSpaceDN w:val="0"/>
              <w:adjustRightInd w:val="0"/>
              <w:jc w:val="left"/>
              <w:rPr>
                <w:rFonts w:cs="Calibri"/>
                <w:sz w:val="18"/>
                <w:szCs w:val="18"/>
              </w:rPr>
            </w:pPr>
            <w:r w:rsidRPr="002540CC">
              <w:rPr>
                <w:rFonts w:cs="Calibri"/>
                <w:sz w:val="18"/>
                <w:szCs w:val="18"/>
              </w:rPr>
              <w:t>4.34 The placing document must make provision for</w:t>
            </w:r>
            <w:r w:rsidR="001C74AC" w:rsidRPr="002540CC">
              <w:rPr>
                <w:rFonts w:cs="Calibri"/>
                <w:sz w:val="18"/>
                <w:szCs w:val="18"/>
              </w:rPr>
              <w:t xml:space="preserve"> the amendments</w:t>
            </w:r>
            <w:r w:rsidRPr="002540CC">
              <w:rPr>
                <w:rFonts w:cs="Calibri"/>
                <w:sz w:val="18"/>
                <w:szCs w:val="18"/>
              </w:rPr>
              <w:t xml:space="preserve"> as per the provisions of paragraph 6.56</w:t>
            </w:r>
          </w:p>
        </w:tc>
        <w:tc>
          <w:tcPr>
            <w:tcW w:w="1559" w:type="dxa"/>
          </w:tcPr>
          <w:p w14:paraId="49D035F1" w14:textId="77777777" w:rsidR="00A34265" w:rsidRPr="002540CC" w:rsidRDefault="00A34265" w:rsidP="00A34265">
            <w:pPr>
              <w:rPr>
                <w:rFonts w:asciiTheme="minorHAnsi" w:hAnsiTheme="minorHAnsi"/>
                <w:sz w:val="18"/>
                <w:szCs w:val="18"/>
              </w:rPr>
            </w:pPr>
          </w:p>
        </w:tc>
        <w:tc>
          <w:tcPr>
            <w:tcW w:w="1419" w:type="dxa"/>
          </w:tcPr>
          <w:p w14:paraId="53B23E62" w14:textId="77777777" w:rsidR="00A34265" w:rsidRPr="002540CC" w:rsidRDefault="00A34265" w:rsidP="00A34265">
            <w:pPr>
              <w:rPr>
                <w:rFonts w:asciiTheme="minorHAnsi" w:hAnsiTheme="minorHAnsi"/>
                <w:sz w:val="18"/>
                <w:szCs w:val="18"/>
              </w:rPr>
            </w:pPr>
          </w:p>
        </w:tc>
      </w:tr>
      <w:tr w:rsidR="00A34265" w:rsidRPr="002540CC" w14:paraId="687C8AD3" w14:textId="77777777" w:rsidTr="002540CC">
        <w:tc>
          <w:tcPr>
            <w:tcW w:w="1447" w:type="dxa"/>
          </w:tcPr>
          <w:p w14:paraId="1D01BEA5"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66FB85D9" w14:textId="77777777" w:rsidR="00A34265" w:rsidRPr="001260E6" w:rsidRDefault="00A34265" w:rsidP="00A34265">
            <w:pPr>
              <w:rPr>
                <w:rFonts w:asciiTheme="minorHAnsi" w:hAnsiTheme="minorHAnsi"/>
                <w:b/>
                <w:sz w:val="18"/>
                <w:szCs w:val="18"/>
              </w:rPr>
            </w:pPr>
            <w:r w:rsidRPr="001260E6">
              <w:rPr>
                <w:rFonts w:asciiTheme="minorHAnsi" w:hAnsiTheme="minorHAnsi"/>
                <w:b/>
                <w:sz w:val="18"/>
                <w:szCs w:val="18"/>
              </w:rPr>
              <w:t>4.35</w:t>
            </w:r>
          </w:p>
        </w:tc>
        <w:tc>
          <w:tcPr>
            <w:tcW w:w="4394" w:type="dxa"/>
          </w:tcPr>
          <w:p w14:paraId="6DC9377A" w14:textId="77777777" w:rsidR="00A34265" w:rsidRPr="001260E6" w:rsidRDefault="00A34265" w:rsidP="00A34265">
            <w:pPr>
              <w:rPr>
                <w:rFonts w:cs="Calibri"/>
                <w:b/>
                <w:sz w:val="18"/>
                <w:szCs w:val="18"/>
              </w:rPr>
            </w:pPr>
            <w:r w:rsidRPr="001260E6">
              <w:rPr>
                <w:rFonts w:cs="Calibri"/>
                <w:b/>
                <w:sz w:val="18"/>
                <w:szCs w:val="18"/>
              </w:rPr>
              <w:t>Secondary Registered Issuers</w:t>
            </w:r>
          </w:p>
          <w:p w14:paraId="5A4AC1BA" w14:textId="47E3323E" w:rsidR="00985044" w:rsidRPr="002540CC" w:rsidRDefault="00C35F2C" w:rsidP="00A34265">
            <w:pPr>
              <w:rPr>
                <w:rFonts w:cs="Calibri"/>
                <w:sz w:val="18"/>
                <w:szCs w:val="18"/>
              </w:rPr>
            </w:pPr>
            <w:r w:rsidRPr="002540CC">
              <w:rPr>
                <w:rFonts w:cs="Calibri"/>
                <w:sz w:val="18"/>
                <w:szCs w:val="18"/>
              </w:rPr>
              <w:t>C</w:t>
            </w:r>
            <w:r w:rsidR="00985044" w:rsidRPr="002540CC">
              <w:rPr>
                <w:rFonts w:cs="Calibri"/>
                <w:sz w:val="18"/>
                <w:szCs w:val="18"/>
              </w:rPr>
              <w:t>an apply the Fast Track Listing Process</w:t>
            </w:r>
          </w:p>
        </w:tc>
        <w:tc>
          <w:tcPr>
            <w:tcW w:w="1559" w:type="dxa"/>
          </w:tcPr>
          <w:p w14:paraId="00F6EBFE" w14:textId="77777777" w:rsidR="00A34265" w:rsidRPr="002540CC" w:rsidRDefault="00A34265" w:rsidP="00A34265">
            <w:pPr>
              <w:rPr>
                <w:rFonts w:asciiTheme="minorHAnsi" w:hAnsiTheme="minorHAnsi"/>
                <w:sz w:val="18"/>
                <w:szCs w:val="18"/>
              </w:rPr>
            </w:pPr>
          </w:p>
        </w:tc>
        <w:tc>
          <w:tcPr>
            <w:tcW w:w="1419" w:type="dxa"/>
          </w:tcPr>
          <w:p w14:paraId="1BC82693" w14:textId="77777777" w:rsidR="00A34265" w:rsidRPr="002540CC" w:rsidRDefault="00A34265" w:rsidP="00A34265">
            <w:pPr>
              <w:rPr>
                <w:rFonts w:asciiTheme="minorHAnsi" w:hAnsiTheme="minorHAnsi"/>
                <w:sz w:val="18"/>
                <w:szCs w:val="18"/>
              </w:rPr>
            </w:pPr>
          </w:p>
        </w:tc>
      </w:tr>
      <w:tr w:rsidR="00A34265" w:rsidRPr="002540CC" w14:paraId="5E346CB0" w14:textId="77777777" w:rsidTr="002540CC">
        <w:tc>
          <w:tcPr>
            <w:tcW w:w="1447" w:type="dxa"/>
          </w:tcPr>
          <w:p w14:paraId="0CE6B98D"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0A691FCE" w14:textId="77777777" w:rsidR="00A34265" w:rsidRPr="00370988" w:rsidRDefault="00A34265" w:rsidP="00A34265">
            <w:pPr>
              <w:rPr>
                <w:rFonts w:asciiTheme="minorHAnsi" w:hAnsiTheme="minorHAnsi"/>
                <w:b/>
                <w:sz w:val="18"/>
                <w:szCs w:val="18"/>
              </w:rPr>
            </w:pPr>
            <w:r w:rsidRPr="00370988">
              <w:rPr>
                <w:rFonts w:asciiTheme="minorHAnsi" w:hAnsiTheme="minorHAnsi"/>
                <w:b/>
                <w:sz w:val="18"/>
                <w:szCs w:val="18"/>
              </w:rPr>
              <w:t>4.36</w:t>
            </w:r>
          </w:p>
        </w:tc>
        <w:tc>
          <w:tcPr>
            <w:tcW w:w="4394" w:type="dxa"/>
          </w:tcPr>
          <w:p w14:paraId="2D7C58C1" w14:textId="77777777" w:rsidR="00A34265" w:rsidRPr="00370988" w:rsidRDefault="00A34265" w:rsidP="00A34265">
            <w:pPr>
              <w:rPr>
                <w:rFonts w:cs="Calibri"/>
                <w:b/>
                <w:sz w:val="18"/>
                <w:szCs w:val="18"/>
              </w:rPr>
            </w:pPr>
            <w:r w:rsidRPr="00370988">
              <w:rPr>
                <w:rFonts w:cs="Calibri"/>
                <w:b/>
                <w:sz w:val="18"/>
                <w:szCs w:val="18"/>
              </w:rPr>
              <w:t>Fast Track Listing Process</w:t>
            </w:r>
          </w:p>
          <w:p w14:paraId="7DF5E38B" w14:textId="0992CED0" w:rsidR="00DB73CE" w:rsidRPr="002540CC" w:rsidRDefault="00DB73CE" w:rsidP="002540CC">
            <w:pPr>
              <w:autoSpaceDE w:val="0"/>
              <w:autoSpaceDN w:val="0"/>
              <w:adjustRightInd w:val="0"/>
              <w:jc w:val="left"/>
              <w:rPr>
                <w:rFonts w:cs="Calibri"/>
                <w:sz w:val="18"/>
                <w:szCs w:val="18"/>
              </w:rPr>
            </w:pPr>
            <w:r w:rsidRPr="002540CC">
              <w:rPr>
                <w:rFonts w:cs="Calibri"/>
                <w:sz w:val="18"/>
                <w:szCs w:val="18"/>
              </w:rPr>
              <w:t>Secondary registere</w:t>
            </w:r>
            <w:r w:rsidR="00503E2C" w:rsidRPr="002540CC">
              <w:rPr>
                <w:rFonts w:cs="Calibri"/>
                <w:sz w:val="18"/>
                <w:szCs w:val="18"/>
              </w:rPr>
              <w:t xml:space="preserve">d issuers can use the </w:t>
            </w:r>
            <w:r w:rsidRPr="002540CC">
              <w:rPr>
                <w:rFonts w:cs="Calibri"/>
                <w:sz w:val="18"/>
                <w:szCs w:val="18"/>
              </w:rPr>
              <w:t>fast track listing process in order to register a placing document with the JSE.</w:t>
            </w:r>
          </w:p>
        </w:tc>
        <w:tc>
          <w:tcPr>
            <w:tcW w:w="1559" w:type="dxa"/>
          </w:tcPr>
          <w:p w14:paraId="5D275729" w14:textId="77777777" w:rsidR="00A34265" w:rsidRPr="002540CC" w:rsidRDefault="00A34265" w:rsidP="00A34265">
            <w:pPr>
              <w:rPr>
                <w:rFonts w:asciiTheme="minorHAnsi" w:hAnsiTheme="minorHAnsi"/>
                <w:sz w:val="18"/>
                <w:szCs w:val="18"/>
              </w:rPr>
            </w:pPr>
          </w:p>
        </w:tc>
        <w:tc>
          <w:tcPr>
            <w:tcW w:w="1419" w:type="dxa"/>
          </w:tcPr>
          <w:p w14:paraId="4947AFE9" w14:textId="77777777" w:rsidR="00A34265" w:rsidRPr="002540CC" w:rsidRDefault="00A34265" w:rsidP="00A34265">
            <w:pPr>
              <w:rPr>
                <w:rFonts w:asciiTheme="minorHAnsi" w:hAnsiTheme="minorHAnsi"/>
                <w:sz w:val="18"/>
                <w:szCs w:val="18"/>
              </w:rPr>
            </w:pPr>
          </w:p>
        </w:tc>
      </w:tr>
      <w:tr w:rsidR="00A34265" w:rsidRPr="002540CC" w14:paraId="3960BF11" w14:textId="77777777" w:rsidTr="002540CC">
        <w:tc>
          <w:tcPr>
            <w:tcW w:w="1447" w:type="dxa"/>
          </w:tcPr>
          <w:p w14:paraId="1C3A7D1F"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0ADED84B" w14:textId="77777777" w:rsidR="00A34265" w:rsidRPr="001260E6" w:rsidRDefault="00A34265" w:rsidP="00A34265">
            <w:pPr>
              <w:rPr>
                <w:rFonts w:asciiTheme="minorHAnsi" w:hAnsiTheme="minorHAnsi"/>
                <w:b/>
                <w:sz w:val="18"/>
                <w:szCs w:val="18"/>
              </w:rPr>
            </w:pPr>
            <w:r w:rsidRPr="001260E6">
              <w:rPr>
                <w:rFonts w:asciiTheme="minorHAnsi" w:hAnsiTheme="minorHAnsi"/>
                <w:b/>
                <w:sz w:val="18"/>
                <w:szCs w:val="18"/>
              </w:rPr>
              <w:t xml:space="preserve">4.37 </w:t>
            </w:r>
          </w:p>
        </w:tc>
        <w:tc>
          <w:tcPr>
            <w:tcW w:w="4394" w:type="dxa"/>
          </w:tcPr>
          <w:p w14:paraId="4F61F135" w14:textId="77777777" w:rsidR="00A34265" w:rsidRPr="001260E6" w:rsidRDefault="00A34265" w:rsidP="00A34265">
            <w:pPr>
              <w:rPr>
                <w:rFonts w:cs="Calibri"/>
                <w:b/>
                <w:sz w:val="18"/>
                <w:szCs w:val="18"/>
              </w:rPr>
            </w:pPr>
            <w:r w:rsidRPr="001260E6">
              <w:rPr>
                <w:rFonts w:cs="Calibri"/>
                <w:b/>
                <w:sz w:val="18"/>
                <w:szCs w:val="18"/>
              </w:rPr>
              <w:t>Registration of Placing Document</w:t>
            </w:r>
          </w:p>
          <w:p w14:paraId="221C7A68" w14:textId="17A41C27" w:rsidR="00DB73CE" w:rsidRPr="002540CC" w:rsidRDefault="00DB73CE" w:rsidP="002540CC">
            <w:pPr>
              <w:autoSpaceDE w:val="0"/>
              <w:autoSpaceDN w:val="0"/>
              <w:adjustRightInd w:val="0"/>
              <w:jc w:val="left"/>
              <w:rPr>
                <w:rFonts w:cs="Calibri"/>
                <w:sz w:val="18"/>
                <w:szCs w:val="18"/>
              </w:rPr>
            </w:pPr>
            <w:r w:rsidRPr="002540CC">
              <w:rPr>
                <w:rFonts w:cs="Calibri"/>
                <w:sz w:val="18"/>
                <w:szCs w:val="18"/>
              </w:rPr>
              <w:t>Secondary r</w:t>
            </w:r>
            <w:r w:rsidR="00503E2C" w:rsidRPr="002540CC">
              <w:rPr>
                <w:rFonts w:cs="Calibri"/>
                <w:sz w:val="18"/>
                <w:szCs w:val="18"/>
              </w:rPr>
              <w:t>egistered issuers utilising the</w:t>
            </w:r>
            <w:r w:rsidRPr="002540CC">
              <w:rPr>
                <w:rFonts w:cs="Calibri"/>
                <w:sz w:val="18"/>
                <w:szCs w:val="18"/>
              </w:rPr>
              <w:t xml:space="preserve"> fast track listing process must appoint either a debt sponsor or designated person</w:t>
            </w:r>
          </w:p>
        </w:tc>
        <w:tc>
          <w:tcPr>
            <w:tcW w:w="1559" w:type="dxa"/>
          </w:tcPr>
          <w:p w14:paraId="3990B45C" w14:textId="77777777" w:rsidR="00A34265" w:rsidRPr="002540CC" w:rsidRDefault="00A34265" w:rsidP="00A34265">
            <w:pPr>
              <w:rPr>
                <w:rFonts w:asciiTheme="minorHAnsi" w:hAnsiTheme="minorHAnsi"/>
                <w:sz w:val="18"/>
                <w:szCs w:val="18"/>
              </w:rPr>
            </w:pPr>
          </w:p>
        </w:tc>
        <w:tc>
          <w:tcPr>
            <w:tcW w:w="1419" w:type="dxa"/>
          </w:tcPr>
          <w:p w14:paraId="7F63F952" w14:textId="77777777" w:rsidR="00A34265" w:rsidRPr="002540CC" w:rsidRDefault="00A34265" w:rsidP="00A34265">
            <w:pPr>
              <w:rPr>
                <w:rFonts w:asciiTheme="minorHAnsi" w:hAnsiTheme="minorHAnsi"/>
                <w:sz w:val="18"/>
                <w:szCs w:val="18"/>
              </w:rPr>
            </w:pPr>
          </w:p>
        </w:tc>
      </w:tr>
      <w:tr w:rsidR="00A34265" w:rsidRPr="002540CC" w14:paraId="4E60CA95" w14:textId="77777777" w:rsidTr="002540CC">
        <w:tc>
          <w:tcPr>
            <w:tcW w:w="1447" w:type="dxa"/>
          </w:tcPr>
          <w:p w14:paraId="4F8EC7D1"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33947232"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4.38</w:t>
            </w:r>
          </w:p>
        </w:tc>
        <w:tc>
          <w:tcPr>
            <w:tcW w:w="4394" w:type="dxa"/>
          </w:tcPr>
          <w:p w14:paraId="29A171E4" w14:textId="74296AD0" w:rsidR="00A34265" w:rsidRPr="002540CC" w:rsidRDefault="00A34265" w:rsidP="00F20CC8">
            <w:pPr>
              <w:rPr>
                <w:rFonts w:cs="Calibri"/>
                <w:sz w:val="18"/>
                <w:szCs w:val="18"/>
              </w:rPr>
            </w:pPr>
            <w:r w:rsidRPr="002540CC">
              <w:rPr>
                <w:rFonts w:cs="Calibri"/>
                <w:sz w:val="18"/>
                <w:szCs w:val="18"/>
              </w:rPr>
              <w:t>To register a placing document on the Interest Rate Market of the JSE, secondary registered issuers</w:t>
            </w:r>
            <w:r w:rsidR="00F20CC8">
              <w:rPr>
                <w:rFonts w:cs="Calibri"/>
                <w:sz w:val="18"/>
                <w:szCs w:val="18"/>
              </w:rPr>
              <w:t xml:space="preserve"> must comply with par 4.38(a) and (b)</w:t>
            </w:r>
            <w:r w:rsidR="00BD1331" w:rsidRPr="002540CC" w:rsidDel="00BD1331">
              <w:rPr>
                <w:rFonts w:cs="Calibri"/>
                <w:sz w:val="18"/>
                <w:szCs w:val="18"/>
              </w:rPr>
              <w:t xml:space="preserve"> </w:t>
            </w:r>
          </w:p>
        </w:tc>
        <w:tc>
          <w:tcPr>
            <w:tcW w:w="1559" w:type="dxa"/>
          </w:tcPr>
          <w:p w14:paraId="319B0874" w14:textId="77777777" w:rsidR="00A34265" w:rsidRPr="002540CC" w:rsidRDefault="00A34265" w:rsidP="00A34265">
            <w:pPr>
              <w:rPr>
                <w:rFonts w:asciiTheme="minorHAnsi" w:hAnsiTheme="minorHAnsi"/>
                <w:sz w:val="18"/>
                <w:szCs w:val="18"/>
              </w:rPr>
            </w:pPr>
          </w:p>
        </w:tc>
        <w:tc>
          <w:tcPr>
            <w:tcW w:w="1419" w:type="dxa"/>
          </w:tcPr>
          <w:p w14:paraId="23A00EB4" w14:textId="77777777" w:rsidR="00A34265" w:rsidRPr="002540CC" w:rsidRDefault="00A34265" w:rsidP="00A34265">
            <w:pPr>
              <w:rPr>
                <w:rFonts w:asciiTheme="minorHAnsi" w:hAnsiTheme="minorHAnsi"/>
                <w:sz w:val="18"/>
                <w:szCs w:val="18"/>
              </w:rPr>
            </w:pPr>
          </w:p>
        </w:tc>
      </w:tr>
      <w:tr w:rsidR="00BD1331" w:rsidRPr="002540CC" w14:paraId="7524749A" w14:textId="77777777" w:rsidTr="002540CC">
        <w:tc>
          <w:tcPr>
            <w:tcW w:w="1447" w:type="dxa"/>
          </w:tcPr>
          <w:p w14:paraId="68C4B21D" w14:textId="77777777" w:rsidR="00BD1331" w:rsidRPr="002540CC" w:rsidRDefault="00BD1331" w:rsidP="00A34265">
            <w:pPr>
              <w:pStyle w:val="ListParagraph"/>
              <w:numPr>
                <w:ilvl w:val="2"/>
                <w:numId w:val="12"/>
              </w:numPr>
              <w:ind w:left="505" w:hanging="505"/>
              <w:rPr>
                <w:rFonts w:asciiTheme="minorHAnsi" w:hAnsiTheme="minorHAnsi"/>
                <w:sz w:val="18"/>
                <w:szCs w:val="18"/>
              </w:rPr>
            </w:pPr>
          </w:p>
        </w:tc>
        <w:tc>
          <w:tcPr>
            <w:tcW w:w="1559" w:type="dxa"/>
          </w:tcPr>
          <w:p w14:paraId="5CF1F1CD" w14:textId="451EA461" w:rsidR="00BD1331" w:rsidRPr="002540CC" w:rsidRDefault="00BD1331" w:rsidP="00A34265">
            <w:pPr>
              <w:rPr>
                <w:rFonts w:asciiTheme="minorHAnsi" w:hAnsiTheme="minorHAnsi"/>
                <w:sz w:val="18"/>
                <w:szCs w:val="18"/>
              </w:rPr>
            </w:pPr>
            <w:r w:rsidRPr="002540CC">
              <w:rPr>
                <w:rFonts w:asciiTheme="minorHAnsi" w:hAnsiTheme="minorHAnsi"/>
                <w:sz w:val="18"/>
                <w:szCs w:val="18"/>
              </w:rPr>
              <w:t>4.38(a)</w:t>
            </w:r>
          </w:p>
        </w:tc>
        <w:tc>
          <w:tcPr>
            <w:tcW w:w="4394" w:type="dxa"/>
          </w:tcPr>
          <w:p w14:paraId="48D63B8F" w14:textId="73F39A21" w:rsidR="00BD1331" w:rsidRPr="002540CC" w:rsidRDefault="00BD1331" w:rsidP="00F20CC8">
            <w:pPr>
              <w:autoSpaceDE w:val="0"/>
              <w:autoSpaceDN w:val="0"/>
              <w:adjustRightInd w:val="0"/>
              <w:rPr>
                <w:rFonts w:cs="Calibri"/>
                <w:sz w:val="18"/>
                <w:szCs w:val="18"/>
              </w:rPr>
            </w:pPr>
            <w:r w:rsidRPr="002540CC">
              <w:rPr>
                <w:rFonts w:cs="Calibri"/>
                <w:sz w:val="18"/>
                <w:szCs w:val="18"/>
              </w:rPr>
              <w:t>The secondary registered issuer must provide the documents detailed in paragraph 8.10 to the JSE, in accordance with the procedures detailed in paragraph 8.2 and the debt market process document.</w:t>
            </w:r>
          </w:p>
        </w:tc>
        <w:tc>
          <w:tcPr>
            <w:tcW w:w="1559" w:type="dxa"/>
          </w:tcPr>
          <w:p w14:paraId="5DB7C0FA" w14:textId="77777777" w:rsidR="00BD1331" w:rsidRPr="002540CC" w:rsidRDefault="00BD1331" w:rsidP="00A34265">
            <w:pPr>
              <w:rPr>
                <w:rFonts w:asciiTheme="minorHAnsi" w:hAnsiTheme="minorHAnsi"/>
                <w:sz w:val="18"/>
                <w:szCs w:val="18"/>
              </w:rPr>
            </w:pPr>
          </w:p>
        </w:tc>
        <w:tc>
          <w:tcPr>
            <w:tcW w:w="1419" w:type="dxa"/>
          </w:tcPr>
          <w:p w14:paraId="6D732377" w14:textId="77777777" w:rsidR="00BD1331" w:rsidRPr="002540CC" w:rsidRDefault="00BD1331" w:rsidP="00A34265">
            <w:pPr>
              <w:rPr>
                <w:rFonts w:asciiTheme="minorHAnsi" w:hAnsiTheme="minorHAnsi"/>
                <w:sz w:val="18"/>
                <w:szCs w:val="18"/>
              </w:rPr>
            </w:pPr>
          </w:p>
        </w:tc>
      </w:tr>
      <w:tr w:rsidR="00BD1331" w:rsidRPr="002540CC" w14:paraId="257FCF24" w14:textId="77777777" w:rsidTr="002540CC">
        <w:tc>
          <w:tcPr>
            <w:tcW w:w="1447" w:type="dxa"/>
          </w:tcPr>
          <w:p w14:paraId="236D381E" w14:textId="77777777" w:rsidR="00BD1331" w:rsidRPr="002540CC" w:rsidRDefault="00BD1331" w:rsidP="00A34265">
            <w:pPr>
              <w:pStyle w:val="ListParagraph"/>
              <w:numPr>
                <w:ilvl w:val="2"/>
                <w:numId w:val="12"/>
              </w:numPr>
              <w:ind w:left="505" w:hanging="505"/>
              <w:rPr>
                <w:rFonts w:asciiTheme="minorHAnsi" w:hAnsiTheme="minorHAnsi"/>
                <w:sz w:val="18"/>
                <w:szCs w:val="18"/>
              </w:rPr>
            </w:pPr>
          </w:p>
        </w:tc>
        <w:tc>
          <w:tcPr>
            <w:tcW w:w="1559" w:type="dxa"/>
          </w:tcPr>
          <w:p w14:paraId="300E92EB" w14:textId="0E47822D" w:rsidR="00BD1331" w:rsidRPr="002540CC" w:rsidRDefault="00BD1331" w:rsidP="00A34265">
            <w:pPr>
              <w:rPr>
                <w:rFonts w:asciiTheme="minorHAnsi" w:hAnsiTheme="minorHAnsi"/>
                <w:sz w:val="18"/>
                <w:szCs w:val="18"/>
              </w:rPr>
            </w:pPr>
            <w:r w:rsidRPr="002540CC">
              <w:rPr>
                <w:rFonts w:asciiTheme="minorHAnsi" w:hAnsiTheme="minorHAnsi"/>
                <w:sz w:val="18"/>
                <w:szCs w:val="18"/>
              </w:rPr>
              <w:t>4.38(b)</w:t>
            </w:r>
          </w:p>
        </w:tc>
        <w:tc>
          <w:tcPr>
            <w:tcW w:w="4394" w:type="dxa"/>
          </w:tcPr>
          <w:p w14:paraId="72C2B8E7" w14:textId="35F0424B" w:rsidR="00BD1331" w:rsidRPr="002540CC" w:rsidRDefault="00BD1331" w:rsidP="00BD1331">
            <w:pPr>
              <w:autoSpaceDE w:val="0"/>
              <w:autoSpaceDN w:val="0"/>
              <w:adjustRightInd w:val="0"/>
              <w:rPr>
                <w:rFonts w:cs="Calibri"/>
                <w:sz w:val="18"/>
                <w:szCs w:val="18"/>
              </w:rPr>
            </w:pPr>
            <w:r w:rsidRPr="002540CC">
              <w:rPr>
                <w:rFonts w:cs="Calibri"/>
                <w:sz w:val="18"/>
                <w:szCs w:val="18"/>
              </w:rPr>
              <w:t>The JSE supplement, as required by paragraph 8.10(e), must contain:</w:t>
            </w:r>
          </w:p>
          <w:p w14:paraId="333C6E41"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(i) a statement regarding withholding tax, in accordance with paragraph 4.13(a);</w:t>
            </w:r>
          </w:p>
          <w:p w14:paraId="305E82AA"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(ii) a material change statement, in accordance with paragraph 4.15(b);</w:t>
            </w:r>
          </w:p>
          <w:p w14:paraId="34C77F70"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(iii) a responsibility statement, in accordance with paragraph 4.15(a);</w:t>
            </w:r>
          </w:p>
          <w:p w14:paraId="6470B0B2"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(iv) a limitation of liability statement, in accordance with paragraph 4.15(b);</w:t>
            </w:r>
          </w:p>
          <w:p w14:paraId="523781AB"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(v) a statement that the placing document, pricing supplements (or equivalent thereof) and the financial statements (including the annual report, if produced) of the secondary registered issuer will be available on the secondary registered issuer’s website for the duration that the JSE supplement remains registered with the JSE;</w:t>
            </w:r>
          </w:p>
          <w:p w14:paraId="36765144"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(vi) if the debt securities are guaranteed, a statement that the guarantor’s financial statements will be available at the secondary</w:t>
            </w:r>
          </w:p>
          <w:p w14:paraId="741876DD"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registered issuer’s registered office;</w:t>
            </w:r>
          </w:p>
          <w:p w14:paraId="69950254"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(vii) if there is a pro forma applicable pricing supplement (or the equivalent thereof) included in the prospectus, the necessary amendments thereto to ensure compliance with paragraphs 4.17, 4.18 and 8.8; and</w:t>
            </w:r>
          </w:p>
          <w:p w14:paraId="14874F13"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(viii) as an annexure or incorporated by reference, the prospectus.</w:t>
            </w:r>
          </w:p>
          <w:p w14:paraId="25F1375D"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(c) The JSE will accept the financial information of the secondary registered issuer, as required by paragraph 8.10(f), if it is prepared in accordance with the following accounting frameworks:</w:t>
            </w:r>
          </w:p>
          <w:p w14:paraId="31E5ABC0"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(i) IFRS;</w:t>
            </w:r>
          </w:p>
          <w:p w14:paraId="52FAAABB"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(ii) United States GAAP;</w:t>
            </w:r>
          </w:p>
          <w:p w14:paraId="7574BACC"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(iii) Australian GAAP;</w:t>
            </w:r>
          </w:p>
          <w:p w14:paraId="1A2F0F69"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t>(iv) Canadian GAAP; or</w:t>
            </w:r>
          </w:p>
          <w:p w14:paraId="1A6EE6D2" w14:textId="77777777" w:rsidR="00BD1331" w:rsidRPr="002540CC" w:rsidRDefault="00BD1331" w:rsidP="00BD1331">
            <w:pPr>
              <w:autoSpaceDE w:val="0"/>
              <w:autoSpaceDN w:val="0"/>
              <w:adjustRightInd w:val="0"/>
              <w:rPr>
                <w:rFonts w:cs="Calibri"/>
                <w:sz w:val="18"/>
                <w:szCs w:val="18"/>
              </w:rPr>
            </w:pPr>
            <w:r w:rsidRPr="002540CC">
              <w:rPr>
                <w:rFonts w:cs="Calibri"/>
                <w:sz w:val="18"/>
                <w:szCs w:val="18"/>
              </w:rPr>
              <w:lastRenderedPageBreak/>
              <w:t>(v) such other accounting framework acceptable to the JSE, in its discretion.</w:t>
            </w:r>
          </w:p>
          <w:p w14:paraId="3A2707CE" w14:textId="2B99B831" w:rsidR="00BD1331" w:rsidRPr="002540CC" w:rsidRDefault="00BD1331" w:rsidP="00BD1331">
            <w:pPr>
              <w:autoSpaceDE w:val="0"/>
              <w:autoSpaceDN w:val="0"/>
              <w:adjustRightInd w:val="0"/>
              <w:rPr>
                <w:rFonts w:cs="Calibri"/>
                <w:sz w:val="18"/>
                <w:szCs w:val="18"/>
              </w:rPr>
            </w:pPr>
            <w:r w:rsidRPr="002540CC">
              <w:rPr>
                <w:rFonts w:cs="Calibri"/>
                <w:sz w:val="18"/>
                <w:szCs w:val="18"/>
              </w:rPr>
              <w:t>(d) The signed placing document must be available on the secondary registered issuer’s and the JSE’s website at least three business days before the issue date of the first debt security.</w:t>
            </w:r>
          </w:p>
        </w:tc>
        <w:tc>
          <w:tcPr>
            <w:tcW w:w="1559" w:type="dxa"/>
          </w:tcPr>
          <w:p w14:paraId="066339CA" w14:textId="77777777" w:rsidR="00BD1331" w:rsidRPr="002540CC" w:rsidRDefault="00BD1331" w:rsidP="00A34265">
            <w:pPr>
              <w:rPr>
                <w:rFonts w:asciiTheme="minorHAnsi" w:hAnsiTheme="minorHAnsi"/>
                <w:sz w:val="18"/>
                <w:szCs w:val="18"/>
              </w:rPr>
            </w:pPr>
          </w:p>
        </w:tc>
        <w:tc>
          <w:tcPr>
            <w:tcW w:w="1419" w:type="dxa"/>
          </w:tcPr>
          <w:p w14:paraId="27ACA698" w14:textId="77777777" w:rsidR="00BD1331" w:rsidRPr="002540CC" w:rsidRDefault="00BD1331" w:rsidP="00A34265">
            <w:pPr>
              <w:rPr>
                <w:rFonts w:asciiTheme="minorHAnsi" w:hAnsiTheme="minorHAnsi"/>
                <w:sz w:val="18"/>
                <w:szCs w:val="18"/>
              </w:rPr>
            </w:pPr>
          </w:p>
        </w:tc>
      </w:tr>
      <w:tr w:rsidR="00A34265" w:rsidRPr="002540CC" w14:paraId="117A0398" w14:textId="77777777" w:rsidTr="002540CC">
        <w:tc>
          <w:tcPr>
            <w:tcW w:w="1447" w:type="dxa"/>
          </w:tcPr>
          <w:p w14:paraId="7248A2FF"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67A20DEA" w14:textId="77777777" w:rsidR="00A34265" w:rsidRPr="0015249F" w:rsidRDefault="00A34265" w:rsidP="00A34265">
            <w:pPr>
              <w:rPr>
                <w:rFonts w:asciiTheme="minorHAnsi" w:hAnsiTheme="minorHAnsi"/>
                <w:b/>
                <w:sz w:val="18"/>
                <w:szCs w:val="18"/>
              </w:rPr>
            </w:pPr>
            <w:r w:rsidRPr="0015249F">
              <w:rPr>
                <w:rFonts w:asciiTheme="minorHAnsi" w:hAnsiTheme="minorHAnsi"/>
                <w:b/>
                <w:sz w:val="18"/>
                <w:szCs w:val="18"/>
              </w:rPr>
              <w:t>4.39</w:t>
            </w:r>
          </w:p>
        </w:tc>
        <w:tc>
          <w:tcPr>
            <w:tcW w:w="4394" w:type="dxa"/>
          </w:tcPr>
          <w:p w14:paraId="51315EF2" w14:textId="2BAEAE34" w:rsidR="00A34265" w:rsidRPr="002540CC" w:rsidRDefault="00A34265" w:rsidP="002540CC">
            <w:pPr>
              <w:autoSpaceDE w:val="0"/>
              <w:autoSpaceDN w:val="0"/>
              <w:adjustRightInd w:val="0"/>
              <w:rPr>
                <w:rFonts w:asciiTheme="minorHAnsi" w:hAnsiTheme="minorHAnsi"/>
                <w:sz w:val="18"/>
                <w:szCs w:val="18"/>
              </w:rPr>
            </w:pPr>
            <w:r w:rsidRPr="002540CC">
              <w:rPr>
                <w:rFonts w:asciiTheme="minorHAnsi" w:hAnsiTheme="minorHAnsi"/>
                <w:b/>
                <w:sz w:val="18"/>
                <w:szCs w:val="18"/>
              </w:rPr>
              <w:t>Listing of a Debt Security</w:t>
            </w:r>
          </w:p>
          <w:p w14:paraId="57D28FD9" w14:textId="636CEBD5" w:rsidR="00A34265" w:rsidRPr="002540CC" w:rsidRDefault="00A34265" w:rsidP="00F20CC8">
            <w:pPr>
              <w:autoSpaceDE w:val="0"/>
              <w:autoSpaceDN w:val="0"/>
              <w:adjustRightInd w:val="0"/>
              <w:rPr>
                <w:rFonts w:asciiTheme="minorHAnsi" w:hAnsiTheme="minorHAnsi"/>
                <w:sz w:val="18"/>
                <w:szCs w:val="18"/>
              </w:rPr>
            </w:pPr>
            <w:r w:rsidRPr="002540CC">
              <w:rPr>
                <w:rFonts w:asciiTheme="minorHAnsi" w:hAnsiTheme="minorHAnsi"/>
                <w:sz w:val="18"/>
                <w:szCs w:val="18"/>
              </w:rPr>
              <w:t>Prior to the listing of a debt security on the Interest Rate Market of the JSE, the</w:t>
            </w:r>
            <w:r w:rsidR="0015249F">
              <w:rPr>
                <w:rFonts w:asciiTheme="minorHAnsi" w:hAnsiTheme="minorHAnsi"/>
                <w:sz w:val="18"/>
                <w:szCs w:val="18"/>
              </w:rPr>
              <w:t xml:space="preserve"> </w:t>
            </w:r>
            <w:r w:rsidRPr="002540CC">
              <w:rPr>
                <w:rFonts w:asciiTheme="minorHAnsi" w:hAnsiTheme="minorHAnsi"/>
                <w:sz w:val="18"/>
                <w:szCs w:val="18"/>
              </w:rPr>
              <w:t>secondary registered issuer</w:t>
            </w:r>
            <w:r w:rsidR="0015249F">
              <w:rPr>
                <w:rFonts w:asciiTheme="minorHAnsi" w:hAnsiTheme="minorHAnsi"/>
                <w:sz w:val="18"/>
                <w:szCs w:val="18"/>
              </w:rPr>
              <w:t xml:space="preserve"> must comply with paragraphs 4.39(a) - (d)</w:t>
            </w:r>
            <w:r w:rsidRPr="002540CC" w:rsidDel="008D1738">
              <w:rPr>
                <w:rFonts w:asciiTheme="minorHAnsi" w:hAnsiTheme="minorHAnsi"/>
                <w:sz w:val="18"/>
                <w:szCs w:val="18"/>
              </w:rPr>
              <w:t xml:space="preserve">   </w:t>
            </w:r>
          </w:p>
        </w:tc>
        <w:tc>
          <w:tcPr>
            <w:tcW w:w="1559" w:type="dxa"/>
          </w:tcPr>
          <w:p w14:paraId="43E56DFE" w14:textId="77777777" w:rsidR="00A34265" w:rsidRPr="002540CC" w:rsidRDefault="00A34265" w:rsidP="00A34265">
            <w:pPr>
              <w:rPr>
                <w:rFonts w:asciiTheme="minorHAnsi" w:hAnsiTheme="minorHAnsi"/>
                <w:sz w:val="18"/>
                <w:szCs w:val="18"/>
              </w:rPr>
            </w:pPr>
          </w:p>
        </w:tc>
        <w:tc>
          <w:tcPr>
            <w:tcW w:w="1419" w:type="dxa"/>
          </w:tcPr>
          <w:p w14:paraId="53B99445" w14:textId="77777777" w:rsidR="00A34265" w:rsidRPr="002540CC" w:rsidRDefault="00A34265" w:rsidP="00A34265">
            <w:pPr>
              <w:rPr>
                <w:rFonts w:asciiTheme="minorHAnsi" w:hAnsiTheme="minorHAnsi"/>
                <w:sz w:val="18"/>
                <w:szCs w:val="18"/>
              </w:rPr>
            </w:pPr>
          </w:p>
        </w:tc>
      </w:tr>
      <w:tr w:rsidR="00A34265" w:rsidRPr="002540CC" w14:paraId="20DA08C5" w14:textId="77777777" w:rsidTr="002540CC">
        <w:tc>
          <w:tcPr>
            <w:tcW w:w="1447" w:type="dxa"/>
          </w:tcPr>
          <w:p w14:paraId="069487D6"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0B2BC728" w14:textId="4352B0EF" w:rsidR="00A34265" w:rsidRPr="002540CC" w:rsidRDefault="00A34265" w:rsidP="00A34265">
            <w:pPr>
              <w:rPr>
                <w:rFonts w:asciiTheme="minorHAnsi" w:hAnsiTheme="minorHAnsi"/>
                <w:sz w:val="18"/>
                <w:szCs w:val="18"/>
              </w:rPr>
            </w:pPr>
            <w:r w:rsidRPr="002540CC">
              <w:rPr>
                <w:rFonts w:asciiTheme="minorHAnsi" w:hAnsiTheme="minorHAnsi"/>
                <w:sz w:val="18"/>
                <w:szCs w:val="18"/>
              </w:rPr>
              <w:t>4.39(a)</w:t>
            </w:r>
          </w:p>
        </w:tc>
        <w:tc>
          <w:tcPr>
            <w:tcW w:w="4394" w:type="dxa"/>
          </w:tcPr>
          <w:p w14:paraId="2983F5AA" w14:textId="64A0305B" w:rsidR="00A34265" w:rsidRPr="002540CC" w:rsidRDefault="0015249F" w:rsidP="00F20CC8">
            <w:pPr>
              <w:autoSpaceDE w:val="0"/>
              <w:autoSpaceDN w:val="0"/>
              <w:adjustRightInd w:val="0"/>
              <w:rPr>
                <w:rFonts w:asciiTheme="minorHAnsi" w:hAnsiTheme="minorHAnsi"/>
                <w:b/>
                <w:sz w:val="18"/>
                <w:szCs w:val="18"/>
              </w:rPr>
            </w:pPr>
            <w:r>
              <w:rPr>
                <w:rFonts w:asciiTheme="minorHAnsi" w:hAnsiTheme="minorHAnsi"/>
                <w:sz w:val="18"/>
                <w:szCs w:val="18"/>
              </w:rPr>
              <w:t>S</w:t>
            </w:r>
            <w:r w:rsidR="00A34265" w:rsidRPr="002540CC">
              <w:rPr>
                <w:rFonts w:asciiTheme="minorHAnsi" w:hAnsiTheme="minorHAnsi"/>
                <w:sz w:val="18"/>
                <w:szCs w:val="18"/>
              </w:rPr>
              <w:t>ubmit to the JSE, via its debt sponsor or designated person, its applicable pricing supplement (or equivalent thereof) for approval by the JSE, in accordance with the timetable detailed in the debt market process document.</w:t>
            </w:r>
          </w:p>
        </w:tc>
        <w:tc>
          <w:tcPr>
            <w:tcW w:w="1559" w:type="dxa"/>
          </w:tcPr>
          <w:p w14:paraId="46745413" w14:textId="77777777" w:rsidR="00A34265" w:rsidRPr="002540CC" w:rsidRDefault="00A34265" w:rsidP="00A34265">
            <w:pPr>
              <w:rPr>
                <w:rFonts w:asciiTheme="minorHAnsi" w:hAnsiTheme="minorHAnsi"/>
                <w:sz w:val="18"/>
                <w:szCs w:val="18"/>
              </w:rPr>
            </w:pPr>
          </w:p>
        </w:tc>
        <w:tc>
          <w:tcPr>
            <w:tcW w:w="1419" w:type="dxa"/>
          </w:tcPr>
          <w:p w14:paraId="77CA2428" w14:textId="77777777" w:rsidR="00A34265" w:rsidRPr="002540CC" w:rsidRDefault="00A34265" w:rsidP="00A34265">
            <w:pPr>
              <w:rPr>
                <w:rFonts w:asciiTheme="minorHAnsi" w:hAnsiTheme="minorHAnsi"/>
                <w:sz w:val="18"/>
                <w:szCs w:val="18"/>
              </w:rPr>
            </w:pPr>
          </w:p>
        </w:tc>
      </w:tr>
      <w:tr w:rsidR="00A34265" w:rsidRPr="002540CC" w14:paraId="29995F3D" w14:textId="77777777" w:rsidTr="002540CC">
        <w:tc>
          <w:tcPr>
            <w:tcW w:w="1447" w:type="dxa"/>
          </w:tcPr>
          <w:p w14:paraId="3711A6E4"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3B3C3C1D" w14:textId="09CC22B9" w:rsidR="00A34265" w:rsidRPr="002540CC" w:rsidRDefault="00A34265" w:rsidP="00A34265">
            <w:pPr>
              <w:rPr>
                <w:rFonts w:asciiTheme="minorHAnsi" w:hAnsiTheme="minorHAnsi"/>
                <w:sz w:val="18"/>
                <w:szCs w:val="18"/>
              </w:rPr>
            </w:pPr>
            <w:r w:rsidRPr="002540CC">
              <w:rPr>
                <w:rFonts w:asciiTheme="minorHAnsi" w:hAnsiTheme="minorHAnsi"/>
                <w:sz w:val="18"/>
                <w:szCs w:val="18"/>
              </w:rPr>
              <w:t>4.39(b)</w:t>
            </w:r>
          </w:p>
        </w:tc>
        <w:tc>
          <w:tcPr>
            <w:tcW w:w="4394" w:type="dxa"/>
          </w:tcPr>
          <w:p w14:paraId="026930D1" w14:textId="0D4E2092" w:rsidR="00A34265" w:rsidRPr="002540CC" w:rsidRDefault="00A34265" w:rsidP="00A34265">
            <w:pPr>
              <w:autoSpaceDE w:val="0"/>
              <w:autoSpaceDN w:val="0"/>
              <w:adjustRightInd w:val="0"/>
              <w:rPr>
                <w:rFonts w:asciiTheme="minorHAnsi" w:hAnsiTheme="minorHAnsi"/>
                <w:sz w:val="18"/>
                <w:szCs w:val="18"/>
              </w:rPr>
            </w:pPr>
            <w:r w:rsidRPr="002540CC">
              <w:rPr>
                <w:rFonts w:asciiTheme="minorHAnsi" w:hAnsiTheme="minorHAnsi"/>
                <w:sz w:val="18"/>
                <w:szCs w:val="18"/>
              </w:rPr>
              <w:t>The applicable pricing supplement must comp</w:t>
            </w:r>
            <w:r w:rsidR="0015249F">
              <w:rPr>
                <w:rFonts w:asciiTheme="minorHAnsi" w:hAnsiTheme="minorHAnsi"/>
                <w:sz w:val="18"/>
                <w:szCs w:val="18"/>
              </w:rPr>
              <w:t>ly with the following</w:t>
            </w:r>
            <w:r w:rsidRPr="002540CC">
              <w:rPr>
                <w:rFonts w:asciiTheme="minorHAnsi" w:hAnsiTheme="minorHAnsi"/>
                <w:sz w:val="18"/>
                <w:szCs w:val="18"/>
              </w:rPr>
              <w:t>:</w:t>
            </w:r>
          </w:p>
          <w:p w14:paraId="1882825E" w14:textId="77777777" w:rsidR="00A34265" w:rsidRPr="002540CC" w:rsidRDefault="00A34265" w:rsidP="00A34265">
            <w:pPr>
              <w:autoSpaceDE w:val="0"/>
              <w:autoSpaceDN w:val="0"/>
              <w:adjustRightInd w:val="0"/>
              <w:rPr>
                <w:rFonts w:asciiTheme="minorHAnsi" w:hAnsiTheme="minorHAnsi"/>
                <w:sz w:val="18"/>
                <w:szCs w:val="18"/>
              </w:rPr>
            </w:pPr>
            <w:r w:rsidRPr="002540CC">
              <w:rPr>
                <w:rFonts w:asciiTheme="minorHAnsi" w:hAnsiTheme="minorHAnsi"/>
                <w:sz w:val="18"/>
                <w:szCs w:val="18"/>
              </w:rPr>
              <w:t>(i) 3.24;</w:t>
            </w:r>
          </w:p>
          <w:p w14:paraId="61D00BB8" w14:textId="77777777" w:rsidR="00A34265" w:rsidRPr="002540CC" w:rsidRDefault="00A34265" w:rsidP="00A34265">
            <w:pPr>
              <w:autoSpaceDE w:val="0"/>
              <w:autoSpaceDN w:val="0"/>
              <w:adjustRightInd w:val="0"/>
              <w:rPr>
                <w:rFonts w:asciiTheme="minorHAnsi" w:hAnsiTheme="minorHAnsi"/>
                <w:sz w:val="18"/>
                <w:szCs w:val="18"/>
              </w:rPr>
            </w:pPr>
            <w:r w:rsidRPr="002540CC">
              <w:rPr>
                <w:rFonts w:asciiTheme="minorHAnsi" w:hAnsiTheme="minorHAnsi"/>
                <w:sz w:val="18"/>
                <w:szCs w:val="18"/>
              </w:rPr>
              <w:t>(ii) 4.11 (only if applicable to the class of debt securities being issued and not all debt securities in issue);</w:t>
            </w:r>
          </w:p>
          <w:p w14:paraId="055E6BD6" w14:textId="77777777" w:rsidR="00A34265" w:rsidRPr="002540CC" w:rsidRDefault="00A34265" w:rsidP="00A34265">
            <w:pPr>
              <w:autoSpaceDE w:val="0"/>
              <w:autoSpaceDN w:val="0"/>
              <w:adjustRightInd w:val="0"/>
              <w:rPr>
                <w:rFonts w:asciiTheme="minorHAnsi" w:hAnsiTheme="minorHAnsi"/>
                <w:sz w:val="18"/>
                <w:szCs w:val="18"/>
              </w:rPr>
            </w:pPr>
            <w:r w:rsidRPr="002540CC">
              <w:rPr>
                <w:rFonts w:asciiTheme="minorHAnsi" w:hAnsiTheme="minorHAnsi"/>
                <w:sz w:val="18"/>
                <w:szCs w:val="18"/>
              </w:rPr>
              <w:t>(iii) 4.16 (please note that information as required in terms of paragraph 4.23 that is already contained in the prospectus does</w:t>
            </w:r>
          </w:p>
          <w:p w14:paraId="125BA9FE" w14:textId="77777777" w:rsidR="00A34265" w:rsidRPr="002540CC" w:rsidRDefault="00A34265" w:rsidP="00A34265">
            <w:pPr>
              <w:autoSpaceDE w:val="0"/>
              <w:autoSpaceDN w:val="0"/>
              <w:adjustRightInd w:val="0"/>
              <w:rPr>
                <w:rFonts w:asciiTheme="minorHAnsi" w:hAnsiTheme="minorHAnsi"/>
                <w:sz w:val="18"/>
                <w:szCs w:val="18"/>
              </w:rPr>
            </w:pPr>
            <w:r w:rsidRPr="002540CC">
              <w:rPr>
                <w:rFonts w:asciiTheme="minorHAnsi" w:hAnsiTheme="minorHAnsi"/>
                <w:sz w:val="18"/>
                <w:szCs w:val="18"/>
              </w:rPr>
              <w:t>not need to be repeated in the applicable pricing supplement);</w:t>
            </w:r>
          </w:p>
          <w:p w14:paraId="6195200E" w14:textId="77777777" w:rsidR="00A34265" w:rsidRPr="002540CC" w:rsidRDefault="00A34265" w:rsidP="00A34265">
            <w:pPr>
              <w:autoSpaceDE w:val="0"/>
              <w:autoSpaceDN w:val="0"/>
              <w:adjustRightInd w:val="0"/>
              <w:rPr>
                <w:rFonts w:asciiTheme="minorHAnsi" w:hAnsiTheme="minorHAnsi"/>
                <w:sz w:val="18"/>
                <w:szCs w:val="18"/>
              </w:rPr>
            </w:pPr>
            <w:r w:rsidRPr="002540CC">
              <w:rPr>
                <w:rFonts w:asciiTheme="minorHAnsi" w:hAnsiTheme="minorHAnsi"/>
                <w:sz w:val="18"/>
                <w:szCs w:val="18"/>
              </w:rPr>
              <w:t>(iv) 8.8; and</w:t>
            </w:r>
          </w:p>
          <w:p w14:paraId="10DB02B9" w14:textId="706BF510" w:rsidR="00A34265" w:rsidRPr="002540CC" w:rsidRDefault="00A34265" w:rsidP="00F20CC8">
            <w:pPr>
              <w:autoSpaceDE w:val="0"/>
              <w:autoSpaceDN w:val="0"/>
              <w:adjustRightInd w:val="0"/>
              <w:rPr>
                <w:rFonts w:asciiTheme="minorHAnsi" w:hAnsiTheme="minorHAnsi"/>
                <w:sz w:val="18"/>
                <w:szCs w:val="18"/>
              </w:rPr>
            </w:pPr>
            <w:r w:rsidRPr="002540CC">
              <w:rPr>
                <w:rFonts w:asciiTheme="minorHAnsi" w:hAnsiTheme="minorHAnsi"/>
                <w:sz w:val="18"/>
                <w:szCs w:val="18"/>
              </w:rPr>
              <w:t>(v) 4.18 (if applicable).</w:t>
            </w:r>
          </w:p>
        </w:tc>
        <w:tc>
          <w:tcPr>
            <w:tcW w:w="1559" w:type="dxa"/>
          </w:tcPr>
          <w:p w14:paraId="3D04330C" w14:textId="77777777" w:rsidR="00A34265" w:rsidRPr="002540CC" w:rsidRDefault="00A34265" w:rsidP="00A34265">
            <w:pPr>
              <w:rPr>
                <w:rFonts w:asciiTheme="minorHAnsi" w:hAnsiTheme="minorHAnsi"/>
                <w:sz w:val="18"/>
                <w:szCs w:val="18"/>
              </w:rPr>
            </w:pPr>
          </w:p>
        </w:tc>
        <w:tc>
          <w:tcPr>
            <w:tcW w:w="1419" w:type="dxa"/>
          </w:tcPr>
          <w:p w14:paraId="652723E8" w14:textId="77777777" w:rsidR="00A34265" w:rsidRPr="002540CC" w:rsidRDefault="00A34265" w:rsidP="00A34265">
            <w:pPr>
              <w:rPr>
                <w:rFonts w:asciiTheme="minorHAnsi" w:hAnsiTheme="minorHAnsi"/>
                <w:sz w:val="18"/>
                <w:szCs w:val="18"/>
              </w:rPr>
            </w:pPr>
          </w:p>
        </w:tc>
      </w:tr>
      <w:tr w:rsidR="00A34265" w:rsidRPr="002540CC" w14:paraId="5023912D" w14:textId="77777777" w:rsidTr="002540CC">
        <w:tc>
          <w:tcPr>
            <w:tcW w:w="1447" w:type="dxa"/>
          </w:tcPr>
          <w:p w14:paraId="10E8A09C"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4766319A" w14:textId="2BB737FB" w:rsidR="00A34265" w:rsidRPr="002540CC" w:rsidRDefault="00A34265" w:rsidP="00A34265">
            <w:pPr>
              <w:rPr>
                <w:rFonts w:asciiTheme="minorHAnsi" w:hAnsiTheme="minorHAnsi"/>
                <w:sz w:val="18"/>
                <w:szCs w:val="18"/>
              </w:rPr>
            </w:pPr>
            <w:r w:rsidRPr="002540CC">
              <w:rPr>
                <w:rFonts w:asciiTheme="minorHAnsi" w:hAnsiTheme="minorHAnsi"/>
                <w:sz w:val="18"/>
                <w:szCs w:val="18"/>
              </w:rPr>
              <w:t>4.39(c)</w:t>
            </w:r>
          </w:p>
        </w:tc>
        <w:tc>
          <w:tcPr>
            <w:tcW w:w="4394" w:type="dxa"/>
          </w:tcPr>
          <w:p w14:paraId="3689ABE0" w14:textId="0D81035B" w:rsidR="00A34265" w:rsidRPr="002540CC" w:rsidRDefault="00A34265" w:rsidP="0015249F">
            <w:pPr>
              <w:autoSpaceDE w:val="0"/>
              <w:autoSpaceDN w:val="0"/>
              <w:adjustRightInd w:val="0"/>
              <w:rPr>
                <w:rFonts w:asciiTheme="minorHAnsi" w:hAnsiTheme="minorHAnsi"/>
                <w:sz w:val="18"/>
                <w:szCs w:val="18"/>
              </w:rPr>
            </w:pPr>
            <w:r w:rsidRPr="002540CC">
              <w:rPr>
                <w:rFonts w:asciiTheme="minorHAnsi" w:hAnsiTheme="minorHAnsi"/>
                <w:sz w:val="18"/>
                <w:szCs w:val="18"/>
              </w:rPr>
              <w:t>Can only list debt securities denominated in South African Rands or such other currency as the JSE in its discretion may determine.</w:t>
            </w:r>
          </w:p>
        </w:tc>
        <w:tc>
          <w:tcPr>
            <w:tcW w:w="1559" w:type="dxa"/>
          </w:tcPr>
          <w:p w14:paraId="5A937C6D" w14:textId="77777777" w:rsidR="00A34265" w:rsidRPr="002540CC" w:rsidRDefault="00A34265" w:rsidP="00A34265">
            <w:pPr>
              <w:rPr>
                <w:rFonts w:asciiTheme="minorHAnsi" w:hAnsiTheme="minorHAnsi"/>
                <w:sz w:val="18"/>
                <w:szCs w:val="18"/>
              </w:rPr>
            </w:pPr>
          </w:p>
        </w:tc>
        <w:tc>
          <w:tcPr>
            <w:tcW w:w="1419" w:type="dxa"/>
          </w:tcPr>
          <w:p w14:paraId="67194972" w14:textId="77777777" w:rsidR="00A34265" w:rsidRPr="002540CC" w:rsidRDefault="00A34265" w:rsidP="00A34265">
            <w:pPr>
              <w:rPr>
                <w:rFonts w:asciiTheme="minorHAnsi" w:hAnsiTheme="minorHAnsi"/>
                <w:sz w:val="18"/>
                <w:szCs w:val="18"/>
              </w:rPr>
            </w:pPr>
          </w:p>
        </w:tc>
      </w:tr>
      <w:tr w:rsidR="00A34265" w:rsidRPr="002540CC" w14:paraId="37B719BE" w14:textId="77777777" w:rsidTr="002540CC">
        <w:tc>
          <w:tcPr>
            <w:tcW w:w="1447" w:type="dxa"/>
          </w:tcPr>
          <w:p w14:paraId="5A6C2008"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0115C88C" w14:textId="602C8F03" w:rsidR="00A34265" w:rsidRPr="002540CC" w:rsidRDefault="00A34265" w:rsidP="00A34265">
            <w:pPr>
              <w:rPr>
                <w:rFonts w:asciiTheme="minorHAnsi" w:hAnsiTheme="minorHAnsi"/>
                <w:sz w:val="18"/>
                <w:szCs w:val="18"/>
              </w:rPr>
            </w:pPr>
            <w:r w:rsidRPr="002540CC">
              <w:rPr>
                <w:rFonts w:asciiTheme="minorHAnsi" w:hAnsiTheme="minorHAnsi"/>
                <w:sz w:val="18"/>
                <w:szCs w:val="18"/>
              </w:rPr>
              <w:t>4.39(d)</w:t>
            </w:r>
          </w:p>
        </w:tc>
        <w:tc>
          <w:tcPr>
            <w:tcW w:w="4394" w:type="dxa"/>
          </w:tcPr>
          <w:p w14:paraId="3BBB5D14" w14:textId="5344AF0E" w:rsidR="00A34265" w:rsidRPr="002540CC" w:rsidRDefault="00A34265" w:rsidP="00A34265">
            <w:pPr>
              <w:autoSpaceDE w:val="0"/>
              <w:autoSpaceDN w:val="0"/>
              <w:adjustRightInd w:val="0"/>
              <w:rPr>
                <w:rFonts w:asciiTheme="minorHAnsi" w:hAnsiTheme="minorHAnsi"/>
                <w:sz w:val="18"/>
                <w:szCs w:val="18"/>
              </w:rPr>
            </w:pPr>
            <w:r w:rsidRPr="002540CC">
              <w:rPr>
                <w:rFonts w:asciiTheme="minorHAnsi" w:hAnsiTheme="minorHAnsi"/>
                <w:sz w:val="18"/>
                <w:szCs w:val="18"/>
              </w:rPr>
              <w:t>The signed pricing supplement must be available for inspection at the secondary registered issuer</w:t>
            </w:r>
            <w:r w:rsidRPr="002540CC">
              <w:rPr>
                <w:rFonts w:asciiTheme="minorHAnsi" w:hAnsiTheme="minorHAnsi" w:hint="eastAsia"/>
                <w:sz w:val="18"/>
                <w:szCs w:val="18"/>
              </w:rPr>
              <w:t>’</w:t>
            </w:r>
            <w:r w:rsidRPr="002540CC">
              <w:rPr>
                <w:rFonts w:asciiTheme="minorHAnsi" w:hAnsiTheme="minorHAnsi"/>
                <w:sz w:val="18"/>
                <w:szCs w:val="18"/>
              </w:rPr>
              <w:t>s registered office, website and on JSE</w:t>
            </w:r>
            <w:r w:rsidRPr="002540CC">
              <w:rPr>
                <w:rFonts w:asciiTheme="minorHAnsi" w:hAnsiTheme="minorHAnsi" w:hint="eastAsia"/>
                <w:sz w:val="18"/>
                <w:szCs w:val="18"/>
              </w:rPr>
              <w:t>’</w:t>
            </w:r>
            <w:r w:rsidRPr="002540CC">
              <w:rPr>
                <w:rFonts w:asciiTheme="minorHAnsi" w:hAnsiTheme="minorHAnsi"/>
                <w:sz w:val="18"/>
                <w:szCs w:val="18"/>
              </w:rPr>
              <w:t>s website at least 1 business day before the issue date of the debt security.</w:t>
            </w:r>
          </w:p>
        </w:tc>
        <w:tc>
          <w:tcPr>
            <w:tcW w:w="1559" w:type="dxa"/>
          </w:tcPr>
          <w:p w14:paraId="1DEEA747" w14:textId="77777777" w:rsidR="00A34265" w:rsidRPr="002540CC" w:rsidRDefault="00A34265" w:rsidP="00A34265">
            <w:pPr>
              <w:rPr>
                <w:rFonts w:asciiTheme="minorHAnsi" w:hAnsiTheme="minorHAnsi"/>
                <w:sz w:val="18"/>
                <w:szCs w:val="18"/>
              </w:rPr>
            </w:pPr>
          </w:p>
        </w:tc>
        <w:tc>
          <w:tcPr>
            <w:tcW w:w="1419" w:type="dxa"/>
          </w:tcPr>
          <w:p w14:paraId="67941A05" w14:textId="77777777" w:rsidR="00A34265" w:rsidRPr="002540CC" w:rsidRDefault="00A34265" w:rsidP="00A34265">
            <w:pPr>
              <w:rPr>
                <w:rFonts w:asciiTheme="minorHAnsi" w:hAnsiTheme="minorHAnsi"/>
                <w:sz w:val="18"/>
                <w:szCs w:val="18"/>
              </w:rPr>
            </w:pPr>
          </w:p>
        </w:tc>
      </w:tr>
      <w:tr w:rsidR="00A34265" w:rsidRPr="002540CC" w14:paraId="1EC06ED1" w14:textId="77777777" w:rsidTr="002540CC">
        <w:tc>
          <w:tcPr>
            <w:tcW w:w="1447" w:type="dxa"/>
          </w:tcPr>
          <w:p w14:paraId="78092D34" w14:textId="77777777" w:rsidR="00A34265" w:rsidRPr="002540CC" w:rsidRDefault="00A34265" w:rsidP="00A34265">
            <w:pPr>
              <w:pStyle w:val="ListParagraph"/>
              <w:ind w:left="360"/>
              <w:rPr>
                <w:rFonts w:asciiTheme="minorHAnsi" w:hAnsiTheme="minorHAnsi"/>
                <w:sz w:val="18"/>
                <w:szCs w:val="18"/>
              </w:rPr>
            </w:pPr>
          </w:p>
        </w:tc>
        <w:tc>
          <w:tcPr>
            <w:tcW w:w="8931" w:type="dxa"/>
            <w:gridSpan w:val="4"/>
          </w:tcPr>
          <w:p w14:paraId="13181A95" w14:textId="15D8DC88" w:rsidR="00A34265" w:rsidRPr="002540CC" w:rsidRDefault="0015249F" w:rsidP="00A34265">
            <w:pPr>
              <w:rPr>
                <w:rFonts w:asciiTheme="minorHAnsi" w:hAnsiTheme="minorHAnsi"/>
                <w:b/>
                <w:sz w:val="18"/>
                <w:szCs w:val="18"/>
              </w:rPr>
            </w:pPr>
            <w:r>
              <w:rPr>
                <w:rFonts w:asciiTheme="minorHAnsi" w:hAnsiTheme="minorHAnsi"/>
                <w:b/>
                <w:sz w:val="18"/>
                <w:szCs w:val="18"/>
              </w:rPr>
              <w:t xml:space="preserve">                                      </w:t>
            </w:r>
            <w:r w:rsidR="00A34265" w:rsidRPr="002540CC">
              <w:rPr>
                <w:rFonts w:asciiTheme="minorHAnsi" w:hAnsiTheme="minorHAnsi"/>
                <w:b/>
                <w:sz w:val="18"/>
                <w:szCs w:val="18"/>
              </w:rPr>
              <w:t>Section 5</w:t>
            </w:r>
          </w:p>
        </w:tc>
      </w:tr>
      <w:tr w:rsidR="00A34265" w:rsidRPr="002540CC" w14:paraId="054AA217" w14:textId="77777777" w:rsidTr="002540CC">
        <w:tc>
          <w:tcPr>
            <w:tcW w:w="1447" w:type="dxa"/>
          </w:tcPr>
          <w:p w14:paraId="5768139A" w14:textId="77777777" w:rsidR="00A34265" w:rsidRPr="002540CC" w:rsidRDefault="00A34265" w:rsidP="00A34265">
            <w:pPr>
              <w:pStyle w:val="ListParagraph"/>
              <w:numPr>
                <w:ilvl w:val="0"/>
                <w:numId w:val="12"/>
              </w:numPr>
              <w:rPr>
                <w:rFonts w:asciiTheme="minorHAnsi" w:hAnsiTheme="minorHAnsi"/>
                <w:sz w:val="18"/>
                <w:szCs w:val="18"/>
              </w:rPr>
            </w:pPr>
          </w:p>
        </w:tc>
        <w:tc>
          <w:tcPr>
            <w:tcW w:w="1559" w:type="dxa"/>
          </w:tcPr>
          <w:p w14:paraId="4EC4E651"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5.1</w:t>
            </w:r>
          </w:p>
        </w:tc>
        <w:tc>
          <w:tcPr>
            <w:tcW w:w="4394" w:type="dxa"/>
          </w:tcPr>
          <w:p w14:paraId="72C4966D"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The information referred to in this section may be included in the placing document or incorporated by reference in the placing document at the time of registration of the placing document</w:t>
            </w:r>
          </w:p>
        </w:tc>
        <w:tc>
          <w:tcPr>
            <w:tcW w:w="1559" w:type="dxa"/>
          </w:tcPr>
          <w:p w14:paraId="7ACBCE1A" w14:textId="77777777" w:rsidR="00A34265" w:rsidRPr="002540CC" w:rsidRDefault="00A34265" w:rsidP="00A34265">
            <w:pPr>
              <w:rPr>
                <w:rFonts w:asciiTheme="minorHAnsi" w:hAnsiTheme="minorHAnsi"/>
                <w:sz w:val="18"/>
                <w:szCs w:val="18"/>
              </w:rPr>
            </w:pPr>
          </w:p>
        </w:tc>
        <w:tc>
          <w:tcPr>
            <w:tcW w:w="1419" w:type="dxa"/>
          </w:tcPr>
          <w:p w14:paraId="77AEBB0C" w14:textId="77777777" w:rsidR="00A34265" w:rsidRPr="002540CC" w:rsidRDefault="00A34265" w:rsidP="00A34265">
            <w:pPr>
              <w:rPr>
                <w:rFonts w:asciiTheme="minorHAnsi" w:hAnsiTheme="minorHAnsi"/>
                <w:sz w:val="18"/>
                <w:szCs w:val="18"/>
              </w:rPr>
            </w:pPr>
          </w:p>
        </w:tc>
      </w:tr>
      <w:tr w:rsidR="00A34265" w:rsidRPr="002540CC" w14:paraId="737CA614" w14:textId="77777777" w:rsidTr="002540CC">
        <w:tc>
          <w:tcPr>
            <w:tcW w:w="1447" w:type="dxa"/>
          </w:tcPr>
          <w:p w14:paraId="1B390108" w14:textId="77777777" w:rsidR="00A34265" w:rsidRPr="002540CC" w:rsidRDefault="00A34265" w:rsidP="00A34265">
            <w:pPr>
              <w:pStyle w:val="ListParagraph"/>
              <w:numPr>
                <w:ilvl w:val="0"/>
                <w:numId w:val="12"/>
              </w:numPr>
              <w:rPr>
                <w:rFonts w:asciiTheme="minorHAnsi" w:hAnsiTheme="minorHAnsi"/>
                <w:b/>
                <w:i/>
                <w:sz w:val="18"/>
                <w:szCs w:val="18"/>
              </w:rPr>
            </w:pPr>
          </w:p>
        </w:tc>
        <w:tc>
          <w:tcPr>
            <w:tcW w:w="1559" w:type="dxa"/>
          </w:tcPr>
          <w:p w14:paraId="74E95DFB" w14:textId="77777777" w:rsidR="00A34265" w:rsidRPr="002540CC" w:rsidRDefault="00A34265" w:rsidP="00A34265">
            <w:pPr>
              <w:rPr>
                <w:rFonts w:asciiTheme="minorHAnsi" w:hAnsiTheme="minorHAnsi"/>
                <w:b/>
                <w:i/>
                <w:sz w:val="18"/>
                <w:szCs w:val="18"/>
              </w:rPr>
            </w:pPr>
            <w:r w:rsidRPr="002540CC">
              <w:rPr>
                <w:rFonts w:asciiTheme="minorHAnsi" w:hAnsiTheme="minorHAnsi"/>
                <w:b/>
                <w:i/>
                <w:sz w:val="18"/>
                <w:szCs w:val="18"/>
              </w:rPr>
              <w:t>5.2 – 5.6</w:t>
            </w:r>
          </w:p>
        </w:tc>
        <w:tc>
          <w:tcPr>
            <w:tcW w:w="7372" w:type="dxa"/>
            <w:gridSpan w:val="3"/>
          </w:tcPr>
          <w:p w14:paraId="37C74A5D" w14:textId="77777777" w:rsidR="00A34265" w:rsidRPr="002540CC" w:rsidRDefault="00A34265" w:rsidP="00A34265">
            <w:pPr>
              <w:rPr>
                <w:rFonts w:asciiTheme="minorHAnsi" w:hAnsiTheme="minorHAnsi"/>
                <w:b/>
                <w:i/>
                <w:sz w:val="18"/>
                <w:szCs w:val="18"/>
              </w:rPr>
            </w:pPr>
            <w:r w:rsidRPr="002540CC">
              <w:rPr>
                <w:rFonts w:asciiTheme="minorHAnsi" w:hAnsiTheme="minorHAnsi"/>
                <w:b/>
                <w:i/>
                <w:sz w:val="18"/>
                <w:szCs w:val="18"/>
              </w:rPr>
              <w:t>Financial statements</w:t>
            </w:r>
          </w:p>
        </w:tc>
      </w:tr>
      <w:tr w:rsidR="00A34265" w:rsidRPr="002540CC" w14:paraId="54951F63" w14:textId="77777777" w:rsidTr="002540CC">
        <w:tc>
          <w:tcPr>
            <w:tcW w:w="1447" w:type="dxa"/>
          </w:tcPr>
          <w:p w14:paraId="0FFC345F" w14:textId="77777777" w:rsidR="00A34265" w:rsidRPr="002540CC" w:rsidRDefault="00A34265" w:rsidP="00A34265">
            <w:pPr>
              <w:pStyle w:val="ListParagraph"/>
              <w:numPr>
                <w:ilvl w:val="1"/>
                <w:numId w:val="12"/>
              </w:numPr>
              <w:ind w:left="431" w:hanging="431"/>
              <w:rPr>
                <w:rFonts w:asciiTheme="minorHAnsi" w:hAnsiTheme="minorHAnsi"/>
                <w:sz w:val="18"/>
                <w:szCs w:val="18"/>
              </w:rPr>
            </w:pPr>
          </w:p>
        </w:tc>
        <w:tc>
          <w:tcPr>
            <w:tcW w:w="1559" w:type="dxa"/>
          </w:tcPr>
          <w:p w14:paraId="5971D197"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5.2</w:t>
            </w:r>
          </w:p>
        </w:tc>
        <w:tc>
          <w:tcPr>
            <w:tcW w:w="4394" w:type="dxa"/>
          </w:tcPr>
          <w:p w14:paraId="7E8266B8" w14:textId="3E1BFE50" w:rsidR="00A34265" w:rsidRPr="002540CC" w:rsidRDefault="00A34265" w:rsidP="00A34265">
            <w:pPr>
              <w:rPr>
                <w:rFonts w:asciiTheme="minorHAnsi" w:hAnsiTheme="minorHAnsi"/>
                <w:sz w:val="18"/>
                <w:szCs w:val="18"/>
              </w:rPr>
            </w:pPr>
            <w:r w:rsidRPr="002540CC">
              <w:rPr>
                <w:rFonts w:asciiTheme="minorHAnsi" w:hAnsiTheme="minorHAnsi"/>
                <w:sz w:val="18"/>
                <w:szCs w:val="18"/>
              </w:rPr>
              <w:t xml:space="preserve">The financial statements referred to in paragraph 5.3 shall be prepared in accordance with IFRS or any other </w:t>
            </w:r>
            <w:r w:rsidRPr="002540CC">
              <w:rPr>
                <w:rFonts w:asciiTheme="minorHAnsi" w:hAnsiTheme="minorHAnsi"/>
                <w:sz w:val="18"/>
                <w:szCs w:val="18"/>
              </w:rPr>
              <w:lastRenderedPageBreak/>
              <w:t xml:space="preserve">acceptable accounting framework as determined in consultation with the registrar.* </w:t>
            </w:r>
          </w:p>
        </w:tc>
        <w:tc>
          <w:tcPr>
            <w:tcW w:w="1559" w:type="dxa"/>
          </w:tcPr>
          <w:p w14:paraId="6BAB8B04" w14:textId="77777777" w:rsidR="00A34265" w:rsidRPr="002540CC" w:rsidRDefault="00A34265" w:rsidP="00A34265">
            <w:pPr>
              <w:rPr>
                <w:rFonts w:asciiTheme="minorHAnsi" w:hAnsiTheme="minorHAnsi"/>
                <w:sz w:val="18"/>
                <w:szCs w:val="18"/>
              </w:rPr>
            </w:pPr>
          </w:p>
        </w:tc>
        <w:tc>
          <w:tcPr>
            <w:tcW w:w="1419" w:type="dxa"/>
          </w:tcPr>
          <w:p w14:paraId="2F010121" w14:textId="77777777" w:rsidR="00A34265" w:rsidRPr="002540CC" w:rsidRDefault="00A34265" w:rsidP="00A34265">
            <w:pPr>
              <w:rPr>
                <w:rFonts w:asciiTheme="minorHAnsi" w:hAnsiTheme="minorHAnsi"/>
                <w:sz w:val="18"/>
                <w:szCs w:val="18"/>
              </w:rPr>
            </w:pPr>
          </w:p>
        </w:tc>
      </w:tr>
      <w:tr w:rsidR="00A34265" w:rsidRPr="002540CC" w14:paraId="52E0CF27" w14:textId="77777777" w:rsidTr="002540CC">
        <w:tc>
          <w:tcPr>
            <w:tcW w:w="1447" w:type="dxa"/>
          </w:tcPr>
          <w:p w14:paraId="77E1EEFB" w14:textId="77777777" w:rsidR="00A34265" w:rsidRPr="002540CC" w:rsidRDefault="00A34265" w:rsidP="00A34265">
            <w:pPr>
              <w:pStyle w:val="ListParagraph"/>
              <w:numPr>
                <w:ilvl w:val="1"/>
                <w:numId w:val="12"/>
              </w:numPr>
              <w:ind w:left="431" w:hanging="431"/>
              <w:rPr>
                <w:rFonts w:asciiTheme="minorHAnsi" w:hAnsiTheme="minorHAnsi"/>
                <w:sz w:val="18"/>
                <w:szCs w:val="18"/>
              </w:rPr>
            </w:pPr>
          </w:p>
        </w:tc>
        <w:tc>
          <w:tcPr>
            <w:tcW w:w="1559" w:type="dxa"/>
          </w:tcPr>
          <w:p w14:paraId="319A011B"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5.3</w:t>
            </w:r>
          </w:p>
        </w:tc>
        <w:tc>
          <w:tcPr>
            <w:tcW w:w="7372" w:type="dxa"/>
            <w:gridSpan w:val="3"/>
          </w:tcPr>
          <w:p w14:paraId="7C292E44" w14:textId="6D62B632" w:rsidR="00A34265" w:rsidRPr="002540CC" w:rsidRDefault="00A34265" w:rsidP="00A34265">
            <w:pPr>
              <w:rPr>
                <w:rFonts w:asciiTheme="minorHAnsi" w:hAnsiTheme="minorHAnsi"/>
                <w:sz w:val="18"/>
                <w:szCs w:val="18"/>
              </w:rPr>
            </w:pPr>
            <w:r w:rsidRPr="002540CC">
              <w:rPr>
                <w:sz w:val="18"/>
                <w:szCs w:val="18"/>
              </w:rPr>
              <w:t>A new applicant which makes application for the registration of a placing document must have published and submi</w:t>
            </w:r>
            <w:r w:rsidR="0015249F">
              <w:rPr>
                <w:sz w:val="18"/>
                <w:szCs w:val="18"/>
              </w:rPr>
              <w:t>tted financial statements in accordance with par 5.3 (a)</w:t>
            </w:r>
            <w:r w:rsidR="004A7F7E">
              <w:rPr>
                <w:sz w:val="18"/>
                <w:szCs w:val="18"/>
              </w:rPr>
              <w:t xml:space="preserve"> - (c)</w:t>
            </w:r>
          </w:p>
        </w:tc>
      </w:tr>
      <w:tr w:rsidR="00A34265" w:rsidRPr="002540CC" w14:paraId="7E08A9C0" w14:textId="77777777" w:rsidTr="002540CC">
        <w:tc>
          <w:tcPr>
            <w:tcW w:w="1447" w:type="dxa"/>
          </w:tcPr>
          <w:p w14:paraId="1577ED1A"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34CFC16F"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5.3(a)</w:t>
            </w:r>
          </w:p>
        </w:tc>
        <w:tc>
          <w:tcPr>
            <w:tcW w:w="4394" w:type="dxa"/>
          </w:tcPr>
          <w:p w14:paraId="213C81A3" w14:textId="52F806B9" w:rsidR="00A34265" w:rsidRPr="002540CC" w:rsidRDefault="00A34265" w:rsidP="00A34265">
            <w:pPr>
              <w:rPr>
                <w:rFonts w:asciiTheme="minorHAnsi" w:hAnsiTheme="minorHAnsi"/>
                <w:sz w:val="18"/>
                <w:szCs w:val="18"/>
              </w:rPr>
            </w:pPr>
            <w:r w:rsidRPr="002540CC">
              <w:rPr>
                <w:rFonts w:asciiTheme="minorHAnsi" w:hAnsiTheme="minorHAnsi"/>
                <w:sz w:val="18"/>
                <w:szCs w:val="18"/>
              </w:rPr>
              <w:t>Have been prepared in accordance with paragraph 5.2 and in respect of at least the last three financial years (and the latest published audited financial statements of such new applicant must be in respect of a period ended not more than 18 months before the date of the placing document. If more than 9 months have lapsed since the last financial year end on the signature date of the placing document, interim financial statements, prepared in accordance with IAS34, must be submitted to the JSE. A review opinion is required on the interim financial statements</w:t>
            </w:r>
          </w:p>
        </w:tc>
        <w:tc>
          <w:tcPr>
            <w:tcW w:w="1559" w:type="dxa"/>
          </w:tcPr>
          <w:p w14:paraId="29461A8A" w14:textId="77777777" w:rsidR="00A34265" w:rsidRPr="002540CC" w:rsidRDefault="00A34265" w:rsidP="00A34265">
            <w:pPr>
              <w:rPr>
                <w:rFonts w:asciiTheme="minorHAnsi" w:hAnsiTheme="minorHAnsi"/>
                <w:sz w:val="18"/>
                <w:szCs w:val="18"/>
              </w:rPr>
            </w:pPr>
          </w:p>
        </w:tc>
        <w:tc>
          <w:tcPr>
            <w:tcW w:w="1419" w:type="dxa"/>
          </w:tcPr>
          <w:p w14:paraId="0174EF30" w14:textId="77777777" w:rsidR="00A34265" w:rsidRPr="002540CC" w:rsidRDefault="00A34265" w:rsidP="00A34265">
            <w:pPr>
              <w:rPr>
                <w:rFonts w:asciiTheme="minorHAnsi" w:hAnsiTheme="minorHAnsi"/>
                <w:sz w:val="18"/>
                <w:szCs w:val="18"/>
              </w:rPr>
            </w:pPr>
          </w:p>
        </w:tc>
      </w:tr>
      <w:tr w:rsidR="00A34265" w:rsidRPr="002540CC" w14:paraId="39BDA71A" w14:textId="77777777" w:rsidTr="002540CC">
        <w:tc>
          <w:tcPr>
            <w:tcW w:w="1447" w:type="dxa"/>
          </w:tcPr>
          <w:p w14:paraId="2D651620"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1A0E93E2"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5.3(b)</w:t>
            </w:r>
          </w:p>
        </w:tc>
        <w:tc>
          <w:tcPr>
            <w:tcW w:w="4394" w:type="dxa"/>
          </w:tcPr>
          <w:p w14:paraId="3C4BF8CD"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Have been prepared in accordance with the Companies Act or other appropriate legislation</w:t>
            </w:r>
          </w:p>
        </w:tc>
        <w:tc>
          <w:tcPr>
            <w:tcW w:w="1559" w:type="dxa"/>
          </w:tcPr>
          <w:p w14:paraId="4994B70D" w14:textId="77777777" w:rsidR="00A34265" w:rsidRPr="002540CC" w:rsidRDefault="00A34265" w:rsidP="00A34265">
            <w:pPr>
              <w:rPr>
                <w:rFonts w:asciiTheme="minorHAnsi" w:hAnsiTheme="minorHAnsi"/>
                <w:sz w:val="18"/>
                <w:szCs w:val="18"/>
              </w:rPr>
            </w:pPr>
          </w:p>
        </w:tc>
        <w:tc>
          <w:tcPr>
            <w:tcW w:w="1419" w:type="dxa"/>
          </w:tcPr>
          <w:p w14:paraId="693F3ABF" w14:textId="77777777" w:rsidR="00A34265" w:rsidRPr="002540CC" w:rsidRDefault="00A34265" w:rsidP="00A34265">
            <w:pPr>
              <w:rPr>
                <w:rFonts w:asciiTheme="minorHAnsi" w:hAnsiTheme="minorHAnsi"/>
                <w:sz w:val="18"/>
                <w:szCs w:val="18"/>
              </w:rPr>
            </w:pPr>
          </w:p>
        </w:tc>
      </w:tr>
      <w:tr w:rsidR="00A34265" w:rsidRPr="002540CC" w14:paraId="37BDFA5E" w14:textId="77777777" w:rsidTr="002540CC">
        <w:tc>
          <w:tcPr>
            <w:tcW w:w="1447" w:type="dxa"/>
          </w:tcPr>
          <w:p w14:paraId="3BC051A2"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5C088EBD"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5.3(c)</w:t>
            </w:r>
          </w:p>
        </w:tc>
        <w:tc>
          <w:tcPr>
            <w:tcW w:w="4394" w:type="dxa"/>
          </w:tcPr>
          <w:p w14:paraId="4F58CF29" w14:textId="0D82615C" w:rsidR="00A34265" w:rsidRPr="002540CC" w:rsidRDefault="00A34265" w:rsidP="00A34265">
            <w:pPr>
              <w:rPr>
                <w:rFonts w:asciiTheme="minorHAnsi" w:hAnsiTheme="minorHAnsi"/>
                <w:sz w:val="18"/>
                <w:szCs w:val="18"/>
              </w:rPr>
            </w:pPr>
            <w:r w:rsidRPr="002540CC">
              <w:rPr>
                <w:sz w:val="18"/>
                <w:szCs w:val="18"/>
              </w:rPr>
              <w:t>Have been independently audited by an auditor that has been accredited by the JSE pursuant to paragraph</w:t>
            </w:r>
            <w:r w:rsidR="00422370">
              <w:rPr>
                <w:sz w:val="18"/>
                <w:szCs w:val="18"/>
              </w:rPr>
              <w:t xml:space="preserve"> </w:t>
            </w:r>
            <w:r w:rsidRPr="002540CC">
              <w:rPr>
                <w:sz w:val="18"/>
                <w:szCs w:val="18"/>
              </w:rPr>
              <w:t>6.22. If the financial statements of the new applicant for the latest financial year-end have not been audited by such an auditor, then the appointed auditor, that has been accredited by the JSE pursuant to paragraph 6.22, must issue an audit report in respect of such latest period, dated the day the placing document is submitted to the JSE for formal approval.</w:t>
            </w:r>
          </w:p>
        </w:tc>
        <w:tc>
          <w:tcPr>
            <w:tcW w:w="1559" w:type="dxa"/>
          </w:tcPr>
          <w:p w14:paraId="1D104451" w14:textId="77777777" w:rsidR="00A34265" w:rsidRPr="002540CC" w:rsidRDefault="00A34265" w:rsidP="00A34265">
            <w:pPr>
              <w:rPr>
                <w:rFonts w:asciiTheme="minorHAnsi" w:hAnsiTheme="minorHAnsi"/>
                <w:sz w:val="18"/>
                <w:szCs w:val="18"/>
              </w:rPr>
            </w:pPr>
          </w:p>
        </w:tc>
        <w:tc>
          <w:tcPr>
            <w:tcW w:w="1419" w:type="dxa"/>
          </w:tcPr>
          <w:p w14:paraId="1419AAE6" w14:textId="77777777" w:rsidR="00A34265" w:rsidRPr="002540CC" w:rsidRDefault="00A34265" w:rsidP="00A34265">
            <w:pPr>
              <w:rPr>
                <w:rFonts w:asciiTheme="minorHAnsi" w:hAnsiTheme="minorHAnsi"/>
                <w:sz w:val="18"/>
                <w:szCs w:val="18"/>
              </w:rPr>
            </w:pPr>
          </w:p>
        </w:tc>
      </w:tr>
      <w:tr w:rsidR="00A34265" w:rsidRPr="002540CC" w14:paraId="0D96CA10" w14:textId="77777777" w:rsidTr="002540CC">
        <w:tc>
          <w:tcPr>
            <w:tcW w:w="1447" w:type="dxa"/>
          </w:tcPr>
          <w:p w14:paraId="0E3AC690" w14:textId="77777777" w:rsidR="00A34265" w:rsidRPr="002540CC" w:rsidRDefault="00A34265" w:rsidP="00A34265">
            <w:pPr>
              <w:pStyle w:val="ListParagraph"/>
              <w:numPr>
                <w:ilvl w:val="1"/>
                <w:numId w:val="12"/>
              </w:numPr>
              <w:ind w:left="431" w:hanging="431"/>
              <w:rPr>
                <w:rFonts w:asciiTheme="minorHAnsi" w:hAnsiTheme="minorHAnsi"/>
                <w:sz w:val="18"/>
                <w:szCs w:val="18"/>
              </w:rPr>
            </w:pPr>
          </w:p>
        </w:tc>
        <w:tc>
          <w:tcPr>
            <w:tcW w:w="1559" w:type="dxa"/>
          </w:tcPr>
          <w:p w14:paraId="7FE030B1"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5.4</w:t>
            </w:r>
          </w:p>
        </w:tc>
        <w:tc>
          <w:tcPr>
            <w:tcW w:w="7372" w:type="dxa"/>
            <w:gridSpan w:val="3"/>
          </w:tcPr>
          <w:p w14:paraId="56B8E0D9" w14:textId="6297A41D" w:rsidR="00A34265" w:rsidRPr="002540CC" w:rsidRDefault="00A34265" w:rsidP="004A7F7E">
            <w:pPr>
              <w:rPr>
                <w:rFonts w:asciiTheme="minorHAnsi" w:hAnsiTheme="minorHAnsi"/>
                <w:sz w:val="18"/>
                <w:szCs w:val="18"/>
              </w:rPr>
            </w:pPr>
            <w:r w:rsidRPr="002540CC">
              <w:rPr>
                <w:sz w:val="18"/>
                <w:szCs w:val="18"/>
              </w:rPr>
              <w:t>Notwithstanding paragraph 5.3, financial statements of a new applicant relating to a period shorter than three years may be accepted if the new applicant submits a dispensation request to the J</w:t>
            </w:r>
            <w:r w:rsidR="004A7F7E">
              <w:rPr>
                <w:sz w:val="18"/>
                <w:szCs w:val="18"/>
              </w:rPr>
              <w:t>SE and the JSE is satisfied in line with 5.4(a) and (b)</w:t>
            </w:r>
          </w:p>
        </w:tc>
      </w:tr>
      <w:tr w:rsidR="00A34265" w:rsidRPr="002540CC" w14:paraId="3171CEB9" w14:textId="77777777" w:rsidTr="002540CC">
        <w:tc>
          <w:tcPr>
            <w:tcW w:w="1447" w:type="dxa"/>
          </w:tcPr>
          <w:p w14:paraId="6CD28A7F"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64181D4D"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5.4(a)</w:t>
            </w:r>
          </w:p>
        </w:tc>
        <w:tc>
          <w:tcPr>
            <w:tcW w:w="4394" w:type="dxa"/>
          </w:tcPr>
          <w:p w14:paraId="0C28F3DC" w14:textId="77777777" w:rsidR="00A34265" w:rsidRPr="002540CC" w:rsidRDefault="00A34265" w:rsidP="00A34265">
            <w:pPr>
              <w:rPr>
                <w:rFonts w:asciiTheme="minorHAnsi" w:hAnsiTheme="minorHAnsi"/>
                <w:sz w:val="18"/>
                <w:szCs w:val="18"/>
              </w:rPr>
            </w:pPr>
            <w:r w:rsidRPr="002540CC">
              <w:rPr>
                <w:sz w:val="18"/>
                <w:szCs w:val="18"/>
              </w:rPr>
              <w:t>the acceptance of financial statements of the new applicant for such shorter period is in the interests of the new applicant and will not prejudice the interests of investors and that investors have sufficient information available to arrive at an informed assessment concerning the financial position and affairs of the new applicant and the debt securities for which the listing is sought; or</w:t>
            </w:r>
          </w:p>
        </w:tc>
        <w:tc>
          <w:tcPr>
            <w:tcW w:w="1559" w:type="dxa"/>
          </w:tcPr>
          <w:p w14:paraId="1A1FED15" w14:textId="77777777" w:rsidR="00A34265" w:rsidRPr="002540CC" w:rsidRDefault="00A34265" w:rsidP="00A34265">
            <w:pPr>
              <w:rPr>
                <w:rFonts w:asciiTheme="minorHAnsi" w:hAnsiTheme="minorHAnsi"/>
                <w:sz w:val="18"/>
                <w:szCs w:val="18"/>
              </w:rPr>
            </w:pPr>
          </w:p>
        </w:tc>
        <w:tc>
          <w:tcPr>
            <w:tcW w:w="1419" w:type="dxa"/>
          </w:tcPr>
          <w:p w14:paraId="55D6EDE8" w14:textId="77777777" w:rsidR="00A34265" w:rsidRPr="002540CC" w:rsidRDefault="00A34265" w:rsidP="00A34265">
            <w:pPr>
              <w:rPr>
                <w:rFonts w:asciiTheme="minorHAnsi" w:hAnsiTheme="minorHAnsi"/>
                <w:sz w:val="18"/>
                <w:szCs w:val="18"/>
              </w:rPr>
            </w:pPr>
          </w:p>
        </w:tc>
      </w:tr>
      <w:tr w:rsidR="00A34265" w:rsidRPr="002540CC" w14:paraId="2E5A8AEE" w14:textId="77777777" w:rsidTr="002540CC">
        <w:tc>
          <w:tcPr>
            <w:tcW w:w="1447" w:type="dxa"/>
          </w:tcPr>
          <w:p w14:paraId="76146931"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081482C7"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5.4(b)</w:t>
            </w:r>
          </w:p>
        </w:tc>
        <w:tc>
          <w:tcPr>
            <w:tcW w:w="4394" w:type="dxa"/>
          </w:tcPr>
          <w:p w14:paraId="15E9B714" w14:textId="77777777" w:rsidR="00A34265" w:rsidRPr="002540CC" w:rsidRDefault="00A34265" w:rsidP="00A34265">
            <w:pPr>
              <w:rPr>
                <w:rFonts w:asciiTheme="minorHAnsi" w:hAnsiTheme="minorHAnsi"/>
                <w:sz w:val="18"/>
                <w:szCs w:val="18"/>
              </w:rPr>
            </w:pPr>
            <w:r w:rsidRPr="002540CC">
              <w:rPr>
                <w:sz w:val="18"/>
                <w:szCs w:val="18"/>
              </w:rPr>
              <w:t>in the case of the new applicant being a property company, a two year profit forecast (for the year in which the programme is registered and one full year thereafter) has been prepared and reported on by the auditor in accordance with provisions of this section 5</w:t>
            </w:r>
          </w:p>
        </w:tc>
        <w:tc>
          <w:tcPr>
            <w:tcW w:w="1559" w:type="dxa"/>
          </w:tcPr>
          <w:p w14:paraId="4221493E" w14:textId="77777777" w:rsidR="00A34265" w:rsidRPr="002540CC" w:rsidRDefault="00A34265" w:rsidP="00A34265">
            <w:pPr>
              <w:rPr>
                <w:rFonts w:asciiTheme="minorHAnsi" w:hAnsiTheme="minorHAnsi"/>
                <w:sz w:val="18"/>
                <w:szCs w:val="18"/>
              </w:rPr>
            </w:pPr>
          </w:p>
        </w:tc>
        <w:tc>
          <w:tcPr>
            <w:tcW w:w="1419" w:type="dxa"/>
          </w:tcPr>
          <w:p w14:paraId="1203943C" w14:textId="77777777" w:rsidR="00A34265" w:rsidRPr="002540CC" w:rsidRDefault="00A34265" w:rsidP="00A34265">
            <w:pPr>
              <w:rPr>
                <w:rFonts w:asciiTheme="minorHAnsi" w:hAnsiTheme="minorHAnsi"/>
                <w:sz w:val="18"/>
                <w:szCs w:val="18"/>
              </w:rPr>
            </w:pPr>
          </w:p>
        </w:tc>
      </w:tr>
      <w:tr w:rsidR="00A34265" w:rsidRPr="002540CC" w14:paraId="34B0587D" w14:textId="77777777" w:rsidTr="002540CC">
        <w:tc>
          <w:tcPr>
            <w:tcW w:w="1447" w:type="dxa"/>
          </w:tcPr>
          <w:p w14:paraId="62908AB9" w14:textId="77777777" w:rsidR="00A34265" w:rsidRPr="002540CC" w:rsidRDefault="00A34265" w:rsidP="00A34265">
            <w:pPr>
              <w:pStyle w:val="ListParagraph"/>
              <w:numPr>
                <w:ilvl w:val="1"/>
                <w:numId w:val="12"/>
              </w:numPr>
              <w:ind w:left="431" w:hanging="431"/>
              <w:rPr>
                <w:rFonts w:asciiTheme="minorHAnsi" w:hAnsiTheme="minorHAnsi"/>
                <w:sz w:val="18"/>
                <w:szCs w:val="18"/>
              </w:rPr>
            </w:pPr>
          </w:p>
        </w:tc>
        <w:tc>
          <w:tcPr>
            <w:tcW w:w="1559" w:type="dxa"/>
          </w:tcPr>
          <w:p w14:paraId="5E26D93C"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5.5</w:t>
            </w:r>
          </w:p>
        </w:tc>
        <w:tc>
          <w:tcPr>
            <w:tcW w:w="7372" w:type="dxa"/>
            <w:gridSpan w:val="3"/>
          </w:tcPr>
          <w:p w14:paraId="1368C092" w14:textId="125F6D02" w:rsidR="00A34265" w:rsidRPr="002540CC" w:rsidRDefault="00A34265" w:rsidP="00A34265">
            <w:pPr>
              <w:rPr>
                <w:rFonts w:asciiTheme="minorHAnsi" w:hAnsiTheme="minorHAnsi"/>
                <w:sz w:val="18"/>
                <w:szCs w:val="18"/>
              </w:rPr>
            </w:pPr>
            <w:r w:rsidRPr="002540CC">
              <w:rPr>
                <w:sz w:val="18"/>
                <w:szCs w:val="18"/>
              </w:rPr>
              <w:t>New applicants that do not have the financial history required by 5.3 and that wish to register a placing document for the issuance of debt securities that will be guaranteed debt securities and the guarantor complies with 5.3 or will be asset-backed debt sec</w:t>
            </w:r>
            <w:r w:rsidR="007767B7">
              <w:rPr>
                <w:sz w:val="18"/>
                <w:szCs w:val="18"/>
              </w:rPr>
              <w:t>urities, must submit to the</w:t>
            </w:r>
            <w:r w:rsidR="00F20CC8">
              <w:rPr>
                <w:sz w:val="18"/>
                <w:szCs w:val="18"/>
              </w:rPr>
              <w:t xml:space="preserve"> JSE in line with par 5.5(a) or</w:t>
            </w:r>
            <w:r w:rsidR="007767B7">
              <w:rPr>
                <w:sz w:val="18"/>
                <w:szCs w:val="18"/>
              </w:rPr>
              <w:t xml:space="preserve"> (b).</w:t>
            </w:r>
          </w:p>
        </w:tc>
      </w:tr>
      <w:tr w:rsidR="00A34265" w:rsidRPr="002540CC" w14:paraId="302EF1BB" w14:textId="77777777" w:rsidTr="002540CC">
        <w:tc>
          <w:tcPr>
            <w:tcW w:w="1447" w:type="dxa"/>
          </w:tcPr>
          <w:p w14:paraId="6C3F76C5"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59BC48B8"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5.5(a)</w:t>
            </w:r>
          </w:p>
        </w:tc>
        <w:tc>
          <w:tcPr>
            <w:tcW w:w="4394" w:type="dxa"/>
          </w:tcPr>
          <w:p w14:paraId="273E9D14" w14:textId="77777777" w:rsidR="00A34265" w:rsidRPr="002540CC" w:rsidRDefault="00A34265" w:rsidP="00A34265">
            <w:pPr>
              <w:rPr>
                <w:rFonts w:asciiTheme="minorHAnsi" w:hAnsiTheme="minorHAnsi"/>
                <w:b/>
                <w:sz w:val="18"/>
                <w:szCs w:val="18"/>
              </w:rPr>
            </w:pPr>
            <w:r w:rsidRPr="002540CC">
              <w:rPr>
                <w:sz w:val="18"/>
                <w:szCs w:val="18"/>
              </w:rPr>
              <w:t>a letter from the auditor, confirming the dormancy of the new applicant and that no liabilities have been created; or</w:t>
            </w:r>
          </w:p>
        </w:tc>
        <w:tc>
          <w:tcPr>
            <w:tcW w:w="1559" w:type="dxa"/>
          </w:tcPr>
          <w:p w14:paraId="281CC0C3" w14:textId="77777777" w:rsidR="00A34265" w:rsidRPr="002540CC" w:rsidRDefault="00A34265" w:rsidP="00A34265">
            <w:pPr>
              <w:rPr>
                <w:rFonts w:asciiTheme="minorHAnsi" w:hAnsiTheme="minorHAnsi"/>
                <w:sz w:val="18"/>
                <w:szCs w:val="18"/>
              </w:rPr>
            </w:pPr>
          </w:p>
        </w:tc>
        <w:tc>
          <w:tcPr>
            <w:tcW w:w="1419" w:type="dxa"/>
          </w:tcPr>
          <w:p w14:paraId="721BD107" w14:textId="77777777" w:rsidR="00A34265" w:rsidRPr="002540CC" w:rsidRDefault="00A34265" w:rsidP="00A34265">
            <w:pPr>
              <w:rPr>
                <w:rFonts w:asciiTheme="minorHAnsi" w:hAnsiTheme="minorHAnsi"/>
                <w:sz w:val="18"/>
                <w:szCs w:val="18"/>
              </w:rPr>
            </w:pPr>
          </w:p>
        </w:tc>
      </w:tr>
      <w:tr w:rsidR="00A34265" w:rsidRPr="002540CC" w14:paraId="0DE34B60" w14:textId="77777777" w:rsidTr="002540CC">
        <w:tc>
          <w:tcPr>
            <w:tcW w:w="1447" w:type="dxa"/>
          </w:tcPr>
          <w:p w14:paraId="13FC53E6" w14:textId="77777777" w:rsidR="00A34265" w:rsidRPr="002540CC" w:rsidRDefault="00A34265" w:rsidP="00A34265">
            <w:pPr>
              <w:pStyle w:val="ListParagraph"/>
              <w:numPr>
                <w:ilvl w:val="2"/>
                <w:numId w:val="12"/>
              </w:numPr>
              <w:ind w:left="505" w:hanging="505"/>
              <w:rPr>
                <w:rFonts w:asciiTheme="minorHAnsi" w:hAnsiTheme="minorHAnsi"/>
                <w:sz w:val="18"/>
                <w:szCs w:val="18"/>
              </w:rPr>
            </w:pPr>
          </w:p>
        </w:tc>
        <w:tc>
          <w:tcPr>
            <w:tcW w:w="1559" w:type="dxa"/>
          </w:tcPr>
          <w:p w14:paraId="522B6489"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5.5(b)</w:t>
            </w:r>
          </w:p>
        </w:tc>
        <w:tc>
          <w:tcPr>
            <w:tcW w:w="4394" w:type="dxa"/>
          </w:tcPr>
          <w:p w14:paraId="65BCCEA2" w14:textId="77777777" w:rsidR="00A34265" w:rsidRPr="002540CC" w:rsidRDefault="00A34265" w:rsidP="00A34265">
            <w:pPr>
              <w:rPr>
                <w:sz w:val="18"/>
                <w:szCs w:val="18"/>
              </w:rPr>
            </w:pPr>
            <w:r w:rsidRPr="002540CC">
              <w:rPr>
                <w:sz w:val="18"/>
                <w:szCs w:val="18"/>
              </w:rPr>
              <w:t>if more than 18 months have lapsed since the date of incorporation of the new applicant or more than 6 months have lapsed since the financial year-end of the new applicant, audited annual financial statements of the new applicant</w:t>
            </w:r>
          </w:p>
        </w:tc>
        <w:tc>
          <w:tcPr>
            <w:tcW w:w="1559" w:type="dxa"/>
          </w:tcPr>
          <w:p w14:paraId="17500827" w14:textId="77777777" w:rsidR="00A34265" w:rsidRPr="002540CC" w:rsidRDefault="00A34265" w:rsidP="00A34265">
            <w:pPr>
              <w:rPr>
                <w:rFonts w:asciiTheme="minorHAnsi" w:hAnsiTheme="minorHAnsi"/>
                <w:sz w:val="18"/>
                <w:szCs w:val="18"/>
              </w:rPr>
            </w:pPr>
          </w:p>
        </w:tc>
        <w:tc>
          <w:tcPr>
            <w:tcW w:w="1419" w:type="dxa"/>
          </w:tcPr>
          <w:p w14:paraId="745577D6" w14:textId="77777777" w:rsidR="00A34265" w:rsidRPr="002540CC" w:rsidRDefault="00A34265" w:rsidP="00A34265">
            <w:pPr>
              <w:rPr>
                <w:rFonts w:asciiTheme="minorHAnsi" w:hAnsiTheme="minorHAnsi"/>
                <w:sz w:val="18"/>
                <w:szCs w:val="18"/>
              </w:rPr>
            </w:pPr>
          </w:p>
        </w:tc>
      </w:tr>
      <w:tr w:rsidR="00A34265" w:rsidRPr="002540CC" w14:paraId="7F5CEE72" w14:textId="77777777" w:rsidTr="002540CC">
        <w:tc>
          <w:tcPr>
            <w:tcW w:w="1447" w:type="dxa"/>
          </w:tcPr>
          <w:p w14:paraId="63CF5473" w14:textId="77777777" w:rsidR="00A34265" w:rsidRPr="002540CC" w:rsidRDefault="00A34265" w:rsidP="00A34265">
            <w:pPr>
              <w:pStyle w:val="ListParagraph"/>
              <w:numPr>
                <w:ilvl w:val="1"/>
                <w:numId w:val="12"/>
              </w:numPr>
              <w:ind w:left="431" w:hanging="431"/>
              <w:rPr>
                <w:rFonts w:asciiTheme="minorHAnsi" w:hAnsiTheme="minorHAnsi"/>
                <w:sz w:val="18"/>
                <w:szCs w:val="18"/>
              </w:rPr>
            </w:pPr>
          </w:p>
        </w:tc>
        <w:tc>
          <w:tcPr>
            <w:tcW w:w="1559" w:type="dxa"/>
          </w:tcPr>
          <w:p w14:paraId="23E7B0EC"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5.6</w:t>
            </w:r>
          </w:p>
        </w:tc>
        <w:tc>
          <w:tcPr>
            <w:tcW w:w="4394" w:type="dxa"/>
          </w:tcPr>
          <w:p w14:paraId="0A7B0BDB" w14:textId="258E5D16" w:rsidR="00A34265" w:rsidRPr="002540CC" w:rsidRDefault="00A34265" w:rsidP="00A34265">
            <w:pPr>
              <w:rPr>
                <w:rFonts w:asciiTheme="minorHAnsi" w:hAnsiTheme="minorHAnsi"/>
                <w:sz w:val="18"/>
                <w:szCs w:val="18"/>
              </w:rPr>
            </w:pPr>
            <w:r w:rsidRPr="002540CC">
              <w:rPr>
                <w:rFonts w:asciiTheme="minorHAnsi" w:hAnsiTheme="minorHAnsi"/>
                <w:sz w:val="18"/>
                <w:szCs w:val="18"/>
              </w:rPr>
              <w:t>If the new applicant is a wholly-owned subsidiary of the guarantor and is only a funding/financing arm of the guarantor, the new applicant is not required to provide the information requested in paragraph 5.5 above or the financial information required in paragraphs 6.14 and 6.15. Please refer to paragraph 6.16 for such applicant issuer’s continuing obligations in respect of the guarantor’s financial information</w:t>
            </w:r>
          </w:p>
        </w:tc>
        <w:tc>
          <w:tcPr>
            <w:tcW w:w="1559" w:type="dxa"/>
          </w:tcPr>
          <w:p w14:paraId="2D8273ED" w14:textId="77777777" w:rsidR="00A34265" w:rsidRPr="002540CC" w:rsidRDefault="00A34265" w:rsidP="00A34265">
            <w:pPr>
              <w:rPr>
                <w:rFonts w:asciiTheme="minorHAnsi" w:hAnsiTheme="minorHAnsi"/>
                <w:sz w:val="18"/>
                <w:szCs w:val="18"/>
              </w:rPr>
            </w:pPr>
          </w:p>
        </w:tc>
        <w:tc>
          <w:tcPr>
            <w:tcW w:w="1419" w:type="dxa"/>
          </w:tcPr>
          <w:p w14:paraId="00A61AC0" w14:textId="77777777" w:rsidR="00A34265" w:rsidRPr="002540CC" w:rsidRDefault="00A34265" w:rsidP="00A34265">
            <w:pPr>
              <w:rPr>
                <w:rFonts w:asciiTheme="minorHAnsi" w:hAnsiTheme="minorHAnsi"/>
                <w:sz w:val="18"/>
                <w:szCs w:val="18"/>
              </w:rPr>
            </w:pPr>
          </w:p>
        </w:tc>
      </w:tr>
      <w:tr w:rsidR="00A34265" w:rsidRPr="002540CC" w14:paraId="46EE1E1B" w14:textId="77777777" w:rsidTr="002540CC">
        <w:tc>
          <w:tcPr>
            <w:tcW w:w="1447" w:type="dxa"/>
          </w:tcPr>
          <w:p w14:paraId="2B347C2F" w14:textId="77777777" w:rsidR="00A34265" w:rsidRPr="002540CC" w:rsidRDefault="00A34265" w:rsidP="00A34265">
            <w:pPr>
              <w:pStyle w:val="ListParagraph"/>
              <w:numPr>
                <w:ilvl w:val="0"/>
                <w:numId w:val="12"/>
              </w:numPr>
              <w:rPr>
                <w:rFonts w:asciiTheme="minorHAnsi" w:hAnsiTheme="minorHAnsi"/>
                <w:b/>
                <w:i/>
                <w:sz w:val="18"/>
                <w:szCs w:val="18"/>
              </w:rPr>
            </w:pPr>
          </w:p>
        </w:tc>
        <w:tc>
          <w:tcPr>
            <w:tcW w:w="1559" w:type="dxa"/>
          </w:tcPr>
          <w:p w14:paraId="178CE454" w14:textId="77777777" w:rsidR="00A34265" w:rsidRPr="002540CC" w:rsidRDefault="00A34265" w:rsidP="00A34265">
            <w:pPr>
              <w:rPr>
                <w:rFonts w:asciiTheme="minorHAnsi" w:hAnsiTheme="minorHAnsi"/>
                <w:b/>
                <w:i/>
                <w:sz w:val="18"/>
                <w:szCs w:val="18"/>
              </w:rPr>
            </w:pPr>
            <w:r w:rsidRPr="002540CC">
              <w:rPr>
                <w:rFonts w:asciiTheme="minorHAnsi" w:hAnsiTheme="minorHAnsi"/>
                <w:b/>
                <w:i/>
                <w:sz w:val="18"/>
                <w:szCs w:val="18"/>
              </w:rPr>
              <w:t>5.9</w:t>
            </w:r>
          </w:p>
        </w:tc>
        <w:tc>
          <w:tcPr>
            <w:tcW w:w="7372" w:type="dxa"/>
            <w:gridSpan w:val="3"/>
          </w:tcPr>
          <w:p w14:paraId="13202869" w14:textId="77777777" w:rsidR="00A34265" w:rsidRPr="007767B7" w:rsidRDefault="00A34265" w:rsidP="00A34265">
            <w:pPr>
              <w:rPr>
                <w:b/>
                <w:sz w:val="18"/>
                <w:szCs w:val="18"/>
              </w:rPr>
            </w:pPr>
            <w:r w:rsidRPr="007767B7">
              <w:rPr>
                <w:b/>
                <w:sz w:val="18"/>
                <w:szCs w:val="18"/>
              </w:rPr>
              <w:t>Report of the independent auditor</w:t>
            </w:r>
          </w:p>
          <w:p w14:paraId="53BAF8F8" w14:textId="3C6F215E" w:rsidR="00A34265" w:rsidRPr="002540CC" w:rsidRDefault="00A34265" w:rsidP="00A34265">
            <w:pPr>
              <w:rPr>
                <w:sz w:val="18"/>
                <w:szCs w:val="18"/>
              </w:rPr>
            </w:pPr>
            <w:r w:rsidRPr="002540CC">
              <w:rPr>
                <w:sz w:val="18"/>
                <w:szCs w:val="18"/>
              </w:rPr>
              <w:t>The auditor’s report contained in the applicant issuer’s audited annual financial statements or the audit report provided by the auditor as per paragraph 5.3(c) must comply with IAS</w:t>
            </w:r>
            <w:r w:rsidR="007767B7">
              <w:rPr>
                <w:sz w:val="18"/>
                <w:szCs w:val="18"/>
              </w:rPr>
              <w:t xml:space="preserve"> and must include the scope of the audit and audit opinion – par 5.9(a) and (b) </w:t>
            </w:r>
          </w:p>
        </w:tc>
      </w:tr>
      <w:tr w:rsidR="00A34265" w:rsidRPr="002540CC" w14:paraId="752035F3" w14:textId="77777777" w:rsidTr="002540CC">
        <w:tc>
          <w:tcPr>
            <w:tcW w:w="1447" w:type="dxa"/>
          </w:tcPr>
          <w:p w14:paraId="371CD0D9" w14:textId="77777777" w:rsidR="00A34265" w:rsidRPr="002540CC" w:rsidRDefault="00A34265" w:rsidP="00A34265">
            <w:pPr>
              <w:pStyle w:val="ListParagraph"/>
              <w:numPr>
                <w:ilvl w:val="0"/>
                <w:numId w:val="12"/>
              </w:numPr>
              <w:rPr>
                <w:rFonts w:asciiTheme="minorHAnsi" w:hAnsiTheme="minorHAnsi"/>
                <w:b/>
                <w:i/>
                <w:sz w:val="18"/>
                <w:szCs w:val="18"/>
              </w:rPr>
            </w:pPr>
          </w:p>
        </w:tc>
        <w:tc>
          <w:tcPr>
            <w:tcW w:w="1559" w:type="dxa"/>
          </w:tcPr>
          <w:p w14:paraId="6784E886" w14:textId="77777777" w:rsidR="00A34265" w:rsidRPr="002540CC" w:rsidRDefault="00A34265" w:rsidP="00A34265">
            <w:pPr>
              <w:rPr>
                <w:rFonts w:asciiTheme="minorHAnsi" w:hAnsiTheme="minorHAnsi"/>
                <w:b/>
                <w:i/>
                <w:sz w:val="18"/>
                <w:szCs w:val="18"/>
              </w:rPr>
            </w:pPr>
            <w:r w:rsidRPr="002540CC">
              <w:rPr>
                <w:rFonts w:asciiTheme="minorHAnsi" w:hAnsiTheme="minorHAnsi"/>
                <w:b/>
                <w:i/>
                <w:sz w:val="18"/>
                <w:szCs w:val="18"/>
              </w:rPr>
              <w:t>5.10 – 5.17</w:t>
            </w:r>
          </w:p>
        </w:tc>
        <w:tc>
          <w:tcPr>
            <w:tcW w:w="4394" w:type="dxa"/>
          </w:tcPr>
          <w:p w14:paraId="70D958C2" w14:textId="77777777" w:rsidR="00A34265" w:rsidRPr="00370988" w:rsidRDefault="00A34265" w:rsidP="00A34265">
            <w:pPr>
              <w:rPr>
                <w:b/>
                <w:sz w:val="18"/>
                <w:szCs w:val="18"/>
              </w:rPr>
            </w:pPr>
            <w:r w:rsidRPr="00370988">
              <w:rPr>
                <w:b/>
                <w:sz w:val="18"/>
                <w:szCs w:val="18"/>
              </w:rPr>
              <w:t>Profit forecast and estimates</w:t>
            </w:r>
          </w:p>
          <w:p w14:paraId="5D2F02E3" w14:textId="77777777" w:rsidR="00A34265" w:rsidRPr="002540CC" w:rsidRDefault="00A34265" w:rsidP="00A34265">
            <w:pPr>
              <w:rPr>
                <w:sz w:val="18"/>
                <w:szCs w:val="18"/>
              </w:rPr>
            </w:pPr>
            <w:r w:rsidRPr="002540CC">
              <w:rPr>
                <w:sz w:val="18"/>
                <w:szCs w:val="18"/>
              </w:rPr>
              <w:t>If the issuer makes a profit forecast or estimate in its placing document, please confirm compliance with paragraphs 5.10 to 5.17?</w:t>
            </w:r>
          </w:p>
        </w:tc>
        <w:tc>
          <w:tcPr>
            <w:tcW w:w="1559" w:type="dxa"/>
          </w:tcPr>
          <w:p w14:paraId="6F8E9468" w14:textId="77777777" w:rsidR="00A34265" w:rsidRPr="002540CC" w:rsidRDefault="00A34265" w:rsidP="00A34265">
            <w:pPr>
              <w:rPr>
                <w:rFonts w:asciiTheme="minorHAnsi" w:hAnsiTheme="minorHAnsi"/>
                <w:sz w:val="18"/>
                <w:szCs w:val="18"/>
              </w:rPr>
            </w:pPr>
          </w:p>
        </w:tc>
        <w:tc>
          <w:tcPr>
            <w:tcW w:w="1419" w:type="dxa"/>
          </w:tcPr>
          <w:p w14:paraId="4BE040BB" w14:textId="77777777" w:rsidR="00A34265" w:rsidRPr="002540CC" w:rsidRDefault="00A34265" w:rsidP="00A34265">
            <w:pPr>
              <w:rPr>
                <w:rFonts w:asciiTheme="minorHAnsi" w:hAnsiTheme="minorHAnsi"/>
                <w:sz w:val="18"/>
                <w:szCs w:val="18"/>
              </w:rPr>
            </w:pPr>
          </w:p>
        </w:tc>
      </w:tr>
      <w:tr w:rsidR="00A34265" w:rsidRPr="002540CC" w14:paraId="7D048346" w14:textId="77777777" w:rsidTr="002540CC">
        <w:tc>
          <w:tcPr>
            <w:tcW w:w="1447" w:type="dxa"/>
          </w:tcPr>
          <w:p w14:paraId="6FC29A52" w14:textId="77777777" w:rsidR="00A34265" w:rsidRPr="002540CC" w:rsidRDefault="00A34265" w:rsidP="00A34265">
            <w:pPr>
              <w:pStyle w:val="ListParagraph"/>
              <w:numPr>
                <w:ilvl w:val="0"/>
                <w:numId w:val="12"/>
              </w:numPr>
              <w:rPr>
                <w:rFonts w:asciiTheme="minorHAnsi" w:hAnsiTheme="minorHAnsi"/>
                <w:b/>
                <w:i/>
                <w:sz w:val="18"/>
                <w:szCs w:val="18"/>
              </w:rPr>
            </w:pPr>
          </w:p>
        </w:tc>
        <w:tc>
          <w:tcPr>
            <w:tcW w:w="1559" w:type="dxa"/>
          </w:tcPr>
          <w:p w14:paraId="17A71D20" w14:textId="61EBD0F7" w:rsidR="00A34265" w:rsidRPr="002540CC" w:rsidRDefault="00A34265" w:rsidP="00A34265">
            <w:pPr>
              <w:rPr>
                <w:rFonts w:asciiTheme="minorHAnsi" w:hAnsiTheme="minorHAnsi"/>
                <w:b/>
                <w:sz w:val="18"/>
                <w:szCs w:val="18"/>
              </w:rPr>
            </w:pPr>
            <w:r w:rsidRPr="002540CC">
              <w:rPr>
                <w:rFonts w:asciiTheme="minorHAnsi" w:hAnsiTheme="minorHAnsi"/>
                <w:b/>
                <w:sz w:val="18"/>
                <w:szCs w:val="18"/>
              </w:rPr>
              <w:t>5.19</w:t>
            </w:r>
          </w:p>
        </w:tc>
        <w:tc>
          <w:tcPr>
            <w:tcW w:w="4394" w:type="dxa"/>
          </w:tcPr>
          <w:p w14:paraId="090CEC2E" w14:textId="4FCD5D67" w:rsidR="00370988" w:rsidRPr="00370988" w:rsidRDefault="00A34265" w:rsidP="00F20CC8">
            <w:pPr>
              <w:rPr>
                <w:b/>
                <w:sz w:val="18"/>
                <w:szCs w:val="18"/>
              </w:rPr>
            </w:pPr>
            <w:r w:rsidRPr="00370988">
              <w:rPr>
                <w:b/>
                <w:sz w:val="18"/>
                <w:szCs w:val="18"/>
              </w:rPr>
              <w:t>Project Bond</w:t>
            </w:r>
            <w:r w:rsidR="00370988" w:rsidRPr="00370988">
              <w:rPr>
                <w:b/>
                <w:sz w:val="18"/>
                <w:szCs w:val="18"/>
              </w:rPr>
              <w:t>s</w:t>
            </w:r>
            <w:r w:rsidR="007767B7" w:rsidRPr="00370988">
              <w:rPr>
                <w:b/>
                <w:sz w:val="18"/>
                <w:szCs w:val="18"/>
              </w:rPr>
              <w:t xml:space="preserve"> </w:t>
            </w:r>
          </w:p>
          <w:p w14:paraId="56C8F2A0" w14:textId="337E22E1" w:rsidR="00A34265" w:rsidRPr="002540CC" w:rsidRDefault="00A34265" w:rsidP="00F20CC8">
            <w:pPr>
              <w:rPr>
                <w:sz w:val="18"/>
                <w:szCs w:val="18"/>
              </w:rPr>
            </w:pPr>
            <w:r w:rsidRPr="002540CC">
              <w:rPr>
                <w:sz w:val="18"/>
                <w:szCs w:val="18"/>
              </w:rPr>
              <w:t>Project bond issuers that wish to list and are unable to comply with the</w:t>
            </w:r>
            <w:r w:rsidR="007767B7">
              <w:rPr>
                <w:sz w:val="18"/>
                <w:szCs w:val="18"/>
              </w:rPr>
              <w:t xml:space="preserve"> </w:t>
            </w:r>
            <w:r w:rsidRPr="002540CC">
              <w:rPr>
                <w:sz w:val="18"/>
                <w:szCs w:val="18"/>
              </w:rPr>
              <w:t>requirements of paragraph 5.3 may be accepted for a listing if the f</w:t>
            </w:r>
            <w:r w:rsidR="007767B7">
              <w:rPr>
                <w:sz w:val="18"/>
                <w:szCs w:val="18"/>
              </w:rPr>
              <w:t xml:space="preserve">ollowing is provided to </w:t>
            </w:r>
            <w:r w:rsidR="0049693F">
              <w:rPr>
                <w:sz w:val="18"/>
                <w:szCs w:val="18"/>
              </w:rPr>
              <w:t>the JSE in line with 5.19(a) or</w:t>
            </w:r>
            <w:r w:rsidR="007767B7">
              <w:rPr>
                <w:sz w:val="18"/>
                <w:szCs w:val="18"/>
              </w:rPr>
              <w:t xml:space="preserve"> (b)</w:t>
            </w:r>
            <w:r w:rsidRPr="002540CC" w:rsidDel="00F968C3">
              <w:rPr>
                <w:sz w:val="18"/>
                <w:szCs w:val="18"/>
              </w:rPr>
              <w:t xml:space="preserve"> </w:t>
            </w:r>
          </w:p>
        </w:tc>
        <w:tc>
          <w:tcPr>
            <w:tcW w:w="1559" w:type="dxa"/>
          </w:tcPr>
          <w:p w14:paraId="7610CB73" w14:textId="77777777" w:rsidR="00A34265" w:rsidRPr="002540CC" w:rsidRDefault="00A34265" w:rsidP="00A34265">
            <w:pPr>
              <w:rPr>
                <w:rFonts w:asciiTheme="minorHAnsi" w:hAnsiTheme="minorHAnsi"/>
                <w:sz w:val="18"/>
                <w:szCs w:val="18"/>
              </w:rPr>
            </w:pPr>
          </w:p>
        </w:tc>
        <w:tc>
          <w:tcPr>
            <w:tcW w:w="1419" w:type="dxa"/>
          </w:tcPr>
          <w:p w14:paraId="7D59E71F" w14:textId="77777777" w:rsidR="00A34265" w:rsidRPr="002540CC" w:rsidRDefault="00A34265" w:rsidP="00A34265">
            <w:pPr>
              <w:rPr>
                <w:rFonts w:asciiTheme="minorHAnsi" w:hAnsiTheme="minorHAnsi"/>
                <w:sz w:val="18"/>
                <w:szCs w:val="18"/>
              </w:rPr>
            </w:pPr>
          </w:p>
        </w:tc>
      </w:tr>
      <w:tr w:rsidR="00A34265" w:rsidRPr="002540CC" w14:paraId="5831E64D" w14:textId="77777777" w:rsidTr="002540CC">
        <w:tc>
          <w:tcPr>
            <w:tcW w:w="1447" w:type="dxa"/>
          </w:tcPr>
          <w:p w14:paraId="43D241AD" w14:textId="7285CE6F" w:rsidR="00A34265" w:rsidRPr="007767B7" w:rsidRDefault="00A34265" w:rsidP="007767B7">
            <w:pPr>
              <w:rPr>
                <w:rFonts w:asciiTheme="minorHAnsi" w:hAnsiTheme="minorHAnsi"/>
                <w:i/>
                <w:sz w:val="18"/>
                <w:szCs w:val="18"/>
              </w:rPr>
            </w:pPr>
            <w:r w:rsidRPr="007767B7">
              <w:rPr>
                <w:rFonts w:asciiTheme="minorHAnsi" w:hAnsiTheme="minorHAnsi"/>
                <w:i/>
                <w:sz w:val="18"/>
                <w:szCs w:val="18"/>
              </w:rPr>
              <w:t>46.1</w:t>
            </w:r>
          </w:p>
        </w:tc>
        <w:tc>
          <w:tcPr>
            <w:tcW w:w="1559" w:type="dxa"/>
          </w:tcPr>
          <w:p w14:paraId="742E523A" w14:textId="29918C34" w:rsidR="00A34265" w:rsidRPr="007767B7" w:rsidRDefault="00A34265" w:rsidP="00A34265">
            <w:pPr>
              <w:rPr>
                <w:rFonts w:asciiTheme="minorHAnsi" w:hAnsiTheme="minorHAnsi"/>
                <w:sz w:val="18"/>
                <w:szCs w:val="18"/>
              </w:rPr>
            </w:pPr>
            <w:r w:rsidRPr="007767B7">
              <w:rPr>
                <w:rFonts w:asciiTheme="minorHAnsi" w:hAnsiTheme="minorHAnsi"/>
                <w:sz w:val="18"/>
                <w:szCs w:val="18"/>
              </w:rPr>
              <w:t>5.19(a)</w:t>
            </w:r>
          </w:p>
        </w:tc>
        <w:tc>
          <w:tcPr>
            <w:tcW w:w="4394" w:type="dxa"/>
          </w:tcPr>
          <w:p w14:paraId="301566BE" w14:textId="116C8378" w:rsidR="00A34265" w:rsidRPr="002540CC" w:rsidRDefault="00A34265" w:rsidP="00F20CC8">
            <w:pPr>
              <w:autoSpaceDE w:val="0"/>
              <w:autoSpaceDN w:val="0"/>
              <w:adjustRightInd w:val="0"/>
              <w:rPr>
                <w:rFonts w:asciiTheme="minorHAnsi" w:hAnsiTheme="minorHAnsi"/>
                <w:b/>
                <w:i/>
                <w:sz w:val="18"/>
                <w:szCs w:val="18"/>
              </w:rPr>
            </w:pPr>
            <w:r w:rsidRPr="002540CC">
              <w:rPr>
                <w:rFonts w:asciiTheme="minorHAnsi" w:hAnsiTheme="minorHAnsi"/>
                <w:sz w:val="18"/>
                <w:szCs w:val="18"/>
              </w:rPr>
              <w:t xml:space="preserve">An audited consolidated cash flow model on the project. The audit must be done by an accredited auditor. The </w:t>
            </w:r>
            <w:r w:rsidR="0049693F" w:rsidRPr="002540CC">
              <w:rPr>
                <w:sz w:val="18"/>
                <w:szCs w:val="18"/>
              </w:rPr>
              <w:t>cash flow</w:t>
            </w:r>
            <w:r w:rsidRPr="002540CC">
              <w:rPr>
                <w:sz w:val="18"/>
                <w:szCs w:val="18"/>
              </w:rPr>
              <w:t xml:space="preserve"> model must be prepared under </w:t>
            </w:r>
            <w:r w:rsidR="0049693F">
              <w:rPr>
                <w:sz w:val="18"/>
                <w:szCs w:val="18"/>
              </w:rPr>
              <w:t>a lenders base case scenario; or</w:t>
            </w:r>
          </w:p>
        </w:tc>
        <w:tc>
          <w:tcPr>
            <w:tcW w:w="1559" w:type="dxa"/>
          </w:tcPr>
          <w:p w14:paraId="4013619D" w14:textId="77777777" w:rsidR="00A34265" w:rsidRPr="002540CC" w:rsidRDefault="00A34265" w:rsidP="00A34265">
            <w:pPr>
              <w:rPr>
                <w:rFonts w:asciiTheme="minorHAnsi" w:hAnsiTheme="minorHAnsi"/>
                <w:sz w:val="18"/>
                <w:szCs w:val="18"/>
              </w:rPr>
            </w:pPr>
          </w:p>
        </w:tc>
        <w:tc>
          <w:tcPr>
            <w:tcW w:w="1419" w:type="dxa"/>
          </w:tcPr>
          <w:p w14:paraId="42948EAA" w14:textId="77777777" w:rsidR="00A34265" w:rsidRPr="002540CC" w:rsidRDefault="00A34265" w:rsidP="00A34265">
            <w:pPr>
              <w:rPr>
                <w:rFonts w:asciiTheme="minorHAnsi" w:hAnsiTheme="minorHAnsi"/>
                <w:sz w:val="18"/>
                <w:szCs w:val="18"/>
              </w:rPr>
            </w:pPr>
          </w:p>
        </w:tc>
      </w:tr>
      <w:tr w:rsidR="00A34265" w:rsidRPr="002540CC" w14:paraId="40BB6781" w14:textId="77777777" w:rsidTr="002540CC">
        <w:tc>
          <w:tcPr>
            <w:tcW w:w="1447" w:type="dxa"/>
          </w:tcPr>
          <w:p w14:paraId="776B2163" w14:textId="21CD6CD0" w:rsidR="00A34265" w:rsidRPr="007767B7" w:rsidRDefault="00A34265" w:rsidP="005C29E5">
            <w:pPr>
              <w:rPr>
                <w:rFonts w:asciiTheme="minorHAnsi" w:hAnsiTheme="minorHAnsi"/>
                <w:i/>
                <w:sz w:val="18"/>
                <w:szCs w:val="18"/>
              </w:rPr>
            </w:pPr>
            <w:r w:rsidRPr="007767B7">
              <w:rPr>
                <w:rFonts w:asciiTheme="minorHAnsi" w:hAnsiTheme="minorHAnsi"/>
                <w:i/>
                <w:sz w:val="18"/>
                <w:szCs w:val="18"/>
              </w:rPr>
              <w:t>46.2</w:t>
            </w:r>
          </w:p>
        </w:tc>
        <w:tc>
          <w:tcPr>
            <w:tcW w:w="1559" w:type="dxa"/>
          </w:tcPr>
          <w:p w14:paraId="63ECD557" w14:textId="06490E31" w:rsidR="00A34265" w:rsidRPr="007767B7" w:rsidRDefault="00A34265" w:rsidP="00A34265">
            <w:pPr>
              <w:rPr>
                <w:rFonts w:asciiTheme="minorHAnsi" w:hAnsiTheme="minorHAnsi"/>
                <w:sz w:val="18"/>
                <w:szCs w:val="18"/>
              </w:rPr>
            </w:pPr>
            <w:r w:rsidRPr="007767B7">
              <w:rPr>
                <w:rFonts w:asciiTheme="minorHAnsi" w:hAnsiTheme="minorHAnsi"/>
                <w:sz w:val="18"/>
                <w:szCs w:val="18"/>
              </w:rPr>
              <w:t>5.19(b)</w:t>
            </w:r>
          </w:p>
        </w:tc>
        <w:tc>
          <w:tcPr>
            <w:tcW w:w="4394" w:type="dxa"/>
          </w:tcPr>
          <w:p w14:paraId="0FC1468C" w14:textId="0AFC50DD" w:rsidR="00A34265" w:rsidRPr="002540CC" w:rsidRDefault="00A34265" w:rsidP="00F20CC8">
            <w:pPr>
              <w:autoSpaceDE w:val="0"/>
              <w:autoSpaceDN w:val="0"/>
              <w:adjustRightInd w:val="0"/>
              <w:rPr>
                <w:sz w:val="18"/>
                <w:szCs w:val="18"/>
              </w:rPr>
            </w:pPr>
            <w:r w:rsidRPr="002540CC">
              <w:rPr>
                <w:sz w:val="18"/>
                <w:szCs w:val="18"/>
              </w:rPr>
              <w:t>A profit forecast for the project bond issuer, produced in compliance with paragraphs 5.7 to 5.17, for the remainder of the financial year during which it will list the first debt security and for one full financial year thereafter. A reporting accountant</w:t>
            </w:r>
            <w:r w:rsidRPr="002540CC">
              <w:rPr>
                <w:rFonts w:hint="eastAsia"/>
                <w:sz w:val="18"/>
                <w:szCs w:val="18"/>
              </w:rPr>
              <w:t>’</w:t>
            </w:r>
            <w:r w:rsidRPr="002540CC">
              <w:rPr>
                <w:sz w:val="18"/>
                <w:szCs w:val="18"/>
              </w:rPr>
              <w:t xml:space="preserve">s report, in </w:t>
            </w:r>
            <w:r w:rsidRPr="002540CC">
              <w:rPr>
                <w:sz w:val="18"/>
                <w:szCs w:val="18"/>
              </w:rPr>
              <w:lastRenderedPageBreak/>
              <w:t>compliance with paragraph 5.13(a)(i), is required on this forecast financial information. The reporting accountant signing off on the reporting accountant</w:t>
            </w:r>
            <w:r w:rsidRPr="002540CC">
              <w:rPr>
                <w:rFonts w:hint="eastAsia"/>
                <w:sz w:val="18"/>
                <w:szCs w:val="18"/>
              </w:rPr>
              <w:t>’</w:t>
            </w:r>
            <w:r w:rsidRPr="002540CC">
              <w:rPr>
                <w:sz w:val="18"/>
                <w:szCs w:val="18"/>
              </w:rPr>
              <w:t>s report must be accredited by the JSE.</w:t>
            </w:r>
          </w:p>
        </w:tc>
        <w:tc>
          <w:tcPr>
            <w:tcW w:w="1559" w:type="dxa"/>
          </w:tcPr>
          <w:p w14:paraId="04BC1778" w14:textId="77777777" w:rsidR="00A34265" w:rsidRPr="002540CC" w:rsidRDefault="00A34265" w:rsidP="00A34265">
            <w:pPr>
              <w:rPr>
                <w:rFonts w:asciiTheme="minorHAnsi" w:hAnsiTheme="minorHAnsi"/>
                <w:sz w:val="18"/>
                <w:szCs w:val="18"/>
              </w:rPr>
            </w:pPr>
          </w:p>
        </w:tc>
        <w:tc>
          <w:tcPr>
            <w:tcW w:w="1419" w:type="dxa"/>
          </w:tcPr>
          <w:p w14:paraId="3EDD0952" w14:textId="77777777" w:rsidR="00A34265" w:rsidRPr="002540CC" w:rsidRDefault="00A34265" w:rsidP="00A34265">
            <w:pPr>
              <w:rPr>
                <w:rFonts w:asciiTheme="minorHAnsi" w:hAnsiTheme="minorHAnsi"/>
                <w:sz w:val="18"/>
                <w:szCs w:val="18"/>
              </w:rPr>
            </w:pPr>
          </w:p>
        </w:tc>
      </w:tr>
      <w:tr w:rsidR="00A34265" w:rsidRPr="002540CC" w14:paraId="1A4FF5A0" w14:textId="77777777" w:rsidTr="002540CC">
        <w:tc>
          <w:tcPr>
            <w:tcW w:w="1447" w:type="dxa"/>
          </w:tcPr>
          <w:p w14:paraId="2365FC05" w14:textId="77777777" w:rsidR="00A34265" w:rsidRPr="002540CC" w:rsidRDefault="00A34265" w:rsidP="00A34265">
            <w:pPr>
              <w:pStyle w:val="ListParagraph"/>
              <w:numPr>
                <w:ilvl w:val="0"/>
                <w:numId w:val="12"/>
              </w:numPr>
              <w:rPr>
                <w:rFonts w:asciiTheme="minorHAnsi" w:hAnsiTheme="minorHAnsi"/>
                <w:b/>
                <w:i/>
                <w:sz w:val="18"/>
                <w:szCs w:val="18"/>
              </w:rPr>
            </w:pPr>
          </w:p>
        </w:tc>
        <w:tc>
          <w:tcPr>
            <w:tcW w:w="1559" w:type="dxa"/>
          </w:tcPr>
          <w:p w14:paraId="1A821C11" w14:textId="55CFA6B6" w:rsidR="00A34265" w:rsidRPr="002540CC" w:rsidRDefault="00A34265" w:rsidP="00A34265">
            <w:pPr>
              <w:rPr>
                <w:rFonts w:asciiTheme="minorHAnsi" w:hAnsiTheme="minorHAnsi"/>
                <w:b/>
                <w:i/>
                <w:sz w:val="18"/>
                <w:szCs w:val="18"/>
              </w:rPr>
            </w:pPr>
            <w:r w:rsidRPr="002540CC">
              <w:rPr>
                <w:rFonts w:asciiTheme="minorHAnsi" w:hAnsiTheme="minorHAnsi"/>
                <w:b/>
                <w:i/>
                <w:sz w:val="18"/>
                <w:szCs w:val="18"/>
              </w:rPr>
              <w:t>5.20 – 5.21</w:t>
            </w:r>
          </w:p>
        </w:tc>
        <w:tc>
          <w:tcPr>
            <w:tcW w:w="4394" w:type="dxa"/>
          </w:tcPr>
          <w:p w14:paraId="0C7B8043" w14:textId="0CB6DF97" w:rsidR="00A34265" w:rsidRPr="002540CC" w:rsidRDefault="00A34265" w:rsidP="00F20CC8">
            <w:pPr>
              <w:autoSpaceDE w:val="0"/>
              <w:autoSpaceDN w:val="0"/>
              <w:adjustRightInd w:val="0"/>
              <w:rPr>
                <w:sz w:val="18"/>
                <w:szCs w:val="18"/>
              </w:rPr>
            </w:pPr>
            <w:r w:rsidRPr="0049693F">
              <w:rPr>
                <w:b/>
                <w:sz w:val="18"/>
                <w:szCs w:val="18"/>
              </w:rPr>
              <w:t>The South African Government, State-Owned Entities and Municipalities</w:t>
            </w:r>
          </w:p>
        </w:tc>
        <w:tc>
          <w:tcPr>
            <w:tcW w:w="1559" w:type="dxa"/>
          </w:tcPr>
          <w:p w14:paraId="78F433C6" w14:textId="77777777" w:rsidR="00A34265" w:rsidRPr="002540CC" w:rsidRDefault="00A34265" w:rsidP="00A34265">
            <w:pPr>
              <w:rPr>
                <w:rFonts w:asciiTheme="minorHAnsi" w:hAnsiTheme="minorHAnsi"/>
                <w:sz w:val="18"/>
                <w:szCs w:val="18"/>
              </w:rPr>
            </w:pPr>
          </w:p>
        </w:tc>
        <w:tc>
          <w:tcPr>
            <w:tcW w:w="1419" w:type="dxa"/>
          </w:tcPr>
          <w:p w14:paraId="4B731DED" w14:textId="77777777" w:rsidR="00A34265" w:rsidRPr="002540CC" w:rsidRDefault="00A34265" w:rsidP="00A34265">
            <w:pPr>
              <w:rPr>
                <w:rFonts w:asciiTheme="minorHAnsi" w:hAnsiTheme="minorHAnsi"/>
                <w:sz w:val="18"/>
                <w:szCs w:val="18"/>
              </w:rPr>
            </w:pPr>
          </w:p>
        </w:tc>
      </w:tr>
      <w:tr w:rsidR="00A34265" w:rsidRPr="002540CC" w14:paraId="1FD6B3F5" w14:textId="77777777" w:rsidTr="002540CC">
        <w:tc>
          <w:tcPr>
            <w:tcW w:w="1447" w:type="dxa"/>
          </w:tcPr>
          <w:p w14:paraId="088EBD84" w14:textId="02EDB851" w:rsidR="00A34265" w:rsidRPr="0049693F" w:rsidRDefault="00A34265" w:rsidP="002540CC">
            <w:pPr>
              <w:rPr>
                <w:rFonts w:asciiTheme="minorHAnsi" w:hAnsiTheme="minorHAnsi"/>
                <w:i/>
                <w:sz w:val="18"/>
                <w:szCs w:val="18"/>
              </w:rPr>
            </w:pPr>
            <w:r w:rsidRPr="0049693F">
              <w:rPr>
                <w:rFonts w:asciiTheme="minorHAnsi" w:hAnsiTheme="minorHAnsi"/>
                <w:i/>
                <w:sz w:val="18"/>
                <w:szCs w:val="18"/>
              </w:rPr>
              <w:t>47.1</w:t>
            </w:r>
          </w:p>
        </w:tc>
        <w:tc>
          <w:tcPr>
            <w:tcW w:w="1559" w:type="dxa"/>
          </w:tcPr>
          <w:p w14:paraId="670921E1" w14:textId="61834FF0" w:rsidR="00A34265" w:rsidRPr="0049693F" w:rsidRDefault="00A34265" w:rsidP="00A34265">
            <w:pPr>
              <w:rPr>
                <w:rFonts w:asciiTheme="minorHAnsi" w:hAnsiTheme="minorHAnsi"/>
                <w:i/>
                <w:sz w:val="18"/>
                <w:szCs w:val="18"/>
              </w:rPr>
            </w:pPr>
            <w:r w:rsidRPr="0049693F">
              <w:rPr>
                <w:rFonts w:asciiTheme="minorHAnsi" w:hAnsiTheme="minorHAnsi"/>
                <w:i/>
                <w:sz w:val="18"/>
                <w:szCs w:val="18"/>
              </w:rPr>
              <w:t>5.20</w:t>
            </w:r>
          </w:p>
        </w:tc>
        <w:tc>
          <w:tcPr>
            <w:tcW w:w="4394" w:type="dxa"/>
          </w:tcPr>
          <w:p w14:paraId="6465A607" w14:textId="71CCF47D" w:rsidR="00A34265" w:rsidRPr="002540CC" w:rsidRDefault="00A34265" w:rsidP="004F5AED">
            <w:pPr>
              <w:autoSpaceDE w:val="0"/>
              <w:autoSpaceDN w:val="0"/>
              <w:adjustRightInd w:val="0"/>
              <w:rPr>
                <w:sz w:val="18"/>
                <w:szCs w:val="18"/>
              </w:rPr>
            </w:pPr>
            <w:r w:rsidRPr="002540CC">
              <w:rPr>
                <w:sz w:val="18"/>
                <w:szCs w:val="18"/>
              </w:rPr>
              <w:t>With reference to paragraph 5.2, the above entities that are subject to enabling legislation, may require adherence to other standards and this fact should be disclosed with the necessary details of those other standards.</w:t>
            </w:r>
          </w:p>
        </w:tc>
        <w:tc>
          <w:tcPr>
            <w:tcW w:w="1559" w:type="dxa"/>
          </w:tcPr>
          <w:p w14:paraId="2A9F4CF6" w14:textId="77777777" w:rsidR="00A34265" w:rsidRPr="002540CC" w:rsidRDefault="00A34265" w:rsidP="00A34265">
            <w:pPr>
              <w:rPr>
                <w:rFonts w:asciiTheme="minorHAnsi" w:hAnsiTheme="minorHAnsi"/>
                <w:sz w:val="18"/>
                <w:szCs w:val="18"/>
              </w:rPr>
            </w:pPr>
          </w:p>
        </w:tc>
        <w:tc>
          <w:tcPr>
            <w:tcW w:w="1419" w:type="dxa"/>
          </w:tcPr>
          <w:p w14:paraId="3C583ADB" w14:textId="77777777" w:rsidR="00A34265" w:rsidRPr="002540CC" w:rsidRDefault="00A34265" w:rsidP="00A34265">
            <w:pPr>
              <w:rPr>
                <w:rFonts w:asciiTheme="minorHAnsi" w:hAnsiTheme="minorHAnsi"/>
                <w:sz w:val="18"/>
                <w:szCs w:val="18"/>
              </w:rPr>
            </w:pPr>
          </w:p>
        </w:tc>
      </w:tr>
      <w:tr w:rsidR="00A34265" w:rsidRPr="002540CC" w14:paraId="53500AE9" w14:textId="77777777" w:rsidTr="002540CC">
        <w:tc>
          <w:tcPr>
            <w:tcW w:w="1447" w:type="dxa"/>
          </w:tcPr>
          <w:p w14:paraId="312D0DBD" w14:textId="5A5E16B8" w:rsidR="00A34265" w:rsidRPr="0049693F" w:rsidRDefault="00A34265" w:rsidP="002540CC">
            <w:pPr>
              <w:rPr>
                <w:rFonts w:asciiTheme="minorHAnsi" w:hAnsiTheme="minorHAnsi"/>
                <w:i/>
                <w:sz w:val="18"/>
                <w:szCs w:val="18"/>
              </w:rPr>
            </w:pPr>
            <w:r w:rsidRPr="0049693F">
              <w:rPr>
                <w:rFonts w:asciiTheme="minorHAnsi" w:hAnsiTheme="minorHAnsi"/>
                <w:i/>
                <w:sz w:val="18"/>
                <w:szCs w:val="18"/>
              </w:rPr>
              <w:t>47.2</w:t>
            </w:r>
          </w:p>
        </w:tc>
        <w:tc>
          <w:tcPr>
            <w:tcW w:w="1559" w:type="dxa"/>
          </w:tcPr>
          <w:p w14:paraId="2874E880" w14:textId="6A6E2EE7" w:rsidR="00A34265" w:rsidRPr="0049693F" w:rsidRDefault="00A34265" w:rsidP="00A34265">
            <w:pPr>
              <w:rPr>
                <w:rFonts w:asciiTheme="minorHAnsi" w:hAnsiTheme="minorHAnsi"/>
                <w:i/>
                <w:sz w:val="18"/>
                <w:szCs w:val="18"/>
              </w:rPr>
            </w:pPr>
            <w:r w:rsidRPr="0049693F">
              <w:rPr>
                <w:rFonts w:asciiTheme="minorHAnsi" w:hAnsiTheme="minorHAnsi"/>
                <w:i/>
                <w:sz w:val="18"/>
                <w:szCs w:val="18"/>
              </w:rPr>
              <w:t xml:space="preserve"> 5.21</w:t>
            </w:r>
          </w:p>
        </w:tc>
        <w:tc>
          <w:tcPr>
            <w:tcW w:w="4394" w:type="dxa"/>
          </w:tcPr>
          <w:p w14:paraId="1939E1B6" w14:textId="6E2DD891" w:rsidR="00A34265" w:rsidRPr="002540CC" w:rsidRDefault="00856C8B" w:rsidP="0049693F">
            <w:pPr>
              <w:autoSpaceDE w:val="0"/>
              <w:autoSpaceDN w:val="0"/>
              <w:adjustRightInd w:val="0"/>
              <w:jc w:val="left"/>
              <w:rPr>
                <w:sz w:val="18"/>
                <w:szCs w:val="18"/>
              </w:rPr>
            </w:pPr>
            <w:r w:rsidRPr="002540CC">
              <w:rPr>
                <w:sz w:val="18"/>
                <w:szCs w:val="18"/>
              </w:rPr>
              <w:t>5.20 With</w:t>
            </w:r>
            <w:r w:rsidR="00A34265" w:rsidRPr="002540CC">
              <w:rPr>
                <w:sz w:val="18"/>
                <w:szCs w:val="18"/>
              </w:rPr>
              <w:t xml:space="preserve"> reference to Paragraph 5.3(c), the above entities that are audited by the</w:t>
            </w:r>
            <w:r w:rsidR="0049693F">
              <w:rPr>
                <w:sz w:val="18"/>
                <w:szCs w:val="18"/>
              </w:rPr>
              <w:t xml:space="preserve"> </w:t>
            </w:r>
            <w:r w:rsidR="00A34265" w:rsidRPr="002540CC">
              <w:rPr>
                <w:sz w:val="18"/>
                <w:szCs w:val="18"/>
              </w:rPr>
              <w:t>Auditor General, are not required to comply with that paragraph.</w:t>
            </w:r>
          </w:p>
        </w:tc>
        <w:tc>
          <w:tcPr>
            <w:tcW w:w="1559" w:type="dxa"/>
          </w:tcPr>
          <w:p w14:paraId="5C94C115" w14:textId="77777777" w:rsidR="00A34265" w:rsidRPr="002540CC" w:rsidRDefault="00A34265" w:rsidP="00A34265">
            <w:pPr>
              <w:rPr>
                <w:rFonts w:asciiTheme="minorHAnsi" w:hAnsiTheme="minorHAnsi"/>
                <w:sz w:val="18"/>
                <w:szCs w:val="18"/>
              </w:rPr>
            </w:pPr>
          </w:p>
        </w:tc>
        <w:tc>
          <w:tcPr>
            <w:tcW w:w="1419" w:type="dxa"/>
          </w:tcPr>
          <w:p w14:paraId="51C024C9" w14:textId="77777777" w:rsidR="00A34265" w:rsidRPr="002540CC" w:rsidRDefault="00A34265" w:rsidP="00A34265">
            <w:pPr>
              <w:rPr>
                <w:rFonts w:asciiTheme="minorHAnsi" w:hAnsiTheme="minorHAnsi"/>
                <w:sz w:val="18"/>
                <w:szCs w:val="18"/>
              </w:rPr>
            </w:pPr>
          </w:p>
        </w:tc>
      </w:tr>
      <w:tr w:rsidR="00A34265" w:rsidRPr="002540CC" w14:paraId="0149240B" w14:textId="77777777" w:rsidTr="002540CC">
        <w:tc>
          <w:tcPr>
            <w:tcW w:w="1447" w:type="dxa"/>
          </w:tcPr>
          <w:p w14:paraId="40BF68F5" w14:textId="77777777" w:rsidR="00A34265" w:rsidRPr="002540CC" w:rsidRDefault="00A34265" w:rsidP="00A34265">
            <w:pPr>
              <w:pStyle w:val="ListParagraph"/>
              <w:numPr>
                <w:ilvl w:val="0"/>
                <w:numId w:val="12"/>
              </w:numPr>
              <w:rPr>
                <w:rFonts w:asciiTheme="minorHAnsi" w:hAnsiTheme="minorHAnsi"/>
                <w:b/>
                <w:i/>
                <w:sz w:val="18"/>
                <w:szCs w:val="18"/>
              </w:rPr>
            </w:pPr>
          </w:p>
        </w:tc>
        <w:tc>
          <w:tcPr>
            <w:tcW w:w="1559" w:type="dxa"/>
          </w:tcPr>
          <w:p w14:paraId="0A2A5074" w14:textId="65485F0B" w:rsidR="00A34265" w:rsidRPr="002540CC" w:rsidRDefault="00A34265" w:rsidP="00A34265">
            <w:pPr>
              <w:rPr>
                <w:rFonts w:asciiTheme="minorHAnsi" w:hAnsiTheme="minorHAnsi"/>
                <w:b/>
                <w:i/>
                <w:sz w:val="18"/>
                <w:szCs w:val="18"/>
              </w:rPr>
            </w:pPr>
            <w:r w:rsidRPr="002540CC">
              <w:rPr>
                <w:rFonts w:asciiTheme="minorHAnsi" w:hAnsiTheme="minorHAnsi"/>
                <w:b/>
                <w:i/>
                <w:sz w:val="18"/>
                <w:szCs w:val="18"/>
              </w:rPr>
              <w:t>5.22 – 5.23</w:t>
            </w:r>
          </w:p>
        </w:tc>
        <w:tc>
          <w:tcPr>
            <w:tcW w:w="4394" w:type="dxa"/>
          </w:tcPr>
          <w:p w14:paraId="070EA11D" w14:textId="5ECC587E" w:rsidR="00A34265" w:rsidRPr="002540CC" w:rsidRDefault="00A34265" w:rsidP="004F5AED">
            <w:pPr>
              <w:autoSpaceDE w:val="0"/>
              <w:autoSpaceDN w:val="0"/>
              <w:adjustRightInd w:val="0"/>
              <w:rPr>
                <w:sz w:val="18"/>
                <w:szCs w:val="18"/>
              </w:rPr>
            </w:pPr>
            <w:r w:rsidRPr="0049693F">
              <w:rPr>
                <w:b/>
                <w:sz w:val="18"/>
                <w:szCs w:val="18"/>
              </w:rPr>
              <w:t>Secondary Registered Issuers</w:t>
            </w:r>
          </w:p>
        </w:tc>
        <w:tc>
          <w:tcPr>
            <w:tcW w:w="1559" w:type="dxa"/>
          </w:tcPr>
          <w:p w14:paraId="574785B7" w14:textId="77777777" w:rsidR="00A34265" w:rsidRPr="002540CC" w:rsidRDefault="00A34265" w:rsidP="00A34265">
            <w:pPr>
              <w:rPr>
                <w:rFonts w:asciiTheme="minorHAnsi" w:hAnsiTheme="minorHAnsi"/>
                <w:sz w:val="18"/>
                <w:szCs w:val="18"/>
              </w:rPr>
            </w:pPr>
          </w:p>
        </w:tc>
        <w:tc>
          <w:tcPr>
            <w:tcW w:w="1419" w:type="dxa"/>
          </w:tcPr>
          <w:p w14:paraId="6DE18F73" w14:textId="77777777" w:rsidR="00A34265" w:rsidRPr="002540CC" w:rsidRDefault="00A34265" w:rsidP="00A34265">
            <w:pPr>
              <w:rPr>
                <w:rFonts w:asciiTheme="minorHAnsi" w:hAnsiTheme="minorHAnsi"/>
                <w:sz w:val="18"/>
                <w:szCs w:val="18"/>
              </w:rPr>
            </w:pPr>
          </w:p>
        </w:tc>
      </w:tr>
      <w:tr w:rsidR="00A34265" w:rsidRPr="002540CC" w14:paraId="4ECF1DFB" w14:textId="77777777" w:rsidTr="002540CC">
        <w:tc>
          <w:tcPr>
            <w:tcW w:w="1447" w:type="dxa"/>
          </w:tcPr>
          <w:p w14:paraId="22CAFAB5" w14:textId="47ED0CE1" w:rsidR="00A34265" w:rsidRPr="0049693F" w:rsidRDefault="00A34265" w:rsidP="002540CC">
            <w:pPr>
              <w:rPr>
                <w:rFonts w:asciiTheme="minorHAnsi" w:hAnsiTheme="minorHAnsi"/>
                <w:i/>
                <w:sz w:val="18"/>
                <w:szCs w:val="18"/>
              </w:rPr>
            </w:pPr>
            <w:r w:rsidRPr="0049693F">
              <w:rPr>
                <w:rFonts w:asciiTheme="minorHAnsi" w:hAnsiTheme="minorHAnsi"/>
                <w:i/>
                <w:sz w:val="18"/>
                <w:szCs w:val="18"/>
              </w:rPr>
              <w:t>48.1</w:t>
            </w:r>
          </w:p>
        </w:tc>
        <w:tc>
          <w:tcPr>
            <w:tcW w:w="1559" w:type="dxa"/>
          </w:tcPr>
          <w:p w14:paraId="6000AD2C" w14:textId="30960D93" w:rsidR="00A34265" w:rsidRPr="0049693F" w:rsidRDefault="00A34265" w:rsidP="00A34265">
            <w:pPr>
              <w:rPr>
                <w:rFonts w:asciiTheme="minorHAnsi" w:hAnsiTheme="minorHAnsi"/>
                <w:i/>
                <w:sz w:val="18"/>
                <w:szCs w:val="18"/>
              </w:rPr>
            </w:pPr>
            <w:r w:rsidRPr="0049693F">
              <w:rPr>
                <w:rFonts w:asciiTheme="minorHAnsi" w:hAnsiTheme="minorHAnsi"/>
                <w:i/>
                <w:sz w:val="18"/>
                <w:szCs w:val="18"/>
              </w:rPr>
              <w:t>5.22</w:t>
            </w:r>
          </w:p>
        </w:tc>
        <w:tc>
          <w:tcPr>
            <w:tcW w:w="4394" w:type="dxa"/>
          </w:tcPr>
          <w:p w14:paraId="15004C66" w14:textId="43B0D848" w:rsidR="00A34265" w:rsidRPr="002540CC" w:rsidRDefault="00A34265" w:rsidP="002540CC">
            <w:pPr>
              <w:autoSpaceDE w:val="0"/>
              <w:autoSpaceDN w:val="0"/>
              <w:adjustRightInd w:val="0"/>
              <w:rPr>
                <w:sz w:val="18"/>
                <w:szCs w:val="18"/>
              </w:rPr>
            </w:pPr>
            <w:r w:rsidRPr="002540CC">
              <w:rPr>
                <w:sz w:val="18"/>
                <w:szCs w:val="18"/>
              </w:rPr>
              <w:t>Secondary registered issuers are not required to comply with paragraphs 5.2, 5.3, 5.7 and 5.8.</w:t>
            </w:r>
          </w:p>
        </w:tc>
        <w:tc>
          <w:tcPr>
            <w:tcW w:w="1559" w:type="dxa"/>
          </w:tcPr>
          <w:p w14:paraId="477FAF9C" w14:textId="77777777" w:rsidR="00A34265" w:rsidRPr="002540CC" w:rsidRDefault="00A34265" w:rsidP="00A34265">
            <w:pPr>
              <w:rPr>
                <w:rFonts w:asciiTheme="minorHAnsi" w:hAnsiTheme="minorHAnsi"/>
                <w:sz w:val="18"/>
                <w:szCs w:val="18"/>
              </w:rPr>
            </w:pPr>
          </w:p>
        </w:tc>
        <w:tc>
          <w:tcPr>
            <w:tcW w:w="1419" w:type="dxa"/>
          </w:tcPr>
          <w:p w14:paraId="0880C340" w14:textId="77777777" w:rsidR="00A34265" w:rsidRPr="002540CC" w:rsidRDefault="00A34265" w:rsidP="00A34265">
            <w:pPr>
              <w:rPr>
                <w:rFonts w:asciiTheme="minorHAnsi" w:hAnsiTheme="minorHAnsi"/>
                <w:sz w:val="18"/>
                <w:szCs w:val="18"/>
              </w:rPr>
            </w:pPr>
          </w:p>
        </w:tc>
      </w:tr>
      <w:tr w:rsidR="00A34265" w:rsidRPr="002540CC" w14:paraId="54561BDD" w14:textId="77777777" w:rsidTr="002540CC">
        <w:tc>
          <w:tcPr>
            <w:tcW w:w="1447" w:type="dxa"/>
          </w:tcPr>
          <w:p w14:paraId="6DF877CF" w14:textId="7EEACA3E" w:rsidR="00A34265" w:rsidRPr="006119C5" w:rsidRDefault="00A34265" w:rsidP="002540CC">
            <w:pPr>
              <w:rPr>
                <w:rFonts w:asciiTheme="minorHAnsi" w:hAnsiTheme="minorHAnsi"/>
                <w:i/>
                <w:sz w:val="18"/>
                <w:szCs w:val="18"/>
              </w:rPr>
            </w:pPr>
            <w:r w:rsidRPr="006119C5">
              <w:rPr>
                <w:rFonts w:asciiTheme="minorHAnsi" w:hAnsiTheme="minorHAnsi"/>
                <w:i/>
                <w:sz w:val="18"/>
                <w:szCs w:val="18"/>
              </w:rPr>
              <w:t>48.2</w:t>
            </w:r>
          </w:p>
        </w:tc>
        <w:tc>
          <w:tcPr>
            <w:tcW w:w="1559" w:type="dxa"/>
          </w:tcPr>
          <w:p w14:paraId="70193AC8" w14:textId="77777777"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5.23</w:t>
            </w:r>
          </w:p>
        </w:tc>
        <w:tc>
          <w:tcPr>
            <w:tcW w:w="4394" w:type="dxa"/>
          </w:tcPr>
          <w:p w14:paraId="4126CF1B" w14:textId="06174D81" w:rsidR="00A34265" w:rsidRPr="002540CC" w:rsidRDefault="00A34265" w:rsidP="002540CC">
            <w:pPr>
              <w:autoSpaceDE w:val="0"/>
              <w:autoSpaceDN w:val="0"/>
              <w:adjustRightInd w:val="0"/>
              <w:rPr>
                <w:sz w:val="18"/>
                <w:szCs w:val="18"/>
              </w:rPr>
            </w:pPr>
            <w:r w:rsidRPr="002540CC">
              <w:rPr>
                <w:sz w:val="18"/>
                <w:szCs w:val="18"/>
              </w:rPr>
              <w:t xml:space="preserve">Secondary registered issuers must prepare their financial information </w:t>
            </w:r>
            <w:r w:rsidR="00BB2BA5" w:rsidRPr="002540CC">
              <w:rPr>
                <w:sz w:val="18"/>
                <w:szCs w:val="18"/>
              </w:rPr>
              <w:t>in accordance</w:t>
            </w:r>
            <w:r w:rsidRPr="002540CC">
              <w:rPr>
                <w:sz w:val="18"/>
                <w:szCs w:val="18"/>
              </w:rPr>
              <w:t xml:space="preserve"> with one of the accounting frameworks as detailed below:</w:t>
            </w:r>
          </w:p>
          <w:p w14:paraId="08E40971" w14:textId="77777777" w:rsidR="00A34265" w:rsidRPr="002540CC" w:rsidRDefault="00A34265" w:rsidP="002540CC">
            <w:pPr>
              <w:autoSpaceDE w:val="0"/>
              <w:autoSpaceDN w:val="0"/>
              <w:adjustRightInd w:val="0"/>
              <w:rPr>
                <w:sz w:val="18"/>
                <w:szCs w:val="18"/>
              </w:rPr>
            </w:pPr>
            <w:r w:rsidRPr="002540CC">
              <w:rPr>
                <w:sz w:val="18"/>
                <w:szCs w:val="18"/>
              </w:rPr>
              <w:t>(i) IFRS;</w:t>
            </w:r>
          </w:p>
          <w:p w14:paraId="2F4AE43B" w14:textId="77777777" w:rsidR="00A34265" w:rsidRPr="002540CC" w:rsidRDefault="00A34265" w:rsidP="002540CC">
            <w:pPr>
              <w:autoSpaceDE w:val="0"/>
              <w:autoSpaceDN w:val="0"/>
              <w:adjustRightInd w:val="0"/>
              <w:rPr>
                <w:sz w:val="18"/>
                <w:szCs w:val="18"/>
              </w:rPr>
            </w:pPr>
            <w:r w:rsidRPr="002540CC">
              <w:rPr>
                <w:sz w:val="18"/>
                <w:szCs w:val="18"/>
              </w:rPr>
              <w:t>(ii) United States GAAP;</w:t>
            </w:r>
          </w:p>
          <w:p w14:paraId="67227D67" w14:textId="77777777" w:rsidR="00A34265" w:rsidRPr="002540CC" w:rsidRDefault="00A34265" w:rsidP="002540CC">
            <w:pPr>
              <w:autoSpaceDE w:val="0"/>
              <w:autoSpaceDN w:val="0"/>
              <w:adjustRightInd w:val="0"/>
              <w:rPr>
                <w:sz w:val="18"/>
                <w:szCs w:val="18"/>
              </w:rPr>
            </w:pPr>
            <w:r w:rsidRPr="002540CC">
              <w:rPr>
                <w:sz w:val="18"/>
                <w:szCs w:val="18"/>
              </w:rPr>
              <w:t>(iii) Australian GAAP;</w:t>
            </w:r>
          </w:p>
          <w:p w14:paraId="3131CDAF" w14:textId="77777777" w:rsidR="00A34265" w:rsidRPr="002540CC" w:rsidRDefault="00A34265" w:rsidP="002540CC">
            <w:pPr>
              <w:autoSpaceDE w:val="0"/>
              <w:autoSpaceDN w:val="0"/>
              <w:adjustRightInd w:val="0"/>
              <w:rPr>
                <w:sz w:val="18"/>
                <w:szCs w:val="18"/>
              </w:rPr>
            </w:pPr>
            <w:r w:rsidRPr="002540CC">
              <w:rPr>
                <w:sz w:val="18"/>
                <w:szCs w:val="18"/>
              </w:rPr>
              <w:t>(iv) Canadian GAAP; or</w:t>
            </w:r>
          </w:p>
          <w:p w14:paraId="185DA0AE" w14:textId="51FC8F9A" w:rsidR="00A34265" w:rsidRPr="002540CC" w:rsidRDefault="00A34265" w:rsidP="002540CC">
            <w:pPr>
              <w:rPr>
                <w:sz w:val="18"/>
                <w:szCs w:val="18"/>
              </w:rPr>
            </w:pPr>
            <w:r w:rsidRPr="002540CC">
              <w:rPr>
                <w:sz w:val="18"/>
                <w:szCs w:val="18"/>
              </w:rPr>
              <w:t xml:space="preserve">(v) such other accounting framework acceptable to the JSE, in </w:t>
            </w:r>
            <w:r w:rsidR="006119C5" w:rsidRPr="002540CC">
              <w:rPr>
                <w:sz w:val="18"/>
                <w:szCs w:val="18"/>
              </w:rPr>
              <w:t>its discretion</w:t>
            </w:r>
            <w:r w:rsidRPr="002540CC">
              <w:rPr>
                <w:sz w:val="18"/>
                <w:szCs w:val="18"/>
              </w:rPr>
              <w:t>.</w:t>
            </w:r>
          </w:p>
        </w:tc>
        <w:tc>
          <w:tcPr>
            <w:tcW w:w="1559" w:type="dxa"/>
          </w:tcPr>
          <w:p w14:paraId="5AE9F11A" w14:textId="77777777" w:rsidR="00A34265" w:rsidRPr="002540CC" w:rsidRDefault="00A34265" w:rsidP="00A34265">
            <w:pPr>
              <w:rPr>
                <w:rFonts w:asciiTheme="minorHAnsi" w:hAnsiTheme="minorHAnsi"/>
                <w:sz w:val="18"/>
                <w:szCs w:val="18"/>
              </w:rPr>
            </w:pPr>
          </w:p>
        </w:tc>
        <w:tc>
          <w:tcPr>
            <w:tcW w:w="1419" w:type="dxa"/>
          </w:tcPr>
          <w:p w14:paraId="5BD34DA2" w14:textId="77777777" w:rsidR="00A34265" w:rsidRPr="002540CC" w:rsidRDefault="00A34265" w:rsidP="00A34265">
            <w:pPr>
              <w:rPr>
                <w:rFonts w:asciiTheme="minorHAnsi" w:hAnsiTheme="minorHAnsi"/>
                <w:sz w:val="18"/>
                <w:szCs w:val="18"/>
              </w:rPr>
            </w:pPr>
          </w:p>
        </w:tc>
      </w:tr>
      <w:tr w:rsidR="00A34265" w:rsidRPr="002540CC" w14:paraId="336A1F03" w14:textId="77777777" w:rsidTr="002540CC">
        <w:tc>
          <w:tcPr>
            <w:tcW w:w="1447" w:type="dxa"/>
          </w:tcPr>
          <w:p w14:paraId="0677C93A" w14:textId="77777777" w:rsidR="00A34265" w:rsidRPr="006119C5" w:rsidRDefault="00A34265" w:rsidP="00A34265">
            <w:pPr>
              <w:pStyle w:val="ListParagraph"/>
              <w:numPr>
                <w:ilvl w:val="0"/>
                <w:numId w:val="12"/>
              </w:numPr>
              <w:rPr>
                <w:rFonts w:asciiTheme="minorHAnsi" w:hAnsiTheme="minorHAnsi"/>
                <w:i/>
                <w:sz w:val="18"/>
                <w:szCs w:val="18"/>
              </w:rPr>
            </w:pPr>
          </w:p>
        </w:tc>
        <w:tc>
          <w:tcPr>
            <w:tcW w:w="1559" w:type="dxa"/>
          </w:tcPr>
          <w:p w14:paraId="3C6F64AD" w14:textId="77777777"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5.24</w:t>
            </w:r>
          </w:p>
        </w:tc>
        <w:tc>
          <w:tcPr>
            <w:tcW w:w="4394" w:type="dxa"/>
          </w:tcPr>
          <w:p w14:paraId="187619F1" w14:textId="3E74C128" w:rsidR="00A34265" w:rsidRPr="002540CC" w:rsidRDefault="00A34265" w:rsidP="002540CC">
            <w:pPr>
              <w:autoSpaceDE w:val="0"/>
              <w:autoSpaceDN w:val="0"/>
              <w:adjustRightInd w:val="0"/>
              <w:rPr>
                <w:sz w:val="18"/>
                <w:szCs w:val="18"/>
              </w:rPr>
            </w:pPr>
            <w:r w:rsidRPr="002540CC">
              <w:rPr>
                <w:sz w:val="18"/>
                <w:szCs w:val="18"/>
              </w:rPr>
              <w:t xml:space="preserve">Secondary registered </w:t>
            </w:r>
            <w:r w:rsidR="006119C5" w:rsidRPr="002540CC">
              <w:rPr>
                <w:sz w:val="18"/>
                <w:szCs w:val="18"/>
              </w:rPr>
              <w:t>issuers’</w:t>
            </w:r>
            <w:r w:rsidRPr="002540CC">
              <w:rPr>
                <w:sz w:val="18"/>
                <w:szCs w:val="18"/>
              </w:rPr>
              <w:t xml:space="preserve"> financial information must also include details of any material post balance sheet events occurring subsequent to the issue of the latest audited financial statements.</w:t>
            </w:r>
          </w:p>
        </w:tc>
        <w:tc>
          <w:tcPr>
            <w:tcW w:w="1559" w:type="dxa"/>
          </w:tcPr>
          <w:p w14:paraId="05CDE4E8" w14:textId="77777777" w:rsidR="00A34265" w:rsidRPr="002540CC" w:rsidRDefault="00A34265" w:rsidP="00A34265">
            <w:pPr>
              <w:rPr>
                <w:rFonts w:asciiTheme="minorHAnsi" w:hAnsiTheme="minorHAnsi"/>
                <w:sz w:val="18"/>
                <w:szCs w:val="18"/>
              </w:rPr>
            </w:pPr>
          </w:p>
        </w:tc>
        <w:tc>
          <w:tcPr>
            <w:tcW w:w="1419" w:type="dxa"/>
          </w:tcPr>
          <w:p w14:paraId="46D34E28" w14:textId="77777777" w:rsidR="00A34265" w:rsidRPr="002540CC" w:rsidRDefault="00A34265" w:rsidP="00A34265">
            <w:pPr>
              <w:rPr>
                <w:rFonts w:asciiTheme="minorHAnsi" w:hAnsiTheme="minorHAnsi"/>
                <w:sz w:val="18"/>
                <w:szCs w:val="18"/>
              </w:rPr>
            </w:pPr>
          </w:p>
        </w:tc>
      </w:tr>
      <w:tr w:rsidR="00A34265" w:rsidRPr="002540CC" w14:paraId="54464320" w14:textId="77777777" w:rsidTr="002540CC">
        <w:tc>
          <w:tcPr>
            <w:tcW w:w="1447" w:type="dxa"/>
          </w:tcPr>
          <w:p w14:paraId="3C0CEC91" w14:textId="77777777" w:rsidR="00A34265" w:rsidRPr="002540CC" w:rsidRDefault="00A34265" w:rsidP="00A34265">
            <w:pPr>
              <w:pStyle w:val="ListParagraph"/>
              <w:ind w:left="360"/>
              <w:rPr>
                <w:rFonts w:asciiTheme="minorHAnsi" w:hAnsiTheme="minorHAnsi"/>
                <w:b/>
                <w:i/>
                <w:sz w:val="18"/>
                <w:szCs w:val="18"/>
              </w:rPr>
            </w:pPr>
          </w:p>
        </w:tc>
        <w:tc>
          <w:tcPr>
            <w:tcW w:w="1559" w:type="dxa"/>
          </w:tcPr>
          <w:p w14:paraId="56DC54B6" w14:textId="77777777" w:rsidR="00A34265" w:rsidRPr="002540CC" w:rsidDel="00C0632A" w:rsidRDefault="00A34265" w:rsidP="00A34265">
            <w:pPr>
              <w:rPr>
                <w:rFonts w:asciiTheme="minorHAnsi" w:hAnsiTheme="minorHAnsi"/>
                <w:b/>
                <w:i/>
                <w:sz w:val="18"/>
                <w:szCs w:val="18"/>
              </w:rPr>
            </w:pPr>
          </w:p>
        </w:tc>
        <w:tc>
          <w:tcPr>
            <w:tcW w:w="4394" w:type="dxa"/>
          </w:tcPr>
          <w:p w14:paraId="5DAAA262" w14:textId="77777777" w:rsidR="00A34265" w:rsidRPr="006119C5" w:rsidDel="00C0632A" w:rsidRDefault="00A34265" w:rsidP="002540CC">
            <w:pPr>
              <w:autoSpaceDE w:val="0"/>
              <w:autoSpaceDN w:val="0"/>
              <w:adjustRightInd w:val="0"/>
              <w:rPr>
                <w:b/>
                <w:sz w:val="18"/>
                <w:szCs w:val="18"/>
              </w:rPr>
            </w:pPr>
            <w:r w:rsidRPr="006119C5">
              <w:rPr>
                <w:b/>
                <w:sz w:val="18"/>
                <w:szCs w:val="18"/>
              </w:rPr>
              <w:t>Section 7 – Corporate Governance</w:t>
            </w:r>
          </w:p>
        </w:tc>
        <w:tc>
          <w:tcPr>
            <w:tcW w:w="1559" w:type="dxa"/>
          </w:tcPr>
          <w:p w14:paraId="76246263" w14:textId="77777777" w:rsidR="00A34265" w:rsidRPr="002540CC" w:rsidRDefault="00A34265" w:rsidP="00A34265">
            <w:pPr>
              <w:rPr>
                <w:rFonts w:asciiTheme="minorHAnsi" w:hAnsiTheme="minorHAnsi"/>
                <w:sz w:val="18"/>
                <w:szCs w:val="18"/>
              </w:rPr>
            </w:pPr>
          </w:p>
        </w:tc>
        <w:tc>
          <w:tcPr>
            <w:tcW w:w="1419" w:type="dxa"/>
          </w:tcPr>
          <w:p w14:paraId="6CDF7988" w14:textId="77777777" w:rsidR="00A34265" w:rsidRPr="002540CC" w:rsidRDefault="00A34265" w:rsidP="00A34265">
            <w:pPr>
              <w:rPr>
                <w:rFonts w:asciiTheme="minorHAnsi" w:hAnsiTheme="minorHAnsi"/>
                <w:sz w:val="18"/>
                <w:szCs w:val="18"/>
              </w:rPr>
            </w:pPr>
          </w:p>
        </w:tc>
      </w:tr>
      <w:tr w:rsidR="00A34265" w:rsidRPr="002540CC" w14:paraId="236F583B" w14:textId="77777777" w:rsidTr="002540CC">
        <w:tc>
          <w:tcPr>
            <w:tcW w:w="1447" w:type="dxa"/>
          </w:tcPr>
          <w:p w14:paraId="544520DD" w14:textId="02D9A04C" w:rsidR="00A34265" w:rsidRPr="005C29E5" w:rsidRDefault="00886F12" w:rsidP="005C29E5">
            <w:pPr>
              <w:rPr>
                <w:rFonts w:asciiTheme="minorHAnsi" w:hAnsiTheme="minorHAnsi"/>
                <w:b/>
                <w:i/>
                <w:sz w:val="18"/>
                <w:szCs w:val="18"/>
              </w:rPr>
            </w:pPr>
            <w:r w:rsidRPr="005C29E5">
              <w:rPr>
                <w:rFonts w:asciiTheme="minorHAnsi" w:hAnsiTheme="minorHAnsi"/>
                <w:b/>
                <w:i/>
                <w:sz w:val="18"/>
                <w:szCs w:val="18"/>
              </w:rPr>
              <w:t>50</w:t>
            </w:r>
            <w:r w:rsidR="00A34265" w:rsidRPr="005C29E5">
              <w:rPr>
                <w:rFonts w:asciiTheme="minorHAnsi" w:hAnsiTheme="minorHAnsi"/>
                <w:b/>
                <w:i/>
                <w:sz w:val="18"/>
                <w:szCs w:val="18"/>
              </w:rPr>
              <w:t xml:space="preserve">.  </w:t>
            </w:r>
          </w:p>
          <w:p w14:paraId="268A120C" w14:textId="00EE627E" w:rsidR="00A34265" w:rsidRPr="002540CC" w:rsidRDefault="00A34265" w:rsidP="002540CC">
            <w:pPr>
              <w:rPr>
                <w:rFonts w:asciiTheme="minorHAnsi" w:hAnsiTheme="minorHAnsi"/>
                <w:b/>
                <w:i/>
                <w:sz w:val="18"/>
                <w:szCs w:val="18"/>
              </w:rPr>
            </w:pPr>
          </w:p>
        </w:tc>
        <w:tc>
          <w:tcPr>
            <w:tcW w:w="1559" w:type="dxa"/>
          </w:tcPr>
          <w:p w14:paraId="19E30DA9" w14:textId="05C9A98E" w:rsidR="00A34265" w:rsidRPr="002540CC" w:rsidDel="00C0632A" w:rsidRDefault="00A34265" w:rsidP="00370988">
            <w:pPr>
              <w:rPr>
                <w:rFonts w:asciiTheme="minorHAnsi" w:hAnsiTheme="minorHAnsi"/>
                <w:b/>
                <w:i/>
                <w:sz w:val="18"/>
                <w:szCs w:val="18"/>
              </w:rPr>
            </w:pPr>
            <w:r w:rsidRPr="002540CC">
              <w:rPr>
                <w:rFonts w:asciiTheme="minorHAnsi" w:hAnsiTheme="minorHAnsi"/>
                <w:b/>
                <w:i/>
                <w:sz w:val="18"/>
                <w:szCs w:val="18"/>
              </w:rPr>
              <w:t>7.1</w:t>
            </w:r>
          </w:p>
        </w:tc>
        <w:tc>
          <w:tcPr>
            <w:tcW w:w="4394" w:type="dxa"/>
          </w:tcPr>
          <w:p w14:paraId="7C1AF3C6" w14:textId="77777777" w:rsidR="00A34265" w:rsidRPr="00370988" w:rsidRDefault="00A34265" w:rsidP="002540CC">
            <w:pPr>
              <w:autoSpaceDE w:val="0"/>
              <w:autoSpaceDN w:val="0"/>
              <w:adjustRightInd w:val="0"/>
              <w:rPr>
                <w:b/>
                <w:sz w:val="18"/>
                <w:szCs w:val="18"/>
              </w:rPr>
            </w:pPr>
            <w:r w:rsidRPr="00370988">
              <w:rPr>
                <w:b/>
                <w:sz w:val="18"/>
                <w:szCs w:val="18"/>
              </w:rPr>
              <w:t>Details of the applicant issuer</w:t>
            </w:r>
          </w:p>
          <w:p w14:paraId="368FC1D2" w14:textId="55911C85" w:rsidR="00A34265" w:rsidRPr="002540CC" w:rsidDel="00C0632A" w:rsidRDefault="00A34265" w:rsidP="002540CC">
            <w:pPr>
              <w:autoSpaceDE w:val="0"/>
              <w:autoSpaceDN w:val="0"/>
              <w:adjustRightInd w:val="0"/>
              <w:jc w:val="left"/>
              <w:rPr>
                <w:sz w:val="18"/>
                <w:szCs w:val="18"/>
              </w:rPr>
            </w:pPr>
            <w:r w:rsidRPr="002540CC">
              <w:rPr>
                <w:sz w:val="18"/>
                <w:szCs w:val="18"/>
              </w:rPr>
              <w:t>The placing document prepared by the applicant issuer must include the disclosure of how the applicant issuer has implemented the King Code through the application of the King Code disclosure and application regime. A foreign applicant issuer must comply with the applicable provisions of Appendix 1 to Section 7, depending on the type of debt securities/issuer.</w:t>
            </w:r>
          </w:p>
        </w:tc>
        <w:tc>
          <w:tcPr>
            <w:tcW w:w="1559" w:type="dxa"/>
          </w:tcPr>
          <w:p w14:paraId="440B5C52" w14:textId="77777777" w:rsidR="00A34265" w:rsidRPr="002540CC" w:rsidRDefault="00A34265" w:rsidP="00A34265">
            <w:pPr>
              <w:rPr>
                <w:rFonts w:asciiTheme="minorHAnsi" w:hAnsiTheme="minorHAnsi"/>
                <w:sz w:val="18"/>
                <w:szCs w:val="18"/>
              </w:rPr>
            </w:pPr>
          </w:p>
        </w:tc>
        <w:tc>
          <w:tcPr>
            <w:tcW w:w="1419" w:type="dxa"/>
          </w:tcPr>
          <w:p w14:paraId="02E19720" w14:textId="77777777" w:rsidR="00A34265" w:rsidRPr="002540CC" w:rsidRDefault="00A34265" w:rsidP="00A34265">
            <w:pPr>
              <w:rPr>
                <w:rFonts w:asciiTheme="minorHAnsi" w:hAnsiTheme="minorHAnsi"/>
                <w:sz w:val="18"/>
                <w:szCs w:val="18"/>
              </w:rPr>
            </w:pPr>
          </w:p>
        </w:tc>
      </w:tr>
      <w:tr w:rsidR="00A34265" w:rsidRPr="002540CC" w14:paraId="785AC079" w14:textId="77777777" w:rsidTr="002540CC">
        <w:tc>
          <w:tcPr>
            <w:tcW w:w="1447" w:type="dxa"/>
          </w:tcPr>
          <w:p w14:paraId="6A62F602" w14:textId="59BCBA8C" w:rsidR="00A34265" w:rsidRPr="005C29E5" w:rsidRDefault="00886F12" w:rsidP="005C29E5">
            <w:pPr>
              <w:rPr>
                <w:rFonts w:asciiTheme="minorHAnsi" w:hAnsiTheme="minorHAnsi"/>
                <w:b/>
                <w:i/>
                <w:sz w:val="18"/>
                <w:szCs w:val="18"/>
              </w:rPr>
            </w:pPr>
            <w:r w:rsidRPr="005C29E5">
              <w:rPr>
                <w:rFonts w:asciiTheme="minorHAnsi" w:hAnsiTheme="minorHAnsi"/>
                <w:b/>
                <w:i/>
                <w:sz w:val="18"/>
                <w:szCs w:val="18"/>
              </w:rPr>
              <w:t>51</w:t>
            </w:r>
            <w:r w:rsidR="00A34265" w:rsidRPr="005C29E5">
              <w:rPr>
                <w:rFonts w:asciiTheme="minorHAnsi" w:hAnsiTheme="minorHAnsi"/>
                <w:b/>
                <w:i/>
                <w:sz w:val="18"/>
                <w:szCs w:val="18"/>
              </w:rPr>
              <w:t>.</w:t>
            </w:r>
          </w:p>
          <w:p w14:paraId="01988C5B" w14:textId="2314A74D" w:rsidR="00A34265" w:rsidRPr="002540CC" w:rsidRDefault="00A34265" w:rsidP="00A34265">
            <w:pPr>
              <w:pStyle w:val="ListParagraph"/>
              <w:ind w:left="360"/>
              <w:rPr>
                <w:rFonts w:asciiTheme="minorHAnsi" w:hAnsiTheme="minorHAnsi"/>
                <w:b/>
                <w:i/>
                <w:sz w:val="18"/>
                <w:szCs w:val="18"/>
              </w:rPr>
            </w:pPr>
          </w:p>
        </w:tc>
        <w:tc>
          <w:tcPr>
            <w:tcW w:w="1559" w:type="dxa"/>
          </w:tcPr>
          <w:p w14:paraId="544D3D06" w14:textId="0B6EF5CB" w:rsidR="00A34265" w:rsidRPr="002540CC" w:rsidDel="00C0632A" w:rsidRDefault="00A34265" w:rsidP="00A34265">
            <w:pPr>
              <w:rPr>
                <w:rFonts w:asciiTheme="minorHAnsi" w:hAnsiTheme="minorHAnsi"/>
                <w:b/>
                <w:i/>
                <w:sz w:val="18"/>
                <w:szCs w:val="18"/>
              </w:rPr>
            </w:pPr>
            <w:r w:rsidRPr="002540CC">
              <w:rPr>
                <w:rFonts w:asciiTheme="minorHAnsi" w:hAnsiTheme="minorHAnsi"/>
                <w:b/>
                <w:i/>
                <w:sz w:val="18"/>
                <w:szCs w:val="18"/>
              </w:rPr>
              <w:t xml:space="preserve">7.2 </w:t>
            </w:r>
          </w:p>
        </w:tc>
        <w:tc>
          <w:tcPr>
            <w:tcW w:w="4394" w:type="dxa"/>
          </w:tcPr>
          <w:p w14:paraId="0A31FE18" w14:textId="77777777" w:rsidR="00A34265" w:rsidRPr="006119C5" w:rsidRDefault="00A34265" w:rsidP="002540CC">
            <w:pPr>
              <w:autoSpaceDE w:val="0"/>
              <w:autoSpaceDN w:val="0"/>
              <w:adjustRightInd w:val="0"/>
              <w:rPr>
                <w:b/>
                <w:sz w:val="18"/>
                <w:szCs w:val="18"/>
              </w:rPr>
            </w:pPr>
            <w:r w:rsidRPr="006119C5">
              <w:rPr>
                <w:b/>
                <w:sz w:val="18"/>
                <w:szCs w:val="18"/>
              </w:rPr>
              <w:t>Contents of financial information</w:t>
            </w:r>
          </w:p>
          <w:p w14:paraId="322AF157" w14:textId="3BED423B" w:rsidR="00A34265" w:rsidRPr="002540CC" w:rsidDel="00C0632A" w:rsidRDefault="00A34265" w:rsidP="002540CC">
            <w:pPr>
              <w:autoSpaceDE w:val="0"/>
              <w:autoSpaceDN w:val="0"/>
              <w:adjustRightInd w:val="0"/>
              <w:jc w:val="left"/>
              <w:rPr>
                <w:sz w:val="18"/>
                <w:szCs w:val="18"/>
              </w:rPr>
            </w:pPr>
            <w:r w:rsidRPr="002540CC">
              <w:rPr>
                <w:sz w:val="18"/>
                <w:szCs w:val="18"/>
              </w:rPr>
              <w:t xml:space="preserve">In addition to complying with IFRS, applicant issuers are required to disclose how they have implemented the </w:t>
            </w:r>
            <w:r w:rsidRPr="002540CC">
              <w:rPr>
                <w:sz w:val="18"/>
                <w:szCs w:val="18"/>
              </w:rPr>
              <w:lastRenderedPageBreak/>
              <w:t xml:space="preserve">King Code through the application of the King Code disclosure and application regime. </w:t>
            </w:r>
          </w:p>
        </w:tc>
        <w:tc>
          <w:tcPr>
            <w:tcW w:w="1559" w:type="dxa"/>
          </w:tcPr>
          <w:p w14:paraId="34795399" w14:textId="77777777" w:rsidR="00A34265" w:rsidRPr="002540CC" w:rsidRDefault="00A34265" w:rsidP="00A34265">
            <w:pPr>
              <w:rPr>
                <w:rFonts w:asciiTheme="minorHAnsi" w:hAnsiTheme="minorHAnsi"/>
                <w:sz w:val="18"/>
                <w:szCs w:val="18"/>
              </w:rPr>
            </w:pPr>
          </w:p>
        </w:tc>
        <w:tc>
          <w:tcPr>
            <w:tcW w:w="1419" w:type="dxa"/>
          </w:tcPr>
          <w:p w14:paraId="2D88E8E1" w14:textId="77777777" w:rsidR="00A34265" w:rsidRPr="002540CC" w:rsidRDefault="00A34265" w:rsidP="00A34265">
            <w:pPr>
              <w:rPr>
                <w:rFonts w:asciiTheme="minorHAnsi" w:hAnsiTheme="minorHAnsi"/>
                <w:sz w:val="18"/>
                <w:szCs w:val="18"/>
              </w:rPr>
            </w:pPr>
          </w:p>
        </w:tc>
      </w:tr>
      <w:tr w:rsidR="00A34265" w:rsidRPr="002540CC" w14:paraId="2DD7EB53" w14:textId="77777777" w:rsidTr="002540CC">
        <w:tc>
          <w:tcPr>
            <w:tcW w:w="1447" w:type="dxa"/>
          </w:tcPr>
          <w:p w14:paraId="4C96DFC3" w14:textId="20A65E8F" w:rsidR="00A34265" w:rsidRPr="002540CC" w:rsidRDefault="00886F12" w:rsidP="002540CC">
            <w:pPr>
              <w:rPr>
                <w:rFonts w:asciiTheme="minorHAnsi" w:hAnsiTheme="minorHAnsi"/>
                <w:b/>
                <w:i/>
                <w:sz w:val="18"/>
                <w:szCs w:val="18"/>
              </w:rPr>
            </w:pPr>
            <w:r w:rsidRPr="002540CC">
              <w:rPr>
                <w:rFonts w:asciiTheme="minorHAnsi" w:hAnsiTheme="minorHAnsi"/>
                <w:b/>
                <w:i/>
                <w:sz w:val="18"/>
                <w:szCs w:val="18"/>
              </w:rPr>
              <w:t>52</w:t>
            </w:r>
            <w:r w:rsidR="00A34265" w:rsidRPr="002540CC">
              <w:rPr>
                <w:rFonts w:asciiTheme="minorHAnsi" w:hAnsiTheme="minorHAnsi"/>
                <w:b/>
                <w:i/>
                <w:sz w:val="18"/>
                <w:szCs w:val="18"/>
              </w:rPr>
              <w:t>.</w:t>
            </w:r>
          </w:p>
        </w:tc>
        <w:tc>
          <w:tcPr>
            <w:tcW w:w="1559" w:type="dxa"/>
          </w:tcPr>
          <w:p w14:paraId="531314C7" w14:textId="5DD3B110" w:rsidR="00A34265" w:rsidRPr="002540CC" w:rsidDel="00C0632A" w:rsidRDefault="00A34265" w:rsidP="00A34265">
            <w:pPr>
              <w:rPr>
                <w:rFonts w:asciiTheme="minorHAnsi" w:hAnsiTheme="minorHAnsi"/>
                <w:b/>
                <w:i/>
                <w:sz w:val="18"/>
                <w:szCs w:val="18"/>
              </w:rPr>
            </w:pPr>
            <w:r w:rsidRPr="002540CC">
              <w:rPr>
                <w:rFonts w:asciiTheme="minorHAnsi" w:hAnsiTheme="minorHAnsi"/>
                <w:b/>
                <w:i/>
                <w:sz w:val="18"/>
                <w:szCs w:val="18"/>
              </w:rPr>
              <w:t>7.3 (a) –(g)</w:t>
            </w:r>
          </w:p>
        </w:tc>
        <w:tc>
          <w:tcPr>
            <w:tcW w:w="4394" w:type="dxa"/>
          </w:tcPr>
          <w:p w14:paraId="7C3968DE" w14:textId="77777777" w:rsidR="00A34265" w:rsidRPr="006119C5" w:rsidRDefault="00A34265" w:rsidP="002540CC">
            <w:pPr>
              <w:autoSpaceDE w:val="0"/>
              <w:autoSpaceDN w:val="0"/>
              <w:adjustRightInd w:val="0"/>
              <w:rPr>
                <w:b/>
                <w:sz w:val="18"/>
                <w:szCs w:val="18"/>
              </w:rPr>
            </w:pPr>
            <w:r w:rsidRPr="006119C5">
              <w:rPr>
                <w:b/>
                <w:sz w:val="18"/>
                <w:szCs w:val="18"/>
              </w:rPr>
              <w:t>Corporate Governance</w:t>
            </w:r>
          </w:p>
          <w:p w14:paraId="1E110770" w14:textId="4FBBFE29" w:rsidR="00A34265" w:rsidRPr="002540CC" w:rsidDel="00C0632A" w:rsidRDefault="00A34265" w:rsidP="002540CC">
            <w:pPr>
              <w:autoSpaceDE w:val="0"/>
              <w:autoSpaceDN w:val="0"/>
              <w:adjustRightInd w:val="0"/>
              <w:jc w:val="left"/>
              <w:rPr>
                <w:sz w:val="18"/>
                <w:szCs w:val="18"/>
              </w:rPr>
            </w:pPr>
            <w:r w:rsidRPr="002540CC">
              <w:rPr>
                <w:sz w:val="18"/>
                <w:szCs w:val="18"/>
              </w:rPr>
              <w:t>Applicant issuers must implement the following specific corporate governance practices and must, in addition to complying with IFRS, disclose compliance therewith in their annual financial statements, which must be available on the website of the applicant issuer.</w:t>
            </w:r>
          </w:p>
        </w:tc>
        <w:tc>
          <w:tcPr>
            <w:tcW w:w="1559" w:type="dxa"/>
          </w:tcPr>
          <w:p w14:paraId="0E5711CE" w14:textId="77777777" w:rsidR="00A34265" w:rsidRPr="002540CC" w:rsidRDefault="00A34265" w:rsidP="00A34265">
            <w:pPr>
              <w:rPr>
                <w:rFonts w:asciiTheme="minorHAnsi" w:hAnsiTheme="minorHAnsi"/>
                <w:sz w:val="18"/>
                <w:szCs w:val="18"/>
              </w:rPr>
            </w:pPr>
          </w:p>
        </w:tc>
        <w:tc>
          <w:tcPr>
            <w:tcW w:w="1419" w:type="dxa"/>
          </w:tcPr>
          <w:p w14:paraId="3D52D591" w14:textId="77777777" w:rsidR="00A34265" w:rsidRPr="002540CC" w:rsidRDefault="00A34265" w:rsidP="00A34265">
            <w:pPr>
              <w:rPr>
                <w:rFonts w:asciiTheme="minorHAnsi" w:hAnsiTheme="minorHAnsi"/>
                <w:sz w:val="18"/>
                <w:szCs w:val="18"/>
              </w:rPr>
            </w:pPr>
          </w:p>
        </w:tc>
      </w:tr>
      <w:tr w:rsidR="00A34265" w:rsidRPr="002540CC" w14:paraId="1F50C92E" w14:textId="77777777" w:rsidTr="002540CC">
        <w:tc>
          <w:tcPr>
            <w:tcW w:w="1447" w:type="dxa"/>
          </w:tcPr>
          <w:p w14:paraId="528C3E0C" w14:textId="63E3EE21"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52</w:t>
            </w:r>
            <w:r w:rsidR="00A34265" w:rsidRPr="006119C5">
              <w:rPr>
                <w:rFonts w:asciiTheme="minorHAnsi" w:hAnsiTheme="minorHAnsi"/>
                <w:i/>
                <w:sz w:val="18"/>
                <w:szCs w:val="18"/>
              </w:rPr>
              <w:t>.1</w:t>
            </w:r>
          </w:p>
        </w:tc>
        <w:tc>
          <w:tcPr>
            <w:tcW w:w="1559" w:type="dxa"/>
          </w:tcPr>
          <w:p w14:paraId="693532DD" w14:textId="318F8EC5"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7.3(a)</w:t>
            </w:r>
          </w:p>
        </w:tc>
        <w:tc>
          <w:tcPr>
            <w:tcW w:w="4394" w:type="dxa"/>
          </w:tcPr>
          <w:p w14:paraId="38ED46B1" w14:textId="1F44993A" w:rsidR="00A34265" w:rsidRPr="002540CC" w:rsidRDefault="00A34265" w:rsidP="002540CC">
            <w:pPr>
              <w:autoSpaceDE w:val="0"/>
              <w:autoSpaceDN w:val="0"/>
              <w:adjustRightInd w:val="0"/>
              <w:rPr>
                <w:sz w:val="18"/>
                <w:szCs w:val="18"/>
              </w:rPr>
            </w:pPr>
            <w:r w:rsidRPr="002540CC">
              <w:rPr>
                <w:sz w:val="18"/>
                <w:szCs w:val="18"/>
              </w:rPr>
              <w:t>Issuers must, in accordance with the King Code appoint an audit committee.</w:t>
            </w:r>
          </w:p>
        </w:tc>
        <w:tc>
          <w:tcPr>
            <w:tcW w:w="1559" w:type="dxa"/>
          </w:tcPr>
          <w:p w14:paraId="01BDB831" w14:textId="77777777" w:rsidR="00A34265" w:rsidRPr="002540CC" w:rsidRDefault="00A34265" w:rsidP="00A34265">
            <w:pPr>
              <w:rPr>
                <w:rFonts w:asciiTheme="minorHAnsi" w:hAnsiTheme="minorHAnsi"/>
                <w:sz w:val="18"/>
                <w:szCs w:val="18"/>
              </w:rPr>
            </w:pPr>
          </w:p>
        </w:tc>
        <w:tc>
          <w:tcPr>
            <w:tcW w:w="1419" w:type="dxa"/>
          </w:tcPr>
          <w:p w14:paraId="664FD2A4" w14:textId="77777777" w:rsidR="00A34265" w:rsidRPr="002540CC" w:rsidRDefault="00A34265" w:rsidP="00A34265">
            <w:pPr>
              <w:rPr>
                <w:rFonts w:asciiTheme="minorHAnsi" w:hAnsiTheme="minorHAnsi"/>
                <w:sz w:val="18"/>
                <w:szCs w:val="18"/>
              </w:rPr>
            </w:pPr>
          </w:p>
        </w:tc>
      </w:tr>
      <w:tr w:rsidR="00A34265" w:rsidRPr="002540CC" w14:paraId="267752DC" w14:textId="77777777" w:rsidTr="002540CC">
        <w:tc>
          <w:tcPr>
            <w:tcW w:w="1447" w:type="dxa"/>
          </w:tcPr>
          <w:p w14:paraId="7942ADE4" w14:textId="24C5A590"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52</w:t>
            </w:r>
            <w:r w:rsidR="00A34265" w:rsidRPr="006119C5">
              <w:rPr>
                <w:rFonts w:asciiTheme="minorHAnsi" w:hAnsiTheme="minorHAnsi"/>
                <w:i/>
                <w:sz w:val="18"/>
                <w:szCs w:val="18"/>
              </w:rPr>
              <w:t>.2</w:t>
            </w:r>
          </w:p>
        </w:tc>
        <w:tc>
          <w:tcPr>
            <w:tcW w:w="1559" w:type="dxa"/>
          </w:tcPr>
          <w:p w14:paraId="0E160F46" w14:textId="34D9DC5C"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7.3(b)</w:t>
            </w:r>
          </w:p>
        </w:tc>
        <w:tc>
          <w:tcPr>
            <w:tcW w:w="4394" w:type="dxa"/>
          </w:tcPr>
          <w:p w14:paraId="7F54A540" w14:textId="0AD3B37C" w:rsidR="00A34265" w:rsidRPr="002540CC" w:rsidRDefault="00A34265" w:rsidP="002540CC">
            <w:pPr>
              <w:autoSpaceDE w:val="0"/>
              <w:autoSpaceDN w:val="0"/>
              <w:adjustRightInd w:val="0"/>
              <w:rPr>
                <w:sz w:val="18"/>
                <w:szCs w:val="18"/>
              </w:rPr>
            </w:pPr>
            <w:r w:rsidRPr="002540CC">
              <w:rPr>
                <w:sz w:val="18"/>
                <w:szCs w:val="18"/>
              </w:rPr>
              <w:t>a brief CV of each director must be included in the annual financial statements.</w:t>
            </w:r>
          </w:p>
        </w:tc>
        <w:tc>
          <w:tcPr>
            <w:tcW w:w="1559" w:type="dxa"/>
          </w:tcPr>
          <w:p w14:paraId="6D548A9F" w14:textId="77777777" w:rsidR="00A34265" w:rsidRPr="002540CC" w:rsidRDefault="00A34265" w:rsidP="00A34265">
            <w:pPr>
              <w:rPr>
                <w:rFonts w:asciiTheme="minorHAnsi" w:hAnsiTheme="minorHAnsi"/>
                <w:sz w:val="18"/>
                <w:szCs w:val="18"/>
              </w:rPr>
            </w:pPr>
          </w:p>
        </w:tc>
        <w:tc>
          <w:tcPr>
            <w:tcW w:w="1419" w:type="dxa"/>
          </w:tcPr>
          <w:p w14:paraId="5F56F80F" w14:textId="77777777" w:rsidR="00A34265" w:rsidRPr="002540CC" w:rsidRDefault="00A34265" w:rsidP="00A34265">
            <w:pPr>
              <w:rPr>
                <w:rFonts w:asciiTheme="minorHAnsi" w:hAnsiTheme="minorHAnsi"/>
                <w:sz w:val="18"/>
                <w:szCs w:val="18"/>
              </w:rPr>
            </w:pPr>
          </w:p>
        </w:tc>
      </w:tr>
      <w:tr w:rsidR="00A34265" w:rsidRPr="002540CC" w14:paraId="3D453DAB" w14:textId="77777777" w:rsidTr="002540CC">
        <w:tc>
          <w:tcPr>
            <w:tcW w:w="1447" w:type="dxa"/>
          </w:tcPr>
          <w:p w14:paraId="4AB27B9E" w14:textId="700B6A9D"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52</w:t>
            </w:r>
            <w:r w:rsidR="00A34265" w:rsidRPr="006119C5">
              <w:rPr>
                <w:rFonts w:asciiTheme="minorHAnsi" w:hAnsiTheme="minorHAnsi"/>
                <w:i/>
                <w:sz w:val="18"/>
                <w:szCs w:val="18"/>
              </w:rPr>
              <w:t>.3</w:t>
            </w:r>
          </w:p>
        </w:tc>
        <w:tc>
          <w:tcPr>
            <w:tcW w:w="1559" w:type="dxa"/>
          </w:tcPr>
          <w:p w14:paraId="3C3D30FE" w14:textId="6E9316BE" w:rsidR="00A34265" w:rsidRPr="006119C5" w:rsidRDefault="00252EBB" w:rsidP="00A34265">
            <w:pPr>
              <w:rPr>
                <w:rFonts w:asciiTheme="minorHAnsi" w:hAnsiTheme="minorHAnsi"/>
                <w:i/>
                <w:sz w:val="18"/>
                <w:szCs w:val="18"/>
              </w:rPr>
            </w:pPr>
            <w:r w:rsidRPr="006119C5">
              <w:rPr>
                <w:rFonts w:asciiTheme="minorHAnsi" w:hAnsiTheme="minorHAnsi"/>
                <w:i/>
                <w:sz w:val="18"/>
                <w:szCs w:val="18"/>
              </w:rPr>
              <w:t>7.3 (c</w:t>
            </w:r>
            <w:r w:rsidR="00A34265" w:rsidRPr="006119C5">
              <w:rPr>
                <w:rFonts w:asciiTheme="minorHAnsi" w:hAnsiTheme="minorHAnsi"/>
                <w:i/>
                <w:sz w:val="18"/>
                <w:szCs w:val="18"/>
              </w:rPr>
              <w:t>)</w:t>
            </w:r>
          </w:p>
        </w:tc>
        <w:tc>
          <w:tcPr>
            <w:tcW w:w="4394" w:type="dxa"/>
          </w:tcPr>
          <w:p w14:paraId="128D5CE3" w14:textId="65D6EA0A" w:rsidR="00A34265" w:rsidRPr="002540CC" w:rsidRDefault="00A34265" w:rsidP="002540CC">
            <w:pPr>
              <w:autoSpaceDE w:val="0"/>
              <w:autoSpaceDN w:val="0"/>
              <w:adjustRightInd w:val="0"/>
              <w:rPr>
                <w:sz w:val="18"/>
                <w:szCs w:val="18"/>
              </w:rPr>
            </w:pPr>
            <w:r w:rsidRPr="002540CC">
              <w:rPr>
                <w:sz w:val="18"/>
                <w:szCs w:val="18"/>
              </w:rPr>
              <w:t>The capacity of each director must be categorised as executive, nonexecutive or independent, using the guidelines in paragraphs</w:t>
            </w:r>
            <w:r w:rsidR="00252EBB" w:rsidRPr="002540CC">
              <w:rPr>
                <w:sz w:val="18"/>
                <w:szCs w:val="18"/>
              </w:rPr>
              <w:t xml:space="preserve"> (c)</w:t>
            </w:r>
            <w:r w:rsidRPr="002540CC">
              <w:rPr>
                <w:sz w:val="18"/>
                <w:szCs w:val="18"/>
              </w:rPr>
              <w:t xml:space="preserve"> (i) – (iii)</w:t>
            </w:r>
          </w:p>
        </w:tc>
        <w:tc>
          <w:tcPr>
            <w:tcW w:w="1559" w:type="dxa"/>
          </w:tcPr>
          <w:p w14:paraId="5431376C" w14:textId="77777777" w:rsidR="00A34265" w:rsidRPr="002540CC" w:rsidRDefault="00A34265" w:rsidP="00A34265">
            <w:pPr>
              <w:rPr>
                <w:rFonts w:asciiTheme="minorHAnsi" w:hAnsiTheme="minorHAnsi"/>
                <w:sz w:val="18"/>
                <w:szCs w:val="18"/>
              </w:rPr>
            </w:pPr>
          </w:p>
        </w:tc>
        <w:tc>
          <w:tcPr>
            <w:tcW w:w="1419" w:type="dxa"/>
          </w:tcPr>
          <w:p w14:paraId="7F280498" w14:textId="77777777" w:rsidR="00A34265" w:rsidRPr="002540CC" w:rsidRDefault="00A34265" w:rsidP="00A34265">
            <w:pPr>
              <w:rPr>
                <w:rFonts w:asciiTheme="minorHAnsi" w:hAnsiTheme="minorHAnsi"/>
                <w:sz w:val="18"/>
                <w:szCs w:val="18"/>
              </w:rPr>
            </w:pPr>
          </w:p>
        </w:tc>
      </w:tr>
      <w:tr w:rsidR="00A34265" w:rsidRPr="002540CC" w14:paraId="4D17E459" w14:textId="77777777" w:rsidTr="002540CC">
        <w:tc>
          <w:tcPr>
            <w:tcW w:w="1447" w:type="dxa"/>
          </w:tcPr>
          <w:p w14:paraId="0B19C0A8" w14:textId="6F599D19"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52</w:t>
            </w:r>
            <w:r w:rsidR="00A34265" w:rsidRPr="006119C5">
              <w:rPr>
                <w:rFonts w:asciiTheme="minorHAnsi" w:hAnsiTheme="minorHAnsi"/>
                <w:i/>
                <w:sz w:val="18"/>
                <w:szCs w:val="18"/>
              </w:rPr>
              <w:t>.4</w:t>
            </w:r>
          </w:p>
        </w:tc>
        <w:tc>
          <w:tcPr>
            <w:tcW w:w="1559" w:type="dxa"/>
          </w:tcPr>
          <w:p w14:paraId="7600A6B9" w14:textId="730B4F1A"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7.3 (d)</w:t>
            </w:r>
          </w:p>
        </w:tc>
        <w:tc>
          <w:tcPr>
            <w:tcW w:w="4394" w:type="dxa"/>
          </w:tcPr>
          <w:p w14:paraId="1209022B" w14:textId="1EB0B213" w:rsidR="00A34265" w:rsidRPr="002540CC" w:rsidRDefault="00A34265" w:rsidP="002540CC">
            <w:pPr>
              <w:autoSpaceDE w:val="0"/>
              <w:autoSpaceDN w:val="0"/>
              <w:adjustRightInd w:val="0"/>
              <w:rPr>
                <w:sz w:val="18"/>
                <w:szCs w:val="18"/>
              </w:rPr>
            </w:pPr>
            <w:r w:rsidRPr="002540CC">
              <w:rPr>
                <w:sz w:val="18"/>
                <w:szCs w:val="18"/>
              </w:rPr>
              <w:t xml:space="preserve">All issuers must have an executive financial direct and paragraphs </w:t>
            </w:r>
            <w:r w:rsidR="00252EBB" w:rsidRPr="002540CC">
              <w:rPr>
                <w:sz w:val="18"/>
                <w:szCs w:val="18"/>
              </w:rPr>
              <w:t>(d)</w:t>
            </w:r>
            <w:r w:rsidRPr="002540CC">
              <w:rPr>
                <w:sz w:val="18"/>
                <w:szCs w:val="18"/>
              </w:rPr>
              <w:t xml:space="preserve">(i) – (iii) may apply where applicable </w:t>
            </w:r>
          </w:p>
        </w:tc>
        <w:tc>
          <w:tcPr>
            <w:tcW w:w="1559" w:type="dxa"/>
          </w:tcPr>
          <w:p w14:paraId="7EA4E1F1" w14:textId="77777777" w:rsidR="00A34265" w:rsidRPr="002540CC" w:rsidRDefault="00A34265" w:rsidP="00A34265">
            <w:pPr>
              <w:rPr>
                <w:rFonts w:asciiTheme="minorHAnsi" w:hAnsiTheme="minorHAnsi"/>
                <w:sz w:val="18"/>
                <w:szCs w:val="18"/>
              </w:rPr>
            </w:pPr>
          </w:p>
        </w:tc>
        <w:tc>
          <w:tcPr>
            <w:tcW w:w="1419" w:type="dxa"/>
          </w:tcPr>
          <w:p w14:paraId="167CCED8" w14:textId="77777777" w:rsidR="00A34265" w:rsidRPr="002540CC" w:rsidRDefault="00A34265" w:rsidP="00A34265">
            <w:pPr>
              <w:rPr>
                <w:rFonts w:asciiTheme="minorHAnsi" w:hAnsiTheme="minorHAnsi"/>
                <w:sz w:val="18"/>
                <w:szCs w:val="18"/>
              </w:rPr>
            </w:pPr>
          </w:p>
        </w:tc>
      </w:tr>
      <w:tr w:rsidR="00A34265" w:rsidRPr="002540CC" w14:paraId="628C1754" w14:textId="77777777" w:rsidTr="002540CC">
        <w:tc>
          <w:tcPr>
            <w:tcW w:w="1447" w:type="dxa"/>
          </w:tcPr>
          <w:p w14:paraId="2F77844A" w14:textId="013C2FC3"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52</w:t>
            </w:r>
            <w:r w:rsidR="00A34265" w:rsidRPr="006119C5">
              <w:rPr>
                <w:rFonts w:asciiTheme="minorHAnsi" w:hAnsiTheme="minorHAnsi"/>
                <w:i/>
                <w:sz w:val="18"/>
                <w:szCs w:val="18"/>
              </w:rPr>
              <w:t>.5</w:t>
            </w:r>
          </w:p>
        </w:tc>
        <w:tc>
          <w:tcPr>
            <w:tcW w:w="1559" w:type="dxa"/>
          </w:tcPr>
          <w:p w14:paraId="171AD883" w14:textId="5BDCB81C"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 xml:space="preserve">7.3 (e) </w:t>
            </w:r>
          </w:p>
        </w:tc>
        <w:tc>
          <w:tcPr>
            <w:tcW w:w="4394" w:type="dxa"/>
          </w:tcPr>
          <w:p w14:paraId="7BF0D3F5" w14:textId="5DDDAEA8" w:rsidR="00A34265" w:rsidRPr="002540CC" w:rsidRDefault="00A34265" w:rsidP="002540CC">
            <w:pPr>
              <w:autoSpaceDE w:val="0"/>
              <w:autoSpaceDN w:val="0"/>
              <w:adjustRightInd w:val="0"/>
              <w:rPr>
                <w:sz w:val="18"/>
                <w:szCs w:val="18"/>
              </w:rPr>
            </w:pPr>
            <w:r w:rsidRPr="002540CC">
              <w:rPr>
                <w:sz w:val="18"/>
                <w:szCs w:val="18"/>
              </w:rPr>
              <w:t>the audit committee must conduct paragraph</w:t>
            </w:r>
            <w:r w:rsidR="00422370">
              <w:rPr>
                <w:sz w:val="18"/>
                <w:szCs w:val="18"/>
              </w:rPr>
              <w:t>s</w:t>
            </w:r>
            <w:r w:rsidRPr="002540CC">
              <w:rPr>
                <w:sz w:val="18"/>
                <w:szCs w:val="18"/>
              </w:rPr>
              <w:t xml:space="preserve"> </w:t>
            </w:r>
            <w:r w:rsidR="00252EBB" w:rsidRPr="002540CC">
              <w:rPr>
                <w:sz w:val="18"/>
                <w:szCs w:val="18"/>
              </w:rPr>
              <w:t>(e)</w:t>
            </w:r>
            <w:r w:rsidRPr="002540CC">
              <w:rPr>
                <w:sz w:val="18"/>
                <w:szCs w:val="18"/>
              </w:rPr>
              <w:t>(i)-(iv) , notwithstanding its duties pursuant to Section 94 of the Companies Act</w:t>
            </w:r>
          </w:p>
        </w:tc>
        <w:tc>
          <w:tcPr>
            <w:tcW w:w="1559" w:type="dxa"/>
          </w:tcPr>
          <w:p w14:paraId="61004AF3" w14:textId="77777777" w:rsidR="00A34265" w:rsidRPr="002540CC" w:rsidRDefault="00A34265" w:rsidP="00A34265">
            <w:pPr>
              <w:rPr>
                <w:rFonts w:asciiTheme="minorHAnsi" w:hAnsiTheme="minorHAnsi"/>
                <w:sz w:val="18"/>
                <w:szCs w:val="18"/>
              </w:rPr>
            </w:pPr>
          </w:p>
        </w:tc>
        <w:tc>
          <w:tcPr>
            <w:tcW w:w="1419" w:type="dxa"/>
          </w:tcPr>
          <w:p w14:paraId="63482A4F" w14:textId="77777777" w:rsidR="00A34265" w:rsidRPr="002540CC" w:rsidRDefault="00A34265" w:rsidP="00A34265">
            <w:pPr>
              <w:rPr>
                <w:rFonts w:asciiTheme="minorHAnsi" w:hAnsiTheme="minorHAnsi"/>
                <w:sz w:val="18"/>
                <w:szCs w:val="18"/>
              </w:rPr>
            </w:pPr>
          </w:p>
        </w:tc>
      </w:tr>
      <w:tr w:rsidR="00A34265" w:rsidRPr="002540CC" w14:paraId="49FFC3CD" w14:textId="77777777" w:rsidTr="002540CC">
        <w:tc>
          <w:tcPr>
            <w:tcW w:w="1447" w:type="dxa"/>
          </w:tcPr>
          <w:p w14:paraId="2DC22307" w14:textId="4C3385DC"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52</w:t>
            </w:r>
            <w:r w:rsidR="00A34265" w:rsidRPr="006119C5">
              <w:rPr>
                <w:rFonts w:asciiTheme="minorHAnsi" w:hAnsiTheme="minorHAnsi"/>
                <w:i/>
                <w:sz w:val="18"/>
                <w:szCs w:val="18"/>
              </w:rPr>
              <w:t>.6</w:t>
            </w:r>
          </w:p>
        </w:tc>
        <w:tc>
          <w:tcPr>
            <w:tcW w:w="1559" w:type="dxa"/>
          </w:tcPr>
          <w:p w14:paraId="0BC69C30" w14:textId="48C49E36"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7.3(f)</w:t>
            </w:r>
          </w:p>
        </w:tc>
        <w:tc>
          <w:tcPr>
            <w:tcW w:w="4394" w:type="dxa"/>
          </w:tcPr>
          <w:p w14:paraId="5D628C57" w14:textId="1027A3B8" w:rsidR="00A34265" w:rsidRPr="002540CC" w:rsidRDefault="00A34265" w:rsidP="002540CC">
            <w:pPr>
              <w:autoSpaceDE w:val="0"/>
              <w:autoSpaceDN w:val="0"/>
              <w:adjustRightInd w:val="0"/>
              <w:rPr>
                <w:sz w:val="18"/>
                <w:szCs w:val="18"/>
              </w:rPr>
            </w:pPr>
            <w:r w:rsidRPr="002540CC">
              <w:rPr>
                <w:sz w:val="18"/>
                <w:szCs w:val="18"/>
              </w:rPr>
              <w:t>applicant issuers must have a current policy on the evaluation of the performance of the board of directors and that of its committees</w:t>
            </w:r>
          </w:p>
        </w:tc>
        <w:tc>
          <w:tcPr>
            <w:tcW w:w="1559" w:type="dxa"/>
          </w:tcPr>
          <w:p w14:paraId="28AEDA92" w14:textId="77777777" w:rsidR="00A34265" w:rsidRPr="002540CC" w:rsidRDefault="00A34265" w:rsidP="00A34265">
            <w:pPr>
              <w:rPr>
                <w:rFonts w:asciiTheme="minorHAnsi" w:hAnsiTheme="minorHAnsi"/>
                <w:sz w:val="18"/>
                <w:szCs w:val="18"/>
              </w:rPr>
            </w:pPr>
          </w:p>
        </w:tc>
        <w:tc>
          <w:tcPr>
            <w:tcW w:w="1419" w:type="dxa"/>
          </w:tcPr>
          <w:p w14:paraId="5703DB45" w14:textId="77777777" w:rsidR="00A34265" w:rsidRPr="002540CC" w:rsidRDefault="00A34265" w:rsidP="00A34265">
            <w:pPr>
              <w:rPr>
                <w:rFonts w:asciiTheme="minorHAnsi" w:hAnsiTheme="minorHAnsi"/>
                <w:sz w:val="18"/>
                <w:szCs w:val="18"/>
              </w:rPr>
            </w:pPr>
          </w:p>
        </w:tc>
      </w:tr>
      <w:tr w:rsidR="00A34265" w:rsidRPr="002540CC" w14:paraId="53520CF0" w14:textId="77777777" w:rsidTr="002540CC">
        <w:tc>
          <w:tcPr>
            <w:tcW w:w="1447" w:type="dxa"/>
          </w:tcPr>
          <w:p w14:paraId="6735DB6E" w14:textId="5B0D70C3"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52</w:t>
            </w:r>
            <w:r w:rsidR="00A34265" w:rsidRPr="006119C5">
              <w:rPr>
                <w:rFonts w:asciiTheme="minorHAnsi" w:hAnsiTheme="minorHAnsi"/>
                <w:i/>
                <w:sz w:val="18"/>
                <w:szCs w:val="18"/>
              </w:rPr>
              <w:t>.7</w:t>
            </w:r>
          </w:p>
        </w:tc>
        <w:tc>
          <w:tcPr>
            <w:tcW w:w="1559" w:type="dxa"/>
          </w:tcPr>
          <w:p w14:paraId="18300BC4" w14:textId="2CC35DFD"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 xml:space="preserve">7.3(g) </w:t>
            </w:r>
          </w:p>
        </w:tc>
        <w:tc>
          <w:tcPr>
            <w:tcW w:w="4394" w:type="dxa"/>
          </w:tcPr>
          <w:p w14:paraId="06401AE6" w14:textId="1C8251A1" w:rsidR="00A34265" w:rsidRPr="002540CC" w:rsidRDefault="00A34265" w:rsidP="002540CC">
            <w:pPr>
              <w:autoSpaceDE w:val="0"/>
              <w:autoSpaceDN w:val="0"/>
              <w:adjustRightInd w:val="0"/>
              <w:rPr>
                <w:sz w:val="18"/>
                <w:szCs w:val="18"/>
              </w:rPr>
            </w:pPr>
            <w:r w:rsidRPr="002540CC">
              <w:rPr>
                <w:sz w:val="18"/>
                <w:szCs w:val="18"/>
              </w:rPr>
              <w:t>all applicant issuers must appoint a debt officer with attributes in paragraph</w:t>
            </w:r>
            <w:r w:rsidR="00422370">
              <w:rPr>
                <w:sz w:val="18"/>
                <w:szCs w:val="18"/>
              </w:rPr>
              <w:t>s</w:t>
            </w:r>
            <w:r w:rsidRPr="002540CC">
              <w:rPr>
                <w:sz w:val="18"/>
                <w:szCs w:val="18"/>
              </w:rPr>
              <w:t xml:space="preserve">  </w:t>
            </w:r>
            <w:r w:rsidR="00252EBB" w:rsidRPr="002540CC">
              <w:rPr>
                <w:sz w:val="18"/>
                <w:szCs w:val="18"/>
              </w:rPr>
              <w:t>(f)</w:t>
            </w:r>
            <w:r w:rsidRPr="002540CC">
              <w:rPr>
                <w:sz w:val="18"/>
                <w:szCs w:val="18"/>
              </w:rPr>
              <w:t>(i) –(iii)</w:t>
            </w:r>
          </w:p>
        </w:tc>
        <w:tc>
          <w:tcPr>
            <w:tcW w:w="1559" w:type="dxa"/>
          </w:tcPr>
          <w:p w14:paraId="6454A1F9" w14:textId="77777777" w:rsidR="00A34265" w:rsidRPr="002540CC" w:rsidRDefault="00A34265" w:rsidP="00A34265">
            <w:pPr>
              <w:rPr>
                <w:rFonts w:asciiTheme="minorHAnsi" w:hAnsiTheme="minorHAnsi"/>
                <w:sz w:val="18"/>
                <w:szCs w:val="18"/>
              </w:rPr>
            </w:pPr>
          </w:p>
        </w:tc>
        <w:tc>
          <w:tcPr>
            <w:tcW w:w="1419" w:type="dxa"/>
          </w:tcPr>
          <w:p w14:paraId="1DD6C50C" w14:textId="77777777" w:rsidR="00A34265" w:rsidRPr="002540CC" w:rsidRDefault="00A34265" w:rsidP="00A34265">
            <w:pPr>
              <w:rPr>
                <w:rFonts w:asciiTheme="minorHAnsi" w:hAnsiTheme="minorHAnsi"/>
                <w:sz w:val="18"/>
                <w:szCs w:val="18"/>
              </w:rPr>
            </w:pPr>
          </w:p>
        </w:tc>
      </w:tr>
      <w:tr w:rsidR="00A34265" w:rsidRPr="002540CC" w14:paraId="77F32D20" w14:textId="77777777" w:rsidTr="002540CC">
        <w:tc>
          <w:tcPr>
            <w:tcW w:w="1447" w:type="dxa"/>
          </w:tcPr>
          <w:p w14:paraId="4F6BAC36" w14:textId="6F121CD9" w:rsidR="00A34265" w:rsidRPr="005C29E5" w:rsidRDefault="00886F12" w:rsidP="005C29E5">
            <w:pPr>
              <w:rPr>
                <w:rFonts w:asciiTheme="minorHAnsi" w:hAnsiTheme="minorHAnsi"/>
                <w:b/>
                <w:i/>
                <w:sz w:val="18"/>
                <w:szCs w:val="18"/>
              </w:rPr>
            </w:pPr>
            <w:r w:rsidRPr="005C29E5">
              <w:rPr>
                <w:rFonts w:asciiTheme="minorHAnsi" w:hAnsiTheme="minorHAnsi"/>
                <w:b/>
                <w:i/>
                <w:sz w:val="18"/>
                <w:szCs w:val="18"/>
              </w:rPr>
              <w:t>53</w:t>
            </w:r>
            <w:r w:rsidR="00A34265" w:rsidRPr="005C29E5">
              <w:rPr>
                <w:rFonts w:asciiTheme="minorHAnsi" w:hAnsiTheme="minorHAnsi"/>
                <w:b/>
                <w:i/>
                <w:sz w:val="18"/>
                <w:szCs w:val="18"/>
              </w:rPr>
              <w:t>.</w:t>
            </w:r>
          </w:p>
        </w:tc>
        <w:tc>
          <w:tcPr>
            <w:tcW w:w="1559" w:type="dxa"/>
          </w:tcPr>
          <w:p w14:paraId="70BA8462" w14:textId="023E7C7F" w:rsidR="00A34265" w:rsidRPr="002540CC" w:rsidDel="00C0632A" w:rsidRDefault="00A34265" w:rsidP="00A34265">
            <w:pPr>
              <w:rPr>
                <w:rFonts w:asciiTheme="minorHAnsi" w:hAnsiTheme="minorHAnsi"/>
                <w:b/>
                <w:i/>
                <w:sz w:val="18"/>
                <w:szCs w:val="18"/>
              </w:rPr>
            </w:pPr>
            <w:r w:rsidRPr="002540CC">
              <w:rPr>
                <w:rFonts w:asciiTheme="minorHAnsi" w:hAnsiTheme="minorHAnsi"/>
                <w:b/>
                <w:i/>
                <w:sz w:val="18"/>
                <w:szCs w:val="18"/>
              </w:rPr>
              <w:t>7.4 – 7.6</w:t>
            </w:r>
          </w:p>
        </w:tc>
        <w:tc>
          <w:tcPr>
            <w:tcW w:w="4394" w:type="dxa"/>
          </w:tcPr>
          <w:p w14:paraId="3E758B9A" w14:textId="47F856EF" w:rsidR="00A34265" w:rsidRPr="006119C5" w:rsidDel="00C0632A" w:rsidRDefault="00A34265" w:rsidP="002540CC">
            <w:pPr>
              <w:autoSpaceDE w:val="0"/>
              <w:autoSpaceDN w:val="0"/>
              <w:adjustRightInd w:val="0"/>
              <w:rPr>
                <w:b/>
                <w:sz w:val="18"/>
                <w:szCs w:val="18"/>
              </w:rPr>
            </w:pPr>
            <w:r w:rsidRPr="006119C5">
              <w:rPr>
                <w:b/>
                <w:sz w:val="18"/>
                <w:szCs w:val="18"/>
              </w:rPr>
              <w:t>Conflict of interests</w:t>
            </w:r>
          </w:p>
        </w:tc>
        <w:tc>
          <w:tcPr>
            <w:tcW w:w="1559" w:type="dxa"/>
          </w:tcPr>
          <w:p w14:paraId="3E797148" w14:textId="77777777" w:rsidR="00A34265" w:rsidRPr="002540CC" w:rsidRDefault="00A34265" w:rsidP="00A34265">
            <w:pPr>
              <w:rPr>
                <w:rFonts w:asciiTheme="minorHAnsi" w:hAnsiTheme="minorHAnsi"/>
                <w:sz w:val="18"/>
                <w:szCs w:val="18"/>
              </w:rPr>
            </w:pPr>
          </w:p>
        </w:tc>
        <w:tc>
          <w:tcPr>
            <w:tcW w:w="1419" w:type="dxa"/>
          </w:tcPr>
          <w:p w14:paraId="53FBA4EE" w14:textId="77777777" w:rsidR="00A34265" w:rsidRPr="002540CC" w:rsidRDefault="00A34265" w:rsidP="00A34265">
            <w:pPr>
              <w:rPr>
                <w:rFonts w:asciiTheme="minorHAnsi" w:hAnsiTheme="minorHAnsi"/>
                <w:sz w:val="18"/>
                <w:szCs w:val="18"/>
              </w:rPr>
            </w:pPr>
          </w:p>
        </w:tc>
      </w:tr>
      <w:tr w:rsidR="00A34265" w:rsidRPr="002540CC" w14:paraId="5DAA1B60" w14:textId="77777777" w:rsidTr="002540CC">
        <w:tc>
          <w:tcPr>
            <w:tcW w:w="1447" w:type="dxa"/>
          </w:tcPr>
          <w:p w14:paraId="15ED5101" w14:textId="0BAB9937"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53</w:t>
            </w:r>
            <w:r w:rsidR="00A34265" w:rsidRPr="006119C5">
              <w:rPr>
                <w:rFonts w:asciiTheme="minorHAnsi" w:hAnsiTheme="minorHAnsi"/>
                <w:i/>
                <w:sz w:val="18"/>
                <w:szCs w:val="18"/>
              </w:rPr>
              <w:t>.1</w:t>
            </w:r>
          </w:p>
        </w:tc>
        <w:tc>
          <w:tcPr>
            <w:tcW w:w="1559" w:type="dxa"/>
          </w:tcPr>
          <w:p w14:paraId="4C494CC2" w14:textId="0BA93645"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7.4</w:t>
            </w:r>
          </w:p>
        </w:tc>
        <w:tc>
          <w:tcPr>
            <w:tcW w:w="4394" w:type="dxa"/>
          </w:tcPr>
          <w:p w14:paraId="33128D90" w14:textId="4745A1B4" w:rsidR="00A34265" w:rsidRPr="002540CC" w:rsidRDefault="00A34265" w:rsidP="002540CC">
            <w:pPr>
              <w:autoSpaceDE w:val="0"/>
              <w:autoSpaceDN w:val="0"/>
              <w:adjustRightInd w:val="0"/>
              <w:rPr>
                <w:sz w:val="18"/>
                <w:szCs w:val="18"/>
              </w:rPr>
            </w:pPr>
            <w:r w:rsidRPr="002540CC">
              <w:rPr>
                <w:sz w:val="18"/>
                <w:szCs w:val="18"/>
              </w:rPr>
              <w:t>The issuer must have a current policy dealing with the conflicts of interest of the directors and the executive management and the policy must be available on the website</w:t>
            </w:r>
          </w:p>
        </w:tc>
        <w:tc>
          <w:tcPr>
            <w:tcW w:w="1559" w:type="dxa"/>
          </w:tcPr>
          <w:p w14:paraId="69CD940B" w14:textId="77777777" w:rsidR="00A34265" w:rsidRPr="002540CC" w:rsidRDefault="00A34265" w:rsidP="00A34265">
            <w:pPr>
              <w:rPr>
                <w:rFonts w:asciiTheme="minorHAnsi" w:hAnsiTheme="minorHAnsi"/>
                <w:sz w:val="18"/>
                <w:szCs w:val="18"/>
              </w:rPr>
            </w:pPr>
          </w:p>
        </w:tc>
        <w:tc>
          <w:tcPr>
            <w:tcW w:w="1419" w:type="dxa"/>
          </w:tcPr>
          <w:p w14:paraId="0EB555D2" w14:textId="77777777" w:rsidR="00A34265" w:rsidRPr="002540CC" w:rsidRDefault="00A34265" w:rsidP="00A34265">
            <w:pPr>
              <w:rPr>
                <w:rFonts w:asciiTheme="minorHAnsi" w:hAnsiTheme="minorHAnsi"/>
                <w:sz w:val="18"/>
                <w:szCs w:val="18"/>
              </w:rPr>
            </w:pPr>
          </w:p>
        </w:tc>
      </w:tr>
      <w:tr w:rsidR="00A34265" w:rsidRPr="002540CC" w14:paraId="4EE34018" w14:textId="77777777" w:rsidTr="002540CC">
        <w:tc>
          <w:tcPr>
            <w:tcW w:w="1447" w:type="dxa"/>
          </w:tcPr>
          <w:p w14:paraId="164C311E" w14:textId="603A9C61"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53</w:t>
            </w:r>
            <w:r w:rsidR="00A34265" w:rsidRPr="006119C5">
              <w:rPr>
                <w:rFonts w:asciiTheme="minorHAnsi" w:hAnsiTheme="minorHAnsi"/>
                <w:i/>
                <w:sz w:val="18"/>
                <w:szCs w:val="18"/>
              </w:rPr>
              <w:t>.2</w:t>
            </w:r>
          </w:p>
        </w:tc>
        <w:tc>
          <w:tcPr>
            <w:tcW w:w="1559" w:type="dxa"/>
          </w:tcPr>
          <w:p w14:paraId="04050A51" w14:textId="77DAB1D7"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7.5</w:t>
            </w:r>
          </w:p>
        </w:tc>
        <w:tc>
          <w:tcPr>
            <w:tcW w:w="4394" w:type="dxa"/>
          </w:tcPr>
          <w:p w14:paraId="506984AA" w14:textId="218D057A" w:rsidR="00A34265" w:rsidRPr="002540CC" w:rsidRDefault="00A34265" w:rsidP="002540CC">
            <w:pPr>
              <w:autoSpaceDE w:val="0"/>
              <w:autoSpaceDN w:val="0"/>
              <w:adjustRightInd w:val="0"/>
              <w:rPr>
                <w:sz w:val="18"/>
                <w:szCs w:val="18"/>
              </w:rPr>
            </w:pPr>
            <w:r w:rsidRPr="002540CC">
              <w:rPr>
                <w:sz w:val="18"/>
                <w:szCs w:val="18"/>
              </w:rPr>
              <w:t>Notwithstanding paragraph 7.4, the issuer must record any interests of the directors and the executive management disclosed pursuant to Section 75 of the Companies Act (Director</w:t>
            </w:r>
            <w:r w:rsidRPr="002540CC">
              <w:rPr>
                <w:rFonts w:hint="eastAsia"/>
                <w:sz w:val="18"/>
                <w:szCs w:val="18"/>
              </w:rPr>
              <w:t>’</w:t>
            </w:r>
            <w:r w:rsidRPr="002540CC">
              <w:rPr>
                <w:sz w:val="18"/>
                <w:szCs w:val="18"/>
              </w:rPr>
              <w:t>s personal financial interests).</w:t>
            </w:r>
          </w:p>
        </w:tc>
        <w:tc>
          <w:tcPr>
            <w:tcW w:w="1559" w:type="dxa"/>
          </w:tcPr>
          <w:p w14:paraId="7B135348" w14:textId="77777777" w:rsidR="00A34265" w:rsidRPr="002540CC" w:rsidRDefault="00A34265" w:rsidP="00A34265">
            <w:pPr>
              <w:rPr>
                <w:rFonts w:asciiTheme="minorHAnsi" w:hAnsiTheme="minorHAnsi"/>
                <w:sz w:val="18"/>
                <w:szCs w:val="18"/>
              </w:rPr>
            </w:pPr>
          </w:p>
        </w:tc>
        <w:tc>
          <w:tcPr>
            <w:tcW w:w="1419" w:type="dxa"/>
          </w:tcPr>
          <w:p w14:paraId="2F6EF615" w14:textId="77777777" w:rsidR="00A34265" w:rsidRPr="002540CC" w:rsidRDefault="00A34265" w:rsidP="00A34265">
            <w:pPr>
              <w:rPr>
                <w:rFonts w:asciiTheme="minorHAnsi" w:hAnsiTheme="minorHAnsi"/>
                <w:sz w:val="18"/>
                <w:szCs w:val="18"/>
              </w:rPr>
            </w:pPr>
          </w:p>
        </w:tc>
      </w:tr>
      <w:tr w:rsidR="00A34265" w:rsidRPr="002540CC" w14:paraId="56D6BC9E" w14:textId="77777777" w:rsidTr="002540CC">
        <w:tc>
          <w:tcPr>
            <w:tcW w:w="1447" w:type="dxa"/>
          </w:tcPr>
          <w:p w14:paraId="7F1EC8F5" w14:textId="23904590"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53</w:t>
            </w:r>
            <w:r w:rsidR="00A34265" w:rsidRPr="006119C5">
              <w:rPr>
                <w:rFonts w:asciiTheme="minorHAnsi" w:hAnsiTheme="minorHAnsi"/>
                <w:i/>
                <w:sz w:val="18"/>
                <w:szCs w:val="18"/>
              </w:rPr>
              <w:t>.3</w:t>
            </w:r>
          </w:p>
        </w:tc>
        <w:tc>
          <w:tcPr>
            <w:tcW w:w="1559" w:type="dxa"/>
          </w:tcPr>
          <w:p w14:paraId="5B1062F4" w14:textId="25D8349C"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7.6</w:t>
            </w:r>
          </w:p>
        </w:tc>
        <w:tc>
          <w:tcPr>
            <w:tcW w:w="4394" w:type="dxa"/>
          </w:tcPr>
          <w:p w14:paraId="179BC727" w14:textId="77777777" w:rsidR="00A34265" w:rsidRDefault="00A34265" w:rsidP="002540CC">
            <w:pPr>
              <w:autoSpaceDE w:val="0"/>
              <w:autoSpaceDN w:val="0"/>
              <w:adjustRightInd w:val="0"/>
              <w:rPr>
                <w:sz w:val="18"/>
                <w:szCs w:val="18"/>
              </w:rPr>
            </w:pPr>
            <w:r w:rsidRPr="002540CC">
              <w:rPr>
                <w:sz w:val="18"/>
                <w:szCs w:val="18"/>
              </w:rPr>
              <w:t>A current register of any conflicts of interest and/or personal financial interests must be maintained by the applicant issuer and must be made available on the website of the applicant issuer when the applicant issuer publishes its annual financial statements. A negative statement must be made if there are no recorded conflicts of interest.</w:t>
            </w:r>
          </w:p>
          <w:p w14:paraId="381FAE32" w14:textId="77777777" w:rsidR="00F20CC8" w:rsidRDefault="00F20CC8" w:rsidP="002540CC">
            <w:pPr>
              <w:autoSpaceDE w:val="0"/>
              <w:autoSpaceDN w:val="0"/>
              <w:adjustRightInd w:val="0"/>
              <w:rPr>
                <w:sz w:val="18"/>
                <w:szCs w:val="18"/>
              </w:rPr>
            </w:pPr>
          </w:p>
          <w:p w14:paraId="1EB0FF89" w14:textId="4E33E687" w:rsidR="00F20CC8" w:rsidRPr="002540CC" w:rsidRDefault="00F20CC8" w:rsidP="002540CC">
            <w:pPr>
              <w:autoSpaceDE w:val="0"/>
              <w:autoSpaceDN w:val="0"/>
              <w:adjustRightInd w:val="0"/>
              <w:rPr>
                <w:sz w:val="18"/>
                <w:szCs w:val="18"/>
              </w:rPr>
            </w:pPr>
          </w:p>
        </w:tc>
        <w:tc>
          <w:tcPr>
            <w:tcW w:w="1559" w:type="dxa"/>
          </w:tcPr>
          <w:p w14:paraId="0747FCE5" w14:textId="77777777" w:rsidR="00A34265" w:rsidRPr="002540CC" w:rsidRDefault="00A34265" w:rsidP="00A34265">
            <w:pPr>
              <w:rPr>
                <w:rFonts w:asciiTheme="minorHAnsi" w:hAnsiTheme="minorHAnsi"/>
                <w:sz w:val="18"/>
                <w:szCs w:val="18"/>
              </w:rPr>
            </w:pPr>
          </w:p>
        </w:tc>
        <w:tc>
          <w:tcPr>
            <w:tcW w:w="1419" w:type="dxa"/>
          </w:tcPr>
          <w:p w14:paraId="6FBD93A9" w14:textId="77777777" w:rsidR="00A34265" w:rsidRPr="002540CC" w:rsidRDefault="00A34265" w:rsidP="00A34265">
            <w:pPr>
              <w:rPr>
                <w:rFonts w:asciiTheme="minorHAnsi" w:hAnsiTheme="minorHAnsi"/>
                <w:sz w:val="18"/>
                <w:szCs w:val="18"/>
              </w:rPr>
            </w:pPr>
          </w:p>
        </w:tc>
      </w:tr>
      <w:tr w:rsidR="00A34265" w:rsidRPr="002540CC" w14:paraId="0AD8A2B5" w14:textId="77777777" w:rsidTr="002540CC">
        <w:tc>
          <w:tcPr>
            <w:tcW w:w="1447" w:type="dxa"/>
          </w:tcPr>
          <w:p w14:paraId="47172FB1" w14:textId="67079FE3" w:rsidR="00A34265" w:rsidRPr="005C29E5" w:rsidRDefault="00886F12" w:rsidP="005C29E5">
            <w:pPr>
              <w:rPr>
                <w:rFonts w:asciiTheme="minorHAnsi" w:hAnsiTheme="minorHAnsi"/>
                <w:b/>
                <w:i/>
                <w:sz w:val="18"/>
                <w:szCs w:val="18"/>
              </w:rPr>
            </w:pPr>
            <w:r w:rsidRPr="005C29E5">
              <w:rPr>
                <w:rFonts w:asciiTheme="minorHAnsi" w:hAnsiTheme="minorHAnsi"/>
                <w:b/>
                <w:i/>
                <w:sz w:val="18"/>
                <w:szCs w:val="18"/>
              </w:rPr>
              <w:t>54</w:t>
            </w:r>
          </w:p>
        </w:tc>
        <w:tc>
          <w:tcPr>
            <w:tcW w:w="1559" w:type="dxa"/>
          </w:tcPr>
          <w:p w14:paraId="5F8D77EF" w14:textId="4175E1EB" w:rsidR="00A34265" w:rsidRPr="002540CC" w:rsidDel="00C0632A" w:rsidRDefault="00A34265" w:rsidP="00A34265">
            <w:pPr>
              <w:rPr>
                <w:rFonts w:asciiTheme="minorHAnsi" w:hAnsiTheme="minorHAnsi"/>
                <w:b/>
                <w:i/>
                <w:sz w:val="18"/>
                <w:szCs w:val="18"/>
              </w:rPr>
            </w:pPr>
            <w:r w:rsidRPr="002540CC">
              <w:rPr>
                <w:rFonts w:asciiTheme="minorHAnsi" w:hAnsiTheme="minorHAnsi"/>
                <w:b/>
                <w:i/>
                <w:sz w:val="18"/>
                <w:szCs w:val="18"/>
              </w:rPr>
              <w:t>7.7 – 7.8</w:t>
            </w:r>
          </w:p>
        </w:tc>
        <w:tc>
          <w:tcPr>
            <w:tcW w:w="4394" w:type="dxa"/>
          </w:tcPr>
          <w:p w14:paraId="513EF579" w14:textId="6D8C6CEA" w:rsidR="00A34265" w:rsidRPr="006119C5" w:rsidDel="00C0632A" w:rsidRDefault="00A34265" w:rsidP="002540CC">
            <w:pPr>
              <w:autoSpaceDE w:val="0"/>
              <w:autoSpaceDN w:val="0"/>
              <w:adjustRightInd w:val="0"/>
              <w:rPr>
                <w:b/>
                <w:sz w:val="18"/>
                <w:szCs w:val="18"/>
              </w:rPr>
            </w:pPr>
            <w:r w:rsidRPr="006119C5">
              <w:rPr>
                <w:b/>
                <w:sz w:val="18"/>
                <w:szCs w:val="18"/>
              </w:rPr>
              <w:t>Nomination of Directors</w:t>
            </w:r>
          </w:p>
        </w:tc>
        <w:tc>
          <w:tcPr>
            <w:tcW w:w="1559" w:type="dxa"/>
          </w:tcPr>
          <w:p w14:paraId="775C0124" w14:textId="77777777" w:rsidR="00A34265" w:rsidRPr="002540CC" w:rsidRDefault="00A34265" w:rsidP="00A34265">
            <w:pPr>
              <w:rPr>
                <w:rFonts w:asciiTheme="minorHAnsi" w:hAnsiTheme="minorHAnsi"/>
                <w:sz w:val="18"/>
                <w:szCs w:val="18"/>
              </w:rPr>
            </w:pPr>
          </w:p>
        </w:tc>
        <w:tc>
          <w:tcPr>
            <w:tcW w:w="1419" w:type="dxa"/>
          </w:tcPr>
          <w:p w14:paraId="1FA4A848" w14:textId="77777777" w:rsidR="00A34265" w:rsidRPr="002540CC" w:rsidRDefault="00A34265" w:rsidP="00A34265">
            <w:pPr>
              <w:rPr>
                <w:rFonts w:asciiTheme="minorHAnsi" w:hAnsiTheme="minorHAnsi"/>
                <w:sz w:val="18"/>
                <w:szCs w:val="18"/>
              </w:rPr>
            </w:pPr>
          </w:p>
        </w:tc>
      </w:tr>
      <w:tr w:rsidR="00A34265" w:rsidRPr="002540CC" w14:paraId="64F79DC8" w14:textId="77777777" w:rsidTr="002540CC">
        <w:tc>
          <w:tcPr>
            <w:tcW w:w="1447" w:type="dxa"/>
          </w:tcPr>
          <w:p w14:paraId="6970CE4C" w14:textId="3D788B7D"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54</w:t>
            </w:r>
            <w:r w:rsidR="00A34265" w:rsidRPr="006119C5">
              <w:rPr>
                <w:rFonts w:asciiTheme="minorHAnsi" w:hAnsiTheme="minorHAnsi"/>
                <w:i/>
                <w:sz w:val="18"/>
                <w:szCs w:val="18"/>
              </w:rPr>
              <w:t>.1</w:t>
            </w:r>
          </w:p>
        </w:tc>
        <w:tc>
          <w:tcPr>
            <w:tcW w:w="1559" w:type="dxa"/>
          </w:tcPr>
          <w:p w14:paraId="27A71CD1" w14:textId="7819026D"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7.7</w:t>
            </w:r>
          </w:p>
        </w:tc>
        <w:tc>
          <w:tcPr>
            <w:tcW w:w="4394" w:type="dxa"/>
          </w:tcPr>
          <w:p w14:paraId="51094448" w14:textId="04811FE3" w:rsidR="00A34265" w:rsidRPr="002540CC" w:rsidRDefault="00A34265" w:rsidP="002540CC">
            <w:pPr>
              <w:autoSpaceDE w:val="0"/>
              <w:autoSpaceDN w:val="0"/>
              <w:adjustRightInd w:val="0"/>
              <w:rPr>
                <w:sz w:val="18"/>
                <w:szCs w:val="18"/>
              </w:rPr>
            </w:pPr>
            <w:r w:rsidRPr="002540CC">
              <w:rPr>
                <w:sz w:val="18"/>
                <w:szCs w:val="18"/>
              </w:rPr>
              <w:t>Issuer must have a current policy dealing with the process for the nomination and appointment of directors which must include the details (i) – (iv)</w:t>
            </w:r>
          </w:p>
        </w:tc>
        <w:tc>
          <w:tcPr>
            <w:tcW w:w="1559" w:type="dxa"/>
          </w:tcPr>
          <w:p w14:paraId="6B8D6D7F" w14:textId="77777777" w:rsidR="00A34265" w:rsidRPr="002540CC" w:rsidRDefault="00A34265" w:rsidP="00A34265">
            <w:pPr>
              <w:rPr>
                <w:rFonts w:asciiTheme="minorHAnsi" w:hAnsiTheme="minorHAnsi"/>
                <w:sz w:val="18"/>
                <w:szCs w:val="18"/>
              </w:rPr>
            </w:pPr>
          </w:p>
        </w:tc>
        <w:tc>
          <w:tcPr>
            <w:tcW w:w="1419" w:type="dxa"/>
          </w:tcPr>
          <w:p w14:paraId="2BAE9E32" w14:textId="77777777" w:rsidR="00A34265" w:rsidRPr="002540CC" w:rsidRDefault="00A34265" w:rsidP="00A34265">
            <w:pPr>
              <w:rPr>
                <w:rFonts w:asciiTheme="minorHAnsi" w:hAnsiTheme="minorHAnsi"/>
                <w:sz w:val="18"/>
                <w:szCs w:val="18"/>
              </w:rPr>
            </w:pPr>
          </w:p>
        </w:tc>
      </w:tr>
      <w:tr w:rsidR="00A34265" w:rsidRPr="002540CC" w14:paraId="6AA075CC" w14:textId="77777777" w:rsidTr="002540CC">
        <w:tc>
          <w:tcPr>
            <w:tcW w:w="1447" w:type="dxa"/>
          </w:tcPr>
          <w:p w14:paraId="102EB6C6" w14:textId="229686FE"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54</w:t>
            </w:r>
            <w:r w:rsidR="00A34265" w:rsidRPr="006119C5">
              <w:rPr>
                <w:rFonts w:asciiTheme="minorHAnsi" w:hAnsiTheme="minorHAnsi"/>
                <w:i/>
                <w:sz w:val="18"/>
                <w:szCs w:val="18"/>
              </w:rPr>
              <w:t>.2</w:t>
            </w:r>
          </w:p>
        </w:tc>
        <w:tc>
          <w:tcPr>
            <w:tcW w:w="1559" w:type="dxa"/>
          </w:tcPr>
          <w:p w14:paraId="6B26912F" w14:textId="59C26873"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7.8</w:t>
            </w:r>
          </w:p>
        </w:tc>
        <w:tc>
          <w:tcPr>
            <w:tcW w:w="4394" w:type="dxa"/>
          </w:tcPr>
          <w:p w14:paraId="419CAE50" w14:textId="795FA158" w:rsidR="00A34265" w:rsidRPr="002540CC" w:rsidRDefault="00A34265" w:rsidP="006119C5">
            <w:pPr>
              <w:autoSpaceDE w:val="0"/>
              <w:autoSpaceDN w:val="0"/>
              <w:adjustRightInd w:val="0"/>
              <w:rPr>
                <w:sz w:val="18"/>
                <w:szCs w:val="18"/>
              </w:rPr>
            </w:pPr>
            <w:r w:rsidRPr="002540CC">
              <w:rPr>
                <w:sz w:val="18"/>
                <w:szCs w:val="18"/>
              </w:rPr>
              <w:t>Any amendments to the policy dealing with the nomination of directors of the applicant issuer must be announced immediately. Any instances of deviations from the policy dealing with the nomination and appointment of directors must</w:t>
            </w:r>
            <w:r w:rsidR="006119C5">
              <w:rPr>
                <w:sz w:val="18"/>
                <w:szCs w:val="18"/>
              </w:rPr>
              <w:t xml:space="preserve"> </w:t>
            </w:r>
            <w:r w:rsidRPr="002540CC">
              <w:rPr>
                <w:sz w:val="18"/>
                <w:szCs w:val="18"/>
              </w:rPr>
              <w:t>be announced on SENS immediately together with reasons for the deviation.</w:t>
            </w:r>
          </w:p>
        </w:tc>
        <w:tc>
          <w:tcPr>
            <w:tcW w:w="1559" w:type="dxa"/>
          </w:tcPr>
          <w:p w14:paraId="32D7FED1" w14:textId="77777777" w:rsidR="00A34265" w:rsidRPr="002540CC" w:rsidRDefault="00A34265" w:rsidP="00A34265">
            <w:pPr>
              <w:rPr>
                <w:rFonts w:asciiTheme="minorHAnsi" w:hAnsiTheme="minorHAnsi"/>
                <w:sz w:val="18"/>
                <w:szCs w:val="18"/>
              </w:rPr>
            </w:pPr>
          </w:p>
        </w:tc>
        <w:tc>
          <w:tcPr>
            <w:tcW w:w="1419" w:type="dxa"/>
          </w:tcPr>
          <w:p w14:paraId="235763E8" w14:textId="77777777" w:rsidR="00A34265" w:rsidRPr="002540CC" w:rsidRDefault="00A34265" w:rsidP="00A34265">
            <w:pPr>
              <w:rPr>
                <w:rFonts w:asciiTheme="minorHAnsi" w:hAnsiTheme="minorHAnsi"/>
                <w:sz w:val="18"/>
                <w:szCs w:val="18"/>
              </w:rPr>
            </w:pPr>
          </w:p>
        </w:tc>
      </w:tr>
      <w:tr w:rsidR="00A34265" w:rsidRPr="002540CC" w14:paraId="6003B18D" w14:textId="77777777" w:rsidTr="002540CC">
        <w:tc>
          <w:tcPr>
            <w:tcW w:w="1447" w:type="dxa"/>
          </w:tcPr>
          <w:p w14:paraId="0F09F84E" w14:textId="168AEC0F" w:rsidR="00A34265" w:rsidRPr="005C29E5" w:rsidRDefault="00886F12" w:rsidP="005C29E5">
            <w:pPr>
              <w:rPr>
                <w:rFonts w:asciiTheme="minorHAnsi" w:hAnsiTheme="minorHAnsi"/>
                <w:b/>
                <w:i/>
                <w:sz w:val="18"/>
                <w:szCs w:val="18"/>
              </w:rPr>
            </w:pPr>
            <w:r w:rsidRPr="005C29E5">
              <w:rPr>
                <w:rFonts w:asciiTheme="minorHAnsi" w:hAnsiTheme="minorHAnsi"/>
                <w:b/>
                <w:i/>
                <w:sz w:val="18"/>
                <w:szCs w:val="18"/>
              </w:rPr>
              <w:t>55</w:t>
            </w:r>
            <w:r w:rsidR="00A34265" w:rsidRPr="005C29E5">
              <w:rPr>
                <w:rFonts w:asciiTheme="minorHAnsi" w:hAnsiTheme="minorHAnsi"/>
                <w:b/>
                <w:i/>
                <w:sz w:val="18"/>
                <w:szCs w:val="18"/>
              </w:rPr>
              <w:t>.</w:t>
            </w:r>
          </w:p>
        </w:tc>
        <w:tc>
          <w:tcPr>
            <w:tcW w:w="1559" w:type="dxa"/>
          </w:tcPr>
          <w:p w14:paraId="0C877380" w14:textId="7CB3F195" w:rsidR="00A34265" w:rsidRPr="002540CC" w:rsidRDefault="00A34265" w:rsidP="00A34265">
            <w:pPr>
              <w:rPr>
                <w:rFonts w:asciiTheme="minorHAnsi" w:hAnsiTheme="minorHAnsi"/>
                <w:b/>
                <w:i/>
                <w:sz w:val="18"/>
                <w:szCs w:val="18"/>
              </w:rPr>
            </w:pPr>
            <w:r w:rsidRPr="002540CC">
              <w:rPr>
                <w:rFonts w:asciiTheme="minorHAnsi" w:hAnsiTheme="minorHAnsi"/>
                <w:b/>
                <w:i/>
                <w:sz w:val="18"/>
                <w:szCs w:val="18"/>
              </w:rPr>
              <w:t>7.9 – 7.11</w:t>
            </w:r>
          </w:p>
        </w:tc>
        <w:tc>
          <w:tcPr>
            <w:tcW w:w="4394" w:type="dxa"/>
          </w:tcPr>
          <w:p w14:paraId="43669A97" w14:textId="7478EE35" w:rsidR="00A34265" w:rsidRPr="006119C5" w:rsidRDefault="00A34265" w:rsidP="002540CC">
            <w:pPr>
              <w:autoSpaceDE w:val="0"/>
              <w:autoSpaceDN w:val="0"/>
              <w:adjustRightInd w:val="0"/>
              <w:rPr>
                <w:b/>
                <w:sz w:val="18"/>
                <w:szCs w:val="18"/>
              </w:rPr>
            </w:pPr>
            <w:r w:rsidRPr="006119C5">
              <w:rPr>
                <w:b/>
                <w:sz w:val="18"/>
                <w:szCs w:val="18"/>
              </w:rPr>
              <w:t>Domestic Prominent Influential Person</w:t>
            </w:r>
          </w:p>
        </w:tc>
        <w:tc>
          <w:tcPr>
            <w:tcW w:w="1559" w:type="dxa"/>
          </w:tcPr>
          <w:p w14:paraId="52456952" w14:textId="77777777" w:rsidR="00A34265" w:rsidRPr="002540CC" w:rsidRDefault="00A34265" w:rsidP="00A34265">
            <w:pPr>
              <w:rPr>
                <w:rFonts w:asciiTheme="minorHAnsi" w:hAnsiTheme="minorHAnsi"/>
                <w:sz w:val="18"/>
                <w:szCs w:val="18"/>
              </w:rPr>
            </w:pPr>
          </w:p>
        </w:tc>
        <w:tc>
          <w:tcPr>
            <w:tcW w:w="1419" w:type="dxa"/>
          </w:tcPr>
          <w:p w14:paraId="4BE66028" w14:textId="77777777" w:rsidR="00A34265" w:rsidRPr="002540CC" w:rsidRDefault="00A34265" w:rsidP="00A34265">
            <w:pPr>
              <w:rPr>
                <w:rFonts w:asciiTheme="minorHAnsi" w:hAnsiTheme="minorHAnsi"/>
                <w:sz w:val="18"/>
                <w:szCs w:val="18"/>
              </w:rPr>
            </w:pPr>
          </w:p>
        </w:tc>
      </w:tr>
      <w:tr w:rsidR="00A34265" w:rsidRPr="002540CC" w14:paraId="382BD0DE" w14:textId="77777777" w:rsidTr="002540CC">
        <w:tc>
          <w:tcPr>
            <w:tcW w:w="1447" w:type="dxa"/>
          </w:tcPr>
          <w:p w14:paraId="33E6B759" w14:textId="6510A1A0"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55</w:t>
            </w:r>
            <w:r w:rsidR="00A34265" w:rsidRPr="006119C5">
              <w:rPr>
                <w:rFonts w:asciiTheme="minorHAnsi" w:hAnsiTheme="minorHAnsi"/>
                <w:i/>
                <w:sz w:val="18"/>
                <w:szCs w:val="18"/>
              </w:rPr>
              <w:t>.1</w:t>
            </w:r>
          </w:p>
        </w:tc>
        <w:tc>
          <w:tcPr>
            <w:tcW w:w="1559" w:type="dxa"/>
          </w:tcPr>
          <w:p w14:paraId="351490A6" w14:textId="7F98544A" w:rsidR="00A34265" w:rsidRPr="006119C5" w:rsidDel="00C0632A" w:rsidRDefault="00A34265" w:rsidP="00A34265">
            <w:pPr>
              <w:rPr>
                <w:rFonts w:asciiTheme="minorHAnsi" w:hAnsiTheme="minorHAnsi"/>
                <w:i/>
                <w:sz w:val="18"/>
                <w:szCs w:val="18"/>
              </w:rPr>
            </w:pPr>
            <w:r w:rsidRPr="006119C5">
              <w:rPr>
                <w:rFonts w:asciiTheme="minorHAnsi" w:hAnsiTheme="minorHAnsi"/>
                <w:i/>
                <w:sz w:val="18"/>
                <w:szCs w:val="18"/>
              </w:rPr>
              <w:t>7.9</w:t>
            </w:r>
          </w:p>
        </w:tc>
        <w:tc>
          <w:tcPr>
            <w:tcW w:w="4394" w:type="dxa"/>
          </w:tcPr>
          <w:p w14:paraId="70FDF66F" w14:textId="7631DEBC" w:rsidR="00A34265" w:rsidRPr="002540CC" w:rsidDel="00C0632A" w:rsidRDefault="00A34265" w:rsidP="002540CC">
            <w:pPr>
              <w:autoSpaceDE w:val="0"/>
              <w:autoSpaceDN w:val="0"/>
              <w:adjustRightInd w:val="0"/>
              <w:rPr>
                <w:sz w:val="18"/>
                <w:szCs w:val="18"/>
              </w:rPr>
            </w:pPr>
            <w:r w:rsidRPr="002540CC">
              <w:rPr>
                <w:sz w:val="18"/>
                <w:szCs w:val="18"/>
              </w:rPr>
              <w:t>If the applicant issuer is a state-owned entity or municipality, the applicant issuer must have a current policy dealing with the disclosure and treatment of domestic prominent influential persons (i) at boar</w:t>
            </w:r>
            <w:r w:rsidR="006119C5">
              <w:rPr>
                <w:sz w:val="18"/>
                <w:szCs w:val="18"/>
              </w:rPr>
              <w:t xml:space="preserve">d level and (ii) for prescribed </w:t>
            </w:r>
            <w:r w:rsidRPr="002540CC">
              <w:rPr>
                <w:sz w:val="18"/>
                <w:szCs w:val="18"/>
              </w:rPr>
              <w:t>officers of the applicant issuer in respect of any transactions/dealings by the applicant issuer with domestic prominent influential persons. The policy must be available on the website of the applicant issuer.</w:t>
            </w:r>
          </w:p>
        </w:tc>
        <w:tc>
          <w:tcPr>
            <w:tcW w:w="1559" w:type="dxa"/>
          </w:tcPr>
          <w:p w14:paraId="59E40120" w14:textId="77777777" w:rsidR="00A34265" w:rsidRPr="002540CC" w:rsidRDefault="00A34265" w:rsidP="00A34265">
            <w:pPr>
              <w:rPr>
                <w:rFonts w:asciiTheme="minorHAnsi" w:hAnsiTheme="minorHAnsi"/>
                <w:sz w:val="18"/>
                <w:szCs w:val="18"/>
              </w:rPr>
            </w:pPr>
          </w:p>
        </w:tc>
        <w:tc>
          <w:tcPr>
            <w:tcW w:w="1419" w:type="dxa"/>
          </w:tcPr>
          <w:p w14:paraId="1B0C0BC2" w14:textId="77777777" w:rsidR="00A34265" w:rsidRPr="002540CC" w:rsidRDefault="00A34265" w:rsidP="00A34265">
            <w:pPr>
              <w:rPr>
                <w:rFonts w:asciiTheme="minorHAnsi" w:hAnsiTheme="minorHAnsi"/>
                <w:sz w:val="18"/>
                <w:szCs w:val="18"/>
              </w:rPr>
            </w:pPr>
          </w:p>
        </w:tc>
      </w:tr>
      <w:tr w:rsidR="00A34265" w:rsidRPr="002540CC" w14:paraId="5E2DEF4B" w14:textId="77777777" w:rsidTr="002540CC">
        <w:tc>
          <w:tcPr>
            <w:tcW w:w="1447" w:type="dxa"/>
          </w:tcPr>
          <w:p w14:paraId="4C25BCA9" w14:textId="0882EA41"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55</w:t>
            </w:r>
            <w:r w:rsidR="00A34265" w:rsidRPr="006119C5">
              <w:rPr>
                <w:rFonts w:asciiTheme="minorHAnsi" w:hAnsiTheme="minorHAnsi"/>
                <w:i/>
                <w:sz w:val="18"/>
                <w:szCs w:val="18"/>
              </w:rPr>
              <w:t>.2</w:t>
            </w:r>
          </w:p>
        </w:tc>
        <w:tc>
          <w:tcPr>
            <w:tcW w:w="1559" w:type="dxa"/>
          </w:tcPr>
          <w:p w14:paraId="5EC38452" w14:textId="1C6347D1"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7.10</w:t>
            </w:r>
          </w:p>
        </w:tc>
        <w:tc>
          <w:tcPr>
            <w:tcW w:w="4394" w:type="dxa"/>
          </w:tcPr>
          <w:p w14:paraId="0DB83155" w14:textId="5E3ADAAD" w:rsidR="00A34265" w:rsidRPr="002540CC" w:rsidRDefault="00A34265" w:rsidP="002540CC">
            <w:pPr>
              <w:autoSpaceDE w:val="0"/>
              <w:autoSpaceDN w:val="0"/>
              <w:adjustRightInd w:val="0"/>
              <w:rPr>
                <w:sz w:val="18"/>
                <w:szCs w:val="18"/>
              </w:rPr>
            </w:pPr>
            <w:r w:rsidRPr="002540CC">
              <w:rPr>
                <w:sz w:val="18"/>
                <w:szCs w:val="18"/>
              </w:rPr>
              <w:t>A current register of such domestic prominent influential persons and the relationship with the applicant issuer must be maintained and must be made available on the website of the applicant issuer when the applicant issuer publishes its annual financial statements.</w:t>
            </w:r>
          </w:p>
        </w:tc>
        <w:tc>
          <w:tcPr>
            <w:tcW w:w="1559" w:type="dxa"/>
          </w:tcPr>
          <w:p w14:paraId="6E4940CD" w14:textId="77777777" w:rsidR="00A34265" w:rsidRPr="002540CC" w:rsidRDefault="00A34265" w:rsidP="00A34265">
            <w:pPr>
              <w:rPr>
                <w:rFonts w:asciiTheme="minorHAnsi" w:hAnsiTheme="minorHAnsi"/>
                <w:sz w:val="18"/>
                <w:szCs w:val="18"/>
              </w:rPr>
            </w:pPr>
          </w:p>
        </w:tc>
        <w:tc>
          <w:tcPr>
            <w:tcW w:w="1419" w:type="dxa"/>
          </w:tcPr>
          <w:p w14:paraId="0B47D7C9" w14:textId="77777777" w:rsidR="00A34265" w:rsidRPr="002540CC" w:rsidRDefault="00A34265" w:rsidP="00A34265">
            <w:pPr>
              <w:rPr>
                <w:rFonts w:asciiTheme="minorHAnsi" w:hAnsiTheme="minorHAnsi"/>
                <w:sz w:val="18"/>
                <w:szCs w:val="18"/>
              </w:rPr>
            </w:pPr>
          </w:p>
        </w:tc>
      </w:tr>
      <w:tr w:rsidR="00A34265" w:rsidRPr="002540CC" w14:paraId="50336D81" w14:textId="77777777" w:rsidTr="002540CC">
        <w:tc>
          <w:tcPr>
            <w:tcW w:w="1447" w:type="dxa"/>
          </w:tcPr>
          <w:p w14:paraId="2341EFB5" w14:textId="375264D3"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55</w:t>
            </w:r>
            <w:r w:rsidR="00A34265" w:rsidRPr="006119C5">
              <w:rPr>
                <w:rFonts w:asciiTheme="minorHAnsi" w:hAnsiTheme="minorHAnsi"/>
                <w:i/>
                <w:sz w:val="18"/>
                <w:szCs w:val="18"/>
              </w:rPr>
              <w:t>.3</w:t>
            </w:r>
          </w:p>
        </w:tc>
        <w:tc>
          <w:tcPr>
            <w:tcW w:w="1559" w:type="dxa"/>
          </w:tcPr>
          <w:p w14:paraId="3395B5F7" w14:textId="76CE16CD"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7.11</w:t>
            </w:r>
          </w:p>
        </w:tc>
        <w:tc>
          <w:tcPr>
            <w:tcW w:w="4394" w:type="dxa"/>
          </w:tcPr>
          <w:p w14:paraId="11729BF3" w14:textId="00ABC8F8" w:rsidR="00A34265" w:rsidRPr="001D4CD0" w:rsidRDefault="00A34265" w:rsidP="001D4CD0">
            <w:pPr>
              <w:autoSpaceDE w:val="0"/>
              <w:autoSpaceDN w:val="0"/>
              <w:adjustRightInd w:val="0"/>
              <w:rPr>
                <w:sz w:val="18"/>
                <w:szCs w:val="18"/>
              </w:rPr>
            </w:pPr>
            <w:r w:rsidRPr="001D4CD0">
              <w:rPr>
                <w:sz w:val="18"/>
                <w:szCs w:val="18"/>
              </w:rPr>
              <w:t>Any amendments to the policy dealing with disclosure and treatment of domestic prominent influential persons must be announced immediately.</w:t>
            </w:r>
          </w:p>
        </w:tc>
        <w:tc>
          <w:tcPr>
            <w:tcW w:w="1559" w:type="dxa"/>
          </w:tcPr>
          <w:p w14:paraId="74D57D3C" w14:textId="77777777" w:rsidR="00A34265" w:rsidRPr="002540CC" w:rsidRDefault="00A34265" w:rsidP="00A34265">
            <w:pPr>
              <w:rPr>
                <w:rFonts w:asciiTheme="minorHAnsi" w:hAnsiTheme="minorHAnsi"/>
                <w:sz w:val="18"/>
                <w:szCs w:val="18"/>
              </w:rPr>
            </w:pPr>
          </w:p>
        </w:tc>
        <w:tc>
          <w:tcPr>
            <w:tcW w:w="1419" w:type="dxa"/>
          </w:tcPr>
          <w:p w14:paraId="3D325D55" w14:textId="77777777" w:rsidR="00A34265" w:rsidRPr="002540CC" w:rsidRDefault="00A34265" w:rsidP="00A34265">
            <w:pPr>
              <w:rPr>
                <w:rFonts w:asciiTheme="minorHAnsi" w:hAnsiTheme="minorHAnsi"/>
                <w:sz w:val="18"/>
                <w:szCs w:val="18"/>
              </w:rPr>
            </w:pPr>
          </w:p>
        </w:tc>
      </w:tr>
      <w:tr w:rsidR="00A34265" w:rsidRPr="002540CC" w14:paraId="5B102664" w14:textId="77777777" w:rsidTr="002540CC">
        <w:tc>
          <w:tcPr>
            <w:tcW w:w="1447" w:type="dxa"/>
          </w:tcPr>
          <w:p w14:paraId="03F8A1C1" w14:textId="185CE116" w:rsidR="00A34265" w:rsidRPr="005C29E5" w:rsidRDefault="00886F12" w:rsidP="005C29E5">
            <w:pPr>
              <w:rPr>
                <w:rFonts w:asciiTheme="minorHAnsi" w:hAnsiTheme="minorHAnsi"/>
                <w:b/>
                <w:i/>
                <w:sz w:val="18"/>
                <w:szCs w:val="18"/>
              </w:rPr>
            </w:pPr>
            <w:r w:rsidRPr="005C29E5">
              <w:rPr>
                <w:rFonts w:asciiTheme="minorHAnsi" w:hAnsiTheme="minorHAnsi"/>
                <w:b/>
                <w:i/>
                <w:sz w:val="18"/>
                <w:szCs w:val="18"/>
              </w:rPr>
              <w:t>54</w:t>
            </w:r>
          </w:p>
        </w:tc>
        <w:tc>
          <w:tcPr>
            <w:tcW w:w="1559" w:type="dxa"/>
          </w:tcPr>
          <w:p w14:paraId="74621911" w14:textId="0356A88E" w:rsidR="00A34265" w:rsidRPr="002540CC" w:rsidDel="00C0632A" w:rsidRDefault="00A34265" w:rsidP="00A34265">
            <w:pPr>
              <w:rPr>
                <w:rFonts w:asciiTheme="minorHAnsi" w:hAnsiTheme="minorHAnsi"/>
                <w:b/>
                <w:i/>
                <w:sz w:val="18"/>
                <w:szCs w:val="18"/>
              </w:rPr>
            </w:pPr>
            <w:r w:rsidRPr="002540CC">
              <w:rPr>
                <w:rFonts w:asciiTheme="minorHAnsi" w:hAnsiTheme="minorHAnsi"/>
                <w:b/>
                <w:i/>
                <w:sz w:val="18"/>
                <w:szCs w:val="18"/>
              </w:rPr>
              <w:t>7.12 – 7.14</w:t>
            </w:r>
          </w:p>
        </w:tc>
        <w:tc>
          <w:tcPr>
            <w:tcW w:w="4394" w:type="dxa"/>
          </w:tcPr>
          <w:p w14:paraId="7268849A" w14:textId="7A311ED1" w:rsidR="00A34265" w:rsidRPr="006119C5" w:rsidDel="00C0632A" w:rsidRDefault="00A34265" w:rsidP="001D4CD0">
            <w:pPr>
              <w:autoSpaceDE w:val="0"/>
              <w:autoSpaceDN w:val="0"/>
              <w:adjustRightInd w:val="0"/>
              <w:rPr>
                <w:b/>
                <w:sz w:val="18"/>
                <w:szCs w:val="18"/>
              </w:rPr>
            </w:pPr>
            <w:r w:rsidRPr="006119C5">
              <w:rPr>
                <w:b/>
                <w:sz w:val="18"/>
                <w:szCs w:val="18"/>
              </w:rPr>
              <w:t>Procurement</w:t>
            </w:r>
          </w:p>
        </w:tc>
        <w:tc>
          <w:tcPr>
            <w:tcW w:w="1559" w:type="dxa"/>
          </w:tcPr>
          <w:p w14:paraId="2EB409A6" w14:textId="77777777" w:rsidR="00A34265" w:rsidRPr="002540CC" w:rsidRDefault="00A34265" w:rsidP="00A34265">
            <w:pPr>
              <w:rPr>
                <w:rFonts w:asciiTheme="minorHAnsi" w:hAnsiTheme="minorHAnsi"/>
                <w:sz w:val="18"/>
                <w:szCs w:val="18"/>
              </w:rPr>
            </w:pPr>
          </w:p>
        </w:tc>
        <w:tc>
          <w:tcPr>
            <w:tcW w:w="1419" w:type="dxa"/>
          </w:tcPr>
          <w:p w14:paraId="4BE2E8F7" w14:textId="77777777" w:rsidR="00A34265" w:rsidRPr="002540CC" w:rsidRDefault="00A34265" w:rsidP="00A34265">
            <w:pPr>
              <w:rPr>
                <w:rFonts w:asciiTheme="minorHAnsi" w:hAnsiTheme="minorHAnsi"/>
                <w:sz w:val="18"/>
                <w:szCs w:val="18"/>
              </w:rPr>
            </w:pPr>
          </w:p>
        </w:tc>
      </w:tr>
      <w:tr w:rsidR="00A34265" w:rsidRPr="002540CC" w14:paraId="0DF6745A" w14:textId="77777777" w:rsidTr="002540CC">
        <w:tc>
          <w:tcPr>
            <w:tcW w:w="1447" w:type="dxa"/>
          </w:tcPr>
          <w:p w14:paraId="65F95185" w14:textId="66DC0BCA"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54</w:t>
            </w:r>
            <w:r w:rsidR="00A34265" w:rsidRPr="006119C5">
              <w:rPr>
                <w:rFonts w:asciiTheme="minorHAnsi" w:hAnsiTheme="minorHAnsi"/>
                <w:i/>
                <w:sz w:val="18"/>
                <w:szCs w:val="18"/>
              </w:rPr>
              <w:t>.1</w:t>
            </w:r>
          </w:p>
        </w:tc>
        <w:tc>
          <w:tcPr>
            <w:tcW w:w="1559" w:type="dxa"/>
          </w:tcPr>
          <w:p w14:paraId="28B94FC2" w14:textId="35A17B37"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7.12</w:t>
            </w:r>
          </w:p>
        </w:tc>
        <w:tc>
          <w:tcPr>
            <w:tcW w:w="4394" w:type="dxa"/>
          </w:tcPr>
          <w:p w14:paraId="6835834A" w14:textId="373DE87E" w:rsidR="00A34265" w:rsidRPr="001D4CD0" w:rsidRDefault="00A34265" w:rsidP="001D4CD0">
            <w:pPr>
              <w:autoSpaceDE w:val="0"/>
              <w:autoSpaceDN w:val="0"/>
              <w:adjustRightInd w:val="0"/>
              <w:rPr>
                <w:sz w:val="18"/>
                <w:szCs w:val="18"/>
              </w:rPr>
            </w:pPr>
            <w:r w:rsidRPr="001D4CD0">
              <w:rPr>
                <w:sz w:val="18"/>
                <w:szCs w:val="18"/>
              </w:rPr>
              <w:t>If the issuer is a state-owned entity or municipality and has a policy dealing with procurement of services and/or products, this policy must be current and published on the issuer</w:t>
            </w:r>
            <w:r w:rsidRPr="001D4CD0">
              <w:rPr>
                <w:rFonts w:hint="eastAsia"/>
                <w:sz w:val="18"/>
                <w:szCs w:val="18"/>
              </w:rPr>
              <w:t>’</w:t>
            </w:r>
            <w:r w:rsidRPr="001D4CD0">
              <w:rPr>
                <w:sz w:val="18"/>
                <w:szCs w:val="18"/>
              </w:rPr>
              <w:t>s website.</w:t>
            </w:r>
          </w:p>
        </w:tc>
        <w:tc>
          <w:tcPr>
            <w:tcW w:w="1559" w:type="dxa"/>
          </w:tcPr>
          <w:p w14:paraId="67FAA877" w14:textId="77777777" w:rsidR="00A34265" w:rsidRPr="002540CC" w:rsidRDefault="00A34265" w:rsidP="00A34265">
            <w:pPr>
              <w:rPr>
                <w:rFonts w:asciiTheme="minorHAnsi" w:hAnsiTheme="minorHAnsi"/>
                <w:sz w:val="18"/>
                <w:szCs w:val="18"/>
              </w:rPr>
            </w:pPr>
          </w:p>
        </w:tc>
        <w:tc>
          <w:tcPr>
            <w:tcW w:w="1419" w:type="dxa"/>
          </w:tcPr>
          <w:p w14:paraId="161DBD5E" w14:textId="77777777" w:rsidR="00A34265" w:rsidRPr="002540CC" w:rsidRDefault="00A34265" w:rsidP="00A34265">
            <w:pPr>
              <w:rPr>
                <w:rFonts w:asciiTheme="minorHAnsi" w:hAnsiTheme="minorHAnsi"/>
                <w:sz w:val="18"/>
                <w:szCs w:val="18"/>
              </w:rPr>
            </w:pPr>
          </w:p>
        </w:tc>
      </w:tr>
      <w:tr w:rsidR="00A34265" w:rsidRPr="002540CC" w14:paraId="712915FC" w14:textId="77777777" w:rsidTr="002540CC">
        <w:tc>
          <w:tcPr>
            <w:tcW w:w="1447" w:type="dxa"/>
          </w:tcPr>
          <w:p w14:paraId="62093D3D" w14:textId="4B86D746"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54</w:t>
            </w:r>
            <w:r w:rsidR="00A34265" w:rsidRPr="006119C5">
              <w:rPr>
                <w:rFonts w:asciiTheme="minorHAnsi" w:hAnsiTheme="minorHAnsi"/>
                <w:i/>
                <w:sz w:val="18"/>
                <w:szCs w:val="18"/>
              </w:rPr>
              <w:t>.2</w:t>
            </w:r>
          </w:p>
        </w:tc>
        <w:tc>
          <w:tcPr>
            <w:tcW w:w="1559" w:type="dxa"/>
          </w:tcPr>
          <w:p w14:paraId="177F316B" w14:textId="3C01C6C0"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7.13 (a) - (d)</w:t>
            </w:r>
          </w:p>
        </w:tc>
        <w:tc>
          <w:tcPr>
            <w:tcW w:w="4394" w:type="dxa"/>
          </w:tcPr>
          <w:p w14:paraId="7E4CC494" w14:textId="77777777" w:rsidR="00A34265" w:rsidRPr="001D4CD0" w:rsidRDefault="00A34265" w:rsidP="001D4CD0">
            <w:pPr>
              <w:autoSpaceDE w:val="0"/>
              <w:autoSpaceDN w:val="0"/>
              <w:adjustRightInd w:val="0"/>
              <w:rPr>
                <w:sz w:val="18"/>
                <w:szCs w:val="18"/>
              </w:rPr>
            </w:pPr>
            <w:r w:rsidRPr="001D4CD0">
              <w:rPr>
                <w:sz w:val="18"/>
                <w:szCs w:val="18"/>
              </w:rPr>
              <w:t>A current register of procurement of services and/or products representing 10%</w:t>
            </w:r>
          </w:p>
          <w:p w14:paraId="05978AB3" w14:textId="0A7EC69E" w:rsidR="00A34265" w:rsidRPr="001D4CD0" w:rsidRDefault="00A34265" w:rsidP="006119C5">
            <w:pPr>
              <w:autoSpaceDE w:val="0"/>
              <w:autoSpaceDN w:val="0"/>
              <w:adjustRightInd w:val="0"/>
              <w:rPr>
                <w:sz w:val="18"/>
                <w:szCs w:val="18"/>
              </w:rPr>
            </w:pPr>
            <w:r w:rsidRPr="001D4CD0">
              <w:rPr>
                <w:sz w:val="18"/>
                <w:szCs w:val="18"/>
              </w:rPr>
              <w:t>or more of the annual procurement spend of the applican</w:t>
            </w:r>
            <w:r w:rsidR="006119C5">
              <w:rPr>
                <w:sz w:val="18"/>
                <w:szCs w:val="18"/>
              </w:rPr>
              <w:t xml:space="preserve">t issuer must be </w:t>
            </w:r>
            <w:r w:rsidRPr="001D4CD0">
              <w:rPr>
                <w:sz w:val="18"/>
                <w:szCs w:val="18"/>
              </w:rPr>
              <w:t>maintained by the applicant issuer and must be made available on the website</w:t>
            </w:r>
            <w:r w:rsidR="001D4CD0">
              <w:rPr>
                <w:sz w:val="18"/>
                <w:szCs w:val="18"/>
              </w:rPr>
              <w:t xml:space="preserve"> </w:t>
            </w:r>
            <w:r w:rsidRPr="001D4CD0">
              <w:rPr>
                <w:sz w:val="18"/>
                <w:szCs w:val="18"/>
              </w:rPr>
              <w:t xml:space="preserve">of the applicant issuer when the applicant issuer publishes its </w:t>
            </w:r>
            <w:r w:rsidRPr="001D4CD0">
              <w:rPr>
                <w:sz w:val="18"/>
                <w:szCs w:val="18"/>
              </w:rPr>
              <w:lastRenderedPageBreak/>
              <w:t>annual financial statements. The register must make disclosure as per paragraphs</w:t>
            </w:r>
            <w:r w:rsidR="006119C5">
              <w:rPr>
                <w:sz w:val="18"/>
                <w:szCs w:val="18"/>
              </w:rPr>
              <w:t xml:space="preserve"> 7.13</w:t>
            </w:r>
            <w:r w:rsidRPr="001D4CD0">
              <w:rPr>
                <w:sz w:val="18"/>
                <w:szCs w:val="18"/>
              </w:rPr>
              <w:t xml:space="preserve">(a) – (d) </w:t>
            </w:r>
          </w:p>
        </w:tc>
        <w:tc>
          <w:tcPr>
            <w:tcW w:w="1559" w:type="dxa"/>
          </w:tcPr>
          <w:p w14:paraId="21B0AAAE" w14:textId="77777777" w:rsidR="00A34265" w:rsidRPr="002540CC" w:rsidRDefault="00A34265" w:rsidP="00A34265">
            <w:pPr>
              <w:rPr>
                <w:rFonts w:asciiTheme="minorHAnsi" w:hAnsiTheme="minorHAnsi"/>
                <w:sz w:val="18"/>
                <w:szCs w:val="18"/>
              </w:rPr>
            </w:pPr>
          </w:p>
        </w:tc>
        <w:tc>
          <w:tcPr>
            <w:tcW w:w="1419" w:type="dxa"/>
          </w:tcPr>
          <w:p w14:paraId="11908ACA" w14:textId="77777777" w:rsidR="00A34265" w:rsidRPr="002540CC" w:rsidRDefault="00A34265" w:rsidP="00A34265">
            <w:pPr>
              <w:rPr>
                <w:rFonts w:asciiTheme="minorHAnsi" w:hAnsiTheme="minorHAnsi"/>
                <w:sz w:val="18"/>
                <w:szCs w:val="18"/>
              </w:rPr>
            </w:pPr>
          </w:p>
        </w:tc>
      </w:tr>
      <w:tr w:rsidR="00A34265" w:rsidRPr="002540CC" w14:paraId="1BAEE9FC" w14:textId="77777777" w:rsidTr="002540CC">
        <w:tc>
          <w:tcPr>
            <w:tcW w:w="1447" w:type="dxa"/>
          </w:tcPr>
          <w:p w14:paraId="0A2C8082" w14:textId="3189177A" w:rsidR="00A34265" w:rsidRPr="006119C5" w:rsidRDefault="00886F12" w:rsidP="005C29E5">
            <w:pPr>
              <w:rPr>
                <w:rFonts w:asciiTheme="minorHAnsi" w:hAnsiTheme="minorHAnsi"/>
                <w:i/>
                <w:sz w:val="18"/>
                <w:szCs w:val="18"/>
              </w:rPr>
            </w:pPr>
            <w:r w:rsidRPr="006119C5">
              <w:rPr>
                <w:rFonts w:asciiTheme="minorHAnsi" w:hAnsiTheme="minorHAnsi"/>
                <w:i/>
                <w:sz w:val="18"/>
                <w:szCs w:val="18"/>
              </w:rPr>
              <w:t>54</w:t>
            </w:r>
            <w:r w:rsidR="00A34265" w:rsidRPr="006119C5">
              <w:rPr>
                <w:rFonts w:asciiTheme="minorHAnsi" w:hAnsiTheme="minorHAnsi"/>
                <w:i/>
                <w:sz w:val="18"/>
                <w:szCs w:val="18"/>
              </w:rPr>
              <w:t>.3.</w:t>
            </w:r>
          </w:p>
        </w:tc>
        <w:tc>
          <w:tcPr>
            <w:tcW w:w="1559" w:type="dxa"/>
          </w:tcPr>
          <w:p w14:paraId="684AB0CC" w14:textId="7998A266" w:rsidR="00A34265" w:rsidRPr="006119C5" w:rsidRDefault="00A34265" w:rsidP="00A34265">
            <w:pPr>
              <w:rPr>
                <w:rFonts w:asciiTheme="minorHAnsi" w:hAnsiTheme="minorHAnsi"/>
                <w:i/>
                <w:sz w:val="18"/>
                <w:szCs w:val="18"/>
              </w:rPr>
            </w:pPr>
            <w:r w:rsidRPr="006119C5">
              <w:rPr>
                <w:rFonts w:asciiTheme="minorHAnsi" w:hAnsiTheme="minorHAnsi"/>
                <w:i/>
                <w:sz w:val="18"/>
                <w:szCs w:val="18"/>
              </w:rPr>
              <w:t>7.14</w:t>
            </w:r>
          </w:p>
        </w:tc>
        <w:tc>
          <w:tcPr>
            <w:tcW w:w="4394" w:type="dxa"/>
          </w:tcPr>
          <w:p w14:paraId="146D7D72" w14:textId="23074200" w:rsidR="00A34265" w:rsidRPr="001D4CD0" w:rsidRDefault="00A34265" w:rsidP="001D4CD0">
            <w:pPr>
              <w:autoSpaceDE w:val="0"/>
              <w:autoSpaceDN w:val="0"/>
              <w:adjustRightInd w:val="0"/>
              <w:rPr>
                <w:sz w:val="18"/>
                <w:szCs w:val="18"/>
              </w:rPr>
            </w:pPr>
            <w:r w:rsidRPr="001D4CD0">
              <w:rPr>
                <w:sz w:val="18"/>
                <w:szCs w:val="18"/>
              </w:rPr>
              <w:t>Any amendments to the policy dealing with procurement must be announced immediately. Any instances of deviations from the policy dealing with the procurement of services and/or products must be announced on SENS immediately together with reasons for the deviation.</w:t>
            </w:r>
          </w:p>
        </w:tc>
        <w:tc>
          <w:tcPr>
            <w:tcW w:w="1559" w:type="dxa"/>
          </w:tcPr>
          <w:p w14:paraId="47723124" w14:textId="77777777" w:rsidR="00A34265" w:rsidRPr="002540CC" w:rsidRDefault="00A34265" w:rsidP="00A34265">
            <w:pPr>
              <w:rPr>
                <w:rFonts w:asciiTheme="minorHAnsi" w:hAnsiTheme="minorHAnsi"/>
                <w:sz w:val="18"/>
                <w:szCs w:val="18"/>
              </w:rPr>
            </w:pPr>
          </w:p>
        </w:tc>
        <w:tc>
          <w:tcPr>
            <w:tcW w:w="1419" w:type="dxa"/>
          </w:tcPr>
          <w:p w14:paraId="02D40ACC" w14:textId="77777777" w:rsidR="00A34265" w:rsidRPr="002540CC" w:rsidRDefault="00A34265" w:rsidP="00A34265">
            <w:pPr>
              <w:rPr>
                <w:rFonts w:asciiTheme="minorHAnsi" w:hAnsiTheme="minorHAnsi"/>
                <w:sz w:val="18"/>
                <w:szCs w:val="18"/>
              </w:rPr>
            </w:pPr>
          </w:p>
        </w:tc>
      </w:tr>
      <w:tr w:rsidR="00A34265" w:rsidRPr="002540CC" w14:paraId="38C7B220" w14:textId="77777777" w:rsidTr="002540CC">
        <w:tc>
          <w:tcPr>
            <w:tcW w:w="1447" w:type="dxa"/>
          </w:tcPr>
          <w:p w14:paraId="10FA34B2" w14:textId="600D5645" w:rsidR="00A34265" w:rsidRPr="005C29E5" w:rsidRDefault="008F397D" w:rsidP="005C29E5">
            <w:pPr>
              <w:rPr>
                <w:rFonts w:asciiTheme="minorHAnsi" w:hAnsiTheme="minorHAnsi"/>
                <w:b/>
                <w:i/>
                <w:sz w:val="18"/>
                <w:szCs w:val="18"/>
              </w:rPr>
            </w:pPr>
            <w:r w:rsidRPr="005C29E5">
              <w:rPr>
                <w:rFonts w:asciiTheme="minorHAnsi" w:hAnsiTheme="minorHAnsi"/>
                <w:b/>
                <w:i/>
                <w:sz w:val="18"/>
                <w:szCs w:val="18"/>
              </w:rPr>
              <w:t>55</w:t>
            </w:r>
            <w:r w:rsidR="00A34265" w:rsidRPr="005C29E5">
              <w:rPr>
                <w:rFonts w:asciiTheme="minorHAnsi" w:hAnsiTheme="minorHAnsi"/>
                <w:b/>
                <w:i/>
                <w:sz w:val="18"/>
                <w:szCs w:val="18"/>
              </w:rPr>
              <w:t>.</w:t>
            </w:r>
          </w:p>
        </w:tc>
        <w:tc>
          <w:tcPr>
            <w:tcW w:w="1559" w:type="dxa"/>
          </w:tcPr>
          <w:p w14:paraId="69C4566C" w14:textId="011CB982" w:rsidR="00A34265" w:rsidRPr="002540CC" w:rsidRDefault="00A34265" w:rsidP="00A34265">
            <w:pPr>
              <w:rPr>
                <w:rFonts w:asciiTheme="minorHAnsi" w:hAnsiTheme="minorHAnsi"/>
                <w:b/>
                <w:i/>
                <w:sz w:val="18"/>
                <w:szCs w:val="18"/>
              </w:rPr>
            </w:pPr>
            <w:r w:rsidRPr="002540CC">
              <w:rPr>
                <w:rFonts w:asciiTheme="minorHAnsi" w:hAnsiTheme="minorHAnsi"/>
                <w:b/>
                <w:i/>
                <w:sz w:val="18"/>
                <w:szCs w:val="18"/>
              </w:rPr>
              <w:t>7.15 – 7.17</w:t>
            </w:r>
          </w:p>
        </w:tc>
        <w:tc>
          <w:tcPr>
            <w:tcW w:w="4394" w:type="dxa"/>
          </w:tcPr>
          <w:p w14:paraId="2C344B32" w14:textId="19251EF9" w:rsidR="00A34265" w:rsidRPr="006119C5" w:rsidRDefault="00A34265" w:rsidP="001D4CD0">
            <w:pPr>
              <w:autoSpaceDE w:val="0"/>
              <w:autoSpaceDN w:val="0"/>
              <w:adjustRightInd w:val="0"/>
              <w:rPr>
                <w:b/>
                <w:sz w:val="18"/>
                <w:szCs w:val="18"/>
              </w:rPr>
            </w:pPr>
            <w:r w:rsidRPr="006119C5">
              <w:rPr>
                <w:b/>
                <w:sz w:val="18"/>
                <w:szCs w:val="18"/>
              </w:rPr>
              <w:t>General Loans and Procurement</w:t>
            </w:r>
          </w:p>
        </w:tc>
        <w:tc>
          <w:tcPr>
            <w:tcW w:w="1559" w:type="dxa"/>
          </w:tcPr>
          <w:p w14:paraId="6D358E75" w14:textId="77777777" w:rsidR="00A34265" w:rsidRPr="002540CC" w:rsidRDefault="00A34265" w:rsidP="00A34265">
            <w:pPr>
              <w:rPr>
                <w:rFonts w:asciiTheme="minorHAnsi" w:hAnsiTheme="minorHAnsi"/>
                <w:sz w:val="18"/>
                <w:szCs w:val="18"/>
              </w:rPr>
            </w:pPr>
          </w:p>
        </w:tc>
        <w:tc>
          <w:tcPr>
            <w:tcW w:w="1419" w:type="dxa"/>
          </w:tcPr>
          <w:p w14:paraId="3AA721C7" w14:textId="77777777" w:rsidR="00A34265" w:rsidRPr="002540CC" w:rsidRDefault="00A34265" w:rsidP="00A34265">
            <w:pPr>
              <w:rPr>
                <w:rFonts w:asciiTheme="minorHAnsi" w:hAnsiTheme="minorHAnsi"/>
                <w:sz w:val="18"/>
                <w:szCs w:val="18"/>
              </w:rPr>
            </w:pPr>
          </w:p>
        </w:tc>
      </w:tr>
      <w:tr w:rsidR="00A34265" w:rsidRPr="002540CC" w14:paraId="55AB9547" w14:textId="77777777" w:rsidTr="002540CC">
        <w:tc>
          <w:tcPr>
            <w:tcW w:w="1447" w:type="dxa"/>
          </w:tcPr>
          <w:p w14:paraId="159DC24B" w14:textId="01FB98FF" w:rsidR="00A34265" w:rsidRPr="006119C5" w:rsidRDefault="008F397D" w:rsidP="005C29E5">
            <w:pPr>
              <w:rPr>
                <w:rFonts w:asciiTheme="minorHAnsi" w:hAnsiTheme="minorHAnsi"/>
                <w:i/>
                <w:sz w:val="18"/>
                <w:szCs w:val="18"/>
              </w:rPr>
            </w:pPr>
            <w:r w:rsidRPr="006119C5">
              <w:rPr>
                <w:rFonts w:asciiTheme="minorHAnsi" w:hAnsiTheme="minorHAnsi"/>
                <w:i/>
                <w:sz w:val="18"/>
                <w:szCs w:val="18"/>
              </w:rPr>
              <w:t>55</w:t>
            </w:r>
            <w:r w:rsidR="00A34265" w:rsidRPr="006119C5">
              <w:rPr>
                <w:rFonts w:asciiTheme="minorHAnsi" w:hAnsiTheme="minorHAnsi"/>
                <w:i/>
                <w:sz w:val="18"/>
                <w:szCs w:val="18"/>
              </w:rPr>
              <w:t>.1</w:t>
            </w:r>
          </w:p>
        </w:tc>
        <w:tc>
          <w:tcPr>
            <w:tcW w:w="1559" w:type="dxa"/>
          </w:tcPr>
          <w:p w14:paraId="6033634D" w14:textId="6EDBCE64" w:rsidR="00A34265" w:rsidRPr="006119C5" w:rsidDel="00C0632A" w:rsidRDefault="00A34265" w:rsidP="00A34265">
            <w:pPr>
              <w:rPr>
                <w:rFonts w:asciiTheme="minorHAnsi" w:hAnsiTheme="minorHAnsi"/>
                <w:i/>
                <w:sz w:val="18"/>
                <w:szCs w:val="18"/>
              </w:rPr>
            </w:pPr>
            <w:r w:rsidRPr="006119C5">
              <w:rPr>
                <w:rFonts w:asciiTheme="minorHAnsi" w:hAnsiTheme="minorHAnsi"/>
                <w:i/>
                <w:sz w:val="18"/>
                <w:szCs w:val="18"/>
              </w:rPr>
              <w:t>7.15 (a) – (c)</w:t>
            </w:r>
          </w:p>
        </w:tc>
        <w:tc>
          <w:tcPr>
            <w:tcW w:w="4394" w:type="dxa"/>
          </w:tcPr>
          <w:p w14:paraId="2E7579AF" w14:textId="099AA671" w:rsidR="00A34265" w:rsidRPr="001D4CD0" w:rsidDel="00C0632A" w:rsidRDefault="00A34265" w:rsidP="001D4CD0">
            <w:pPr>
              <w:autoSpaceDE w:val="0"/>
              <w:autoSpaceDN w:val="0"/>
              <w:adjustRightInd w:val="0"/>
              <w:rPr>
                <w:sz w:val="18"/>
                <w:szCs w:val="18"/>
              </w:rPr>
            </w:pPr>
            <w:r w:rsidRPr="001D4CD0">
              <w:rPr>
                <w:sz w:val="18"/>
                <w:szCs w:val="18"/>
              </w:rPr>
              <w:t xml:space="preserve">If the applicant issuer is a state-owned entity or municipality, the applicant issuer must have a current policy dealing with the disclosure and treatment of loans and procurement with parties as per paragraphs </w:t>
            </w:r>
            <w:r w:rsidR="006119C5">
              <w:rPr>
                <w:sz w:val="18"/>
                <w:szCs w:val="18"/>
              </w:rPr>
              <w:t>7.15</w:t>
            </w:r>
            <w:r w:rsidRPr="001D4CD0">
              <w:rPr>
                <w:sz w:val="18"/>
                <w:szCs w:val="18"/>
              </w:rPr>
              <w:t xml:space="preserve">(a) – (c) </w:t>
            </w:r>
          </w:p>
        </w:tc>
        <w:tc>
          <w:tcPr>
            <w:tcW w:w="1559" w:type="dxa"/>
          </w:tcPr>
          <w:p w14:paraId="6BC9F9F3" w14:textId="77777777" w:rsidR="00A34265" w:rsidRPr="002540CC" w:rsidRDefault="00A34265" w:rsidP="00A34265">
            <w:pPr>
              <w:rPr>
                <w:rFonts w:asciiTheme="minorHAnsi" w:hAnsiTheme="minorHAnsi"/>
                <w:sz w:val="18"/>
                <w:szCs w:val="18"/>
              </w:rPr>
            </w:pPr>
          </w:p>
        </w:tc>
        <w:tc>
          <w:tcPr>
            <w:tcW w:w="1419" w:type="dxa"/>
          </w:tcPr>
          <w:p w14:paraId="3E86D524" w14:textId="77777777" w:rsidR="00A34265" w:rsidRPr="002540CC" w:rsidRDefault="00A34265" w:rsidP="00A34265">
            <w:pPr>
              <w:rPr>
                <w:rFonts w:asciiTheme="minorHAnsi" w:hAnsiTheme="minorHAnsi"/>
                <w:sz w:val="18"/>
                <w:szCs w:val="18"/>
              </w:rPr>
            </w:pPr>
          </w:p>
        </w:tc>
      </w:tr>
      <w:tr w:rsidR="00A34265" w:rsidRPr="002540CC" w14:paraId="0F190044" w14:textId="77777777" w:rsidTr="002540CC">
        <w:tc>
          <w:tcPr>
            <w:tcW w:w="1447" w:type="dxa"/>
          </w:tcPr>
          <w:p w14:paraId="328A9E69" w14:textId="0292E28F" w:rsidR="00A34265" w:rsidRPr="006119C5" w:rsidRDefault="008F397D" w:rsidP="005C29E5">
            <w:pPr>
              <w:rPr>
                <w:rFonts w:asciiTheme="minorHAnsi" w:hAnsiTheme="minorHAnsi"/>
                <w:i/>
                <w:sz w:val="18"/>
                <w:szCs w:val="18"/>
              </w:rPr>
            </w:pPr>
            <w:r w:rsidRPr="006119C5">
              <w:rPr>
                <w:rFonts w:asciiTheme="minorHAnsi" w:hAnsiTheme="minorHAnsi"/>
                <w:i/>
                <w:sz w:val="18"/>
                <w:szCs w:val="18"/>
              </w:rPr>
              <w:t>56.</w:t>
            </w:r>
          </w:p>
        </w:tc>
        <w:tc>
          <w:tcPr>
            <w:tcW w:w="1559" w:type="dxa"/>
          </w:tcPr>
          <w:p w14:paraId="0AEBDEEA" w14:textId="72246C13" w:rsidR="00A34265" w:rsidRPr="006119C5" w:rsidDel="00C0632A" w:rsidRDefault="00A34265" w:rsidP="00A34265">
            <w:pPr>
              <w:rPr>
                <w:rFonts w:asciiTheme="minorHAnsi" w:hAnsiTheme="minorHAnsi"/>
                <w:i/>
                <w:sz w:val="18"/>
                <w:szCs w:val="18"/>
              </w:rPr>
            </w:pPr>
            <w:r w:rsidRPr="006119C5">
              <w:rPr>
                <w:rFonts w:asciiTheme="minorHAnsi" w:hAnsiTheme="minorHAnsi"/>
                <w:i/>
                <w:sz w:val="18"/>
                <w:szCs w:val="18"/>
              </w:rPr>
              <w:t>7.16 (a) –(c)</w:t>
            </w:r>
          </w:p>
        </w:tc>
        <w:tc>
          <w:tcPr>
            <w:tcW w:w="4394" w:type="dxa"/>
          </w:tcPr>
          <w:p w14:paraId="15D37666" w14:textId="7A52FF5F" w:rsidR="00A34265" w:rsidRPr="001D4CD0" w:rsidDel="00C0632A" w:rsidRDefault="00A34265" w:rsidP="001D4CD0">
            <w:pPr>
              <w:autoSpaceDE w:val="0"/>
              <w:autoSpaceDN w:val="0"/>
              <w:adjustRightInd w:val="0"/>
              <w:rPr>
                <w:sz w:val="18"/>
                <w:szCs w:val="18"/>
              </w:rPr>
            </w:pPr>
            <w:r w:rsidRPr="001D4CD0">
              <w:rPr>
                <w:sz w:val="18"/>
                <w:szCs w:val="18"/>
              </w:rPr>
              <w:t>A current register of such loans and procurement with the applicant issuer must be maintained by the applicant issuer and must be made available on the website of the applicant issuer when the applicant issuer publishes its annual financial statements. The register must contain the information as per paragraphs (a) –(c)</w:t>
            </w:r>
          </w:p>
        </w:tc>
        <w:tc>
          <w:tcPr>
            <w:tcW w:w="1559" w:type="dxa"/>
          </w:tcPr>
          <w:p w14:paraId="6C71F427" w14:textId="77777777" w:rsidR="00A34265" w:rsidRPr="002540CC" w:rsidRDefault="00A34265" w:rsidP="00A34265">
            <w:pPr>
              <w:rPr>
                <w:rFonts w:asciiTheme="minorHAnsi" w:hAnsiTheme="minorHAnsi"/>
                <w:sz w:val="18"/>
                <w:szCs w:val="18"/>
              </w:rPr>
            </w:pPr>
          </w:p>
        </w:tc>
        <w:tc>
          <w:tcPr>
            <w:tcW w:w="1419" w:type="dxa"/>
          </w:tcPr>
          <w:p w14:paraId="6AB078D9" w14:textId="77777777" w:rsidR="00A34265" w:rsidRPr="002540CC" w:rsidRDefault="00A34265" w:rsidP="00A34265">
            <w:pPr>
              <w:rPr>
                <w:rFonts w:asciiTheme="minorHAnsi" w:hAnsiTheme="minorHAnsi"/>
                <w:sz w:val="18"/>
                <w:szCs w:val="18"/>
              </w:rPr>
            </w:pPr>
          </w:p>
        </w:tc>
      </w:tr>
      <w:tr w:rsidR="00A34265" w:rsidRPr="002540CC" w14:paraId="2F6AF2D0" w14:textId="77777777" w:rsidTr="002540CC">
        <w:tc>
          <w:tcPr>
            <w:tcW w:w="1447" w:type="dxa"/>
          </w:tcPr>
          <w:p w14:paraId="4D2BE59A" w14:textId="580A4C35" w:rsidR="00A34265" w:rsidRPr="00370988" w:rsidRDefault="008F397D" w:rsidP="005C29E5">
            <w:pPr>
              <w:rPr>
                <w:rFonts w:asciiTheme="minorHAnsi" w:hAnsiTheme="minorHAnsi"/>
                <w:i/>
                <w:sz w:val="18"/>
                <w:szCs w:val="18"/>
              </w:rPr>
            </w:pPr>
            <w:r w:rsidRPr="00370988">
              <w:rPr>
                <w:rFonts w:asciiTheme="minorHAnsi" w:hAnsiTheme="minorHAnsi"/>
                <w:i/>
                <w:sz w:val="18"/>
                <w:szCs w:val="18"/>
              </w:rPr>
              <w:t>57.</w:t>
            </w:r>
          </w:p>
        </w:tc>
        <w:tc>
          <w:tcPr>
            <w:tcW w:w="1559" w:type="dxa"/>
          </w:tcPr>
          <w:p w14:paraId="281427ED" w14:textId="75FA2FB2" w:rsidR="00A34265" w:rsidRPr="00370988" w:rsidDel="00C0632A" w:rsidRDefault="00A34265" w:rsidP="00A34265">
            <w:pPr>
              <w:rPr>
                <w:rFonts w:asciiTheme="minorHAnsi" w:hAnsiTheme="minorHAnsi"/>
                <w:i/>
                <w:sz w:val="18"/>
                <w:szCs w:val="18"/>
              </w:rPr>
            </w:pPr>
            <w:r w:rsidRPr="00370988">
              <w:rPr>
                <w:rFonts w:asciiTheme="minorHAnsi" w:hAnsiTheme="minorHAnsi"/>
                <w:i/>
                <w:sz w:val="18"/>
                <w:szCs w:val="18"/>
              </w:rPr>
              <w:t>7.17</w:t>
            </w:r>
          </w:p>
        </w:tc>
        <w:tc>
          <w:tcPr>
            <w:tcW w:w="4394" w:type="dxa"/>
          </w:tcPr>
          <w:p w14:paraId="284C86EA" w14:textId="16F337EF" w:rsidR="00A34265" w:rsidRPr="001D4CD0" w:rsidDel="00C0632A" w:rsidRDefault="00A34265" w:rsidP="001D4CD0">
            <w:pPr>
              <w:autoSpaceDE w:val="0"/>
              <w:autoSpaceDN w:val="0"/>
              <w:adjustRightInd w:val="0"/>
              <w:rPr>
                <w:sz w:val="18"/>
                <w:szCs w:val="18"/>
              </w:rPr>
            </w:pPr>
            <w:r w:rsidRPr="001D4CD0">
              <w:rPr>
                <w:sz w:val="18"/>
                <w:szCs w:val="18"/>
              </w:rPr>
              <w:t>Any amendments to the policy dealing with the disclosure and treatment of loans and procurement with related parties, domestic prominent influential persons and prescribed officers must be announced immediately. Any instances of deviations from the policy must be announced on SENS immediately together with reasons for the deviation.</w:t>
            </w:r>
          </w:p>
        </w:tc>
        <w:tc>
          <w:tcPr>
            <w:tcW w:w="1559" w:type="dxa"/>
          </w:tcPr>
          <w:p w14:paraId="1AE0945B" w14:textId="77777777" w:rsidR="00A34265" w:rsidRPr="002540CC" w:rsidRDefault="00A34265" w:rsidP="00A34265">
            <w:pPr>
              <w:rPr>
                <w:rFonts w:asciiTheme="minorHAnsi" w:hAnsiTheme="minorHAnsi"/>
                <w:sz w:val="18"/>
                <w:szCs w:val="18"/>
              </w:rPr>
            </w:pPr>
          </w:p>
        </w:tc>
        <w:tc>
          <w:tcPr>
            <w:tcW w:w="1419" w:type="dxa"/>
          </w:tcPr>
          <w:p w14:paraId="34A81644" w14:textId="77777777" w:rsidR="00A34265" w:rsidRPr="002540CC" w:rsidRDefault="00A34265" w:rsidP="00A34265">
            <w:pPr>
              <w:rPr>
                <w:rFonts w:asciiTheme="minorHAnsi" w:hAnsiTheme="minorHAnsi"/>
                <w:sz w:val="18"/>
                <w:szCs w:val="18"/>
              </w:rPr>
            </w:pPr>
          </w:p>
        </w:tc>
      </w:tr>
      <w:tr w:rsidR="00A34265" w:rsidRPr="002540CC" w14:paraId="45D33EA9" w14:textId="77777777" w:rsidTr="002540CC">
        <w:tc>
          <w:tcPr>
            <w:tcW w:w="1447" w:type="dxa"/>
          </w:tcPr>
          <w:p w14:paraId="32952CBE" w14:textId="77777777" w:rsidR="00A34265" w:rsidRPr="002540CC" w:rsidRDefault="00A34265" w:rsidP="00A34265">
            <w:pPr>
              <w:pStyle w:val="ListParagraph"/>
              <w:ind w:left="360"/>
              <w:rPr>
                <w:rFonts w:asciiTheme="minorHAnsi" w:hAnsiTheme="minorHAnsi"/>
                <w:sz w:val="18"/>
                <w:szCs w:val="18"/>
              </w:rPr>
            </w:pPr>
          </w:p>
        </w:tc>
        <w:tc>
          <w:tcPr>
            <w:tcW w:w="8931" w:type="dxa"/>
            <w:gridSpan w:val="4"/>
          </w:tcPr>
          <w:p w14:paraId="1FE2408E" w14:textId="3213353E" w:rsidR="00A34265" w:rsidRPr="002540CC" w:rsidRDefault="006119C5" w:rsidP="00A34265">
            <w:pPr>
              <w:rPr>
                <w:rFonts w:asciiTheme="minorHAnsi" w:hAnsiTheme="minorHAnsi"/>
                <w:sz w:val="18"/>
                <w:szCs w:val="18"/>
              </w:rPr>
            </w:pPr>
            <w:r>
              <w:rPr>
                <w:rFonts w:asciiTheme="minorHAnsi" w:hAnsiTheme="minorHAnsi"/>
                <w:b/>
                <w:sz w:val="18"/>
                <w:szCs w:val="18"/>
              </w:rPr>
              <w:t xml:space="preserve">                                      </w:t>
            </w:r>
            <w:r w:rsidR="00A34265" w:rsidRPr="002540CC">
              <w:rPr>
                <w:rFonts w:asciiTheme="minorHAnsi" w:hAnsiTheme="minorHAnsi"/>
                <w:b/>
                <w:sz w:val="18"/>
                <w:szCs w:val="18"/>
              </w:rPr>
              <w:t xml:space="preserve">Section 8 </w:t>
            </w:r>
          </w:p>
        </w:tc>
      </w:tr>
      <w:tr w:rsidR="00A34265" w:rsidRPr="002540CC" w14:paraId="46B35879" w14:textId="77777777" w:rsidTr="002540CC">
        <w:tc>
          <w:tcPr>
            <w:tcW w:w="1447" w:type="dxa"/>
          </w:tcPr>
          <w:p w14:paraId="5417A047" w14:textId="62605701" w:rsidR="00A34265" w:rsidRPr="002540CC" w:rsidRDefault="00E54190" w:rsidP="002540CC">
            <w:pPr>
              <w:rPr>
                <w:rFonts w:asciiTheme="minorHAnsi" w:hAnsiTheme="minorHAnsi"/>
                <w:sz w:val="18"/>
                <w:szCs w:val="18"/>
              </w:rPr>
            </w:pPr>
            <w:r w:rsidRPr="002540CC">
              <w:rPr>
                <w:rFonts w:asciiTheme="minorHAnsi" w:hAnsiTheme="minorHAnsi"/>
                <w:sz w:val="18"/>
                <w:szCs w:val="18"/>
              </w:rPr>
              <w:t>58</w:t>
            </w:r>
            <w:r w:rsidR="00A34265" w:rsidRPr="002540CC">
              <w:rPr>
                <w:rFonts w:asciiTheme="minorHAnsi" w:hAnsiTheme="minorHAnsi"/>
                <w:sz w:val="18"/>
                <w:szCs w:val="18"/>
              </w:rPr>
              <w:t xml:space="preserve">. </w:t>
            </w:r>
          </w:p>
        </w:tc>
        <w:tc>
          <w:tcPr>
            <w:tcW w:w="1559" w:type="dxa"/>
          </w:tcPr>
          <w:p w14:paraId="296C9731"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8.2</w:t>
            </w:r>
          </w:p>
        </w:tc>
        <w:tc>
          <w:tcPr>
            <w:tcW w:w="7372" w:type="dxa"/>
            <w:gridSpan w:val="3"/>
          </w:tcPr>
          <w:p w14:paraId="45F0ECA5" w14:textId="77777777" w:rsidR="00A34265" w:rsidRPr="001D4CD0" w:rsidRDefault="00A34265" w:rsidP="001D4CD0">
            <w:pPr>
              <w:autoSpaceDE w:val="0"/>
              <w:autoSpaceDN w:val="0"/>
              <w:adjustRightInd w:val="0"/>
              <w:rPr>
                <w:sz w:val="18"/>
                <w:szCs w:val="18"/>
              </w:rPr>
            </w:pPr>
            <w:r w:rsidRPr="002540CC">
              <w:rPr>
                <w:sz w:val="18"/>
                <w:szCs w:val="18"/>
              </w:rPr>
              <w:t>For the guidance and information of applicant issuers, it should be noted that:</w:t>
            </w:r>
          </w:p>
        </w:tc>
      </w:tr>
      <w:tr w:rsidR="00A34265" w:rsidRPr="002540CC" w14:paraId="5C7A4490" w14:textId="77777777" w:rsidTr="002540CC">
        <w:tc>
          <w:tcPr>
            <w:tcW w:w="1447" w:type="dxa"/>
          </w:tcPr>
          <w:p w14:paraId="6955EE53" w14:textId="7363C034" w:rsidR="00A34265" w:rsidRPr="002540CC" w:rsidRDefault="00E54190" w:rsidP="005C29E5">
            <w:pPr>
              <w:rPr>
                <w:rFonts w:asciiTheme="minorHAnsi" w:hAnsiTheme="minorHAnsi"/>
                <w:sz w:val="18"/>
                <w:szCs w:val="18"/>
              </w:rPr>
            </w:pPr>
            <w:r w:rsidRPr="002540CC">
              <w:rPr>
                <w:rFonts w:asciiTheme="minorHAnsi" w:hAnsiTheme="minorHAnsi"/>
                <w:sz w:val="18"/>
                <w:szCs w:val="18"/>
              </w:rPr>
              <w:t>58.1</w:t>
            </w:r>
          </w:p>
        </w:tc>
        <w:tc>
          <w:tcPr>
            <w:tcW w:w="1559" w:type="dxa"/>
          </w:tcPr>
          <w:p w14:paraId="20A4D439"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8.2(a)</w:t>
            </w:r>
          </w:p>
        </w:tc>
        <w:tc>
          <w:tcPr>
            <w:tcW w:w="4394" w:type="dxa"/>
          </w:tcPr>
          <w:p w14:paraId="6E6E6206" w14:textId="77777777" w:rsidR="00A34265" w:rsidRPr="002540CC" w:rsidRDefault="00A34265" w:rsidP="00A34265">
            <w:pPr>
              <w:rPr>
                <w:sz w:val="18"/>
                <w:szCs w:val="18"/>
              </w:rPr>
            </w:pPr>
            <w:r w:rsidRPr="002540CC">
              <w:rPr>
                <w:sz w:val="18"/>
                <w:szCs w:val="18"/>
              </w:rPr>
              <w:t>all documents submitted by applicant issuers to the JSE will become the property of the JSE and are not returnable</w:t>
            </w:r>
          </w:p>
        </w:tc>
        <w:tc>
          <w:tcPr>
            <w:tcW w:w="1559" w:type="dxa"/>
          </w:tcPr>
          <w:p w14:paraId="1BB37FC9" w14:textId="77777777" w:rsidR="00A34265" w:rsidRPr="002540CC" w:rsidRDefault="00A34265" w:rsidP="00A34265">
            <w:pPr>
              <w:rPr>
                <w:rFonts w:asciiTheme="minorHAnsi" w:hAnsiTheme="minorHAnsi"/>
                <w:sz w:val="18"/>
                <w:szCs w:val="18"/>
              </w:rPr>
            </w:pPr>
          </w:p>
        </w:tc>
        <w:tc>
          <w:tcPr>
            <w:tcW w:w="1419" w:type="dxa"/>
          </w:tcPr>
          <w:p w14:paraId="503A0262" w14:textId="77777777" w:rsidR="00A34265" w:rsidRPr="002540CC" w:rsidRDefault="00A34265" w:rsidP="00A34265">
            <w:pPr>
              <w:rPr>
                <w:rFonts w:asciiTheme="minorHAnsi" w:hAnsiTheme="minorHAnsi"/>
                <w:sz w:val="18"/>
                <w:szCs w:val="18"/>
              </w:rPr>
            </w:pPr>
          </w:p>
        </w:tc>
      </w:tr>
      <w:tr w:rsidR="00A34265" w:rsidRPr="002540CC" w14:paraId="567BB0AC" w14:textId="77777777" w:rsidTr="002540CC">
        <w:tc>
          <w:tcPr>
            <w:tcW w:w="1447" w:type="dxa"/>
          </w:tcPr>
          <w:p w14:paraId="59A535C8" w14:textId="4699DC14" w:rsidR="00A34265" w:rsidRPr="005C29E5" w:rsidRDefault="00E54190" w:rsidP="005C29E5">
            <w:pPr>
              <w:rPr>
                <w:rFonts w:asciiTheme="minorHAnsi" w:hAnsiTheme="minorHAnsi"/>
                <w:sz w:val="18"/>
                <w:szCs w:val="18"/>
              </w:rPr>
            </w:pPr>
            <w:r w:rsidRPr="005C29E5">
              <w:rPr>
                <w:rFonts w:asciiTheme="minorHAnsi" w:hAnsiTheme="minorHAnsi"/>
                <w:sz w:val="18"/>
                <w:szCs w:val="18"/>
              </w:rPr>
              <w:t>58.2</w:t>
            </w:r>
          </w:p>
        </w:tc>
        <w:tc>
          <w:tcPr>
            <w:tcW w:w="1559" w:type="dxa"/>
          </w:tcPr>
          <w:p w14:paraId="320D21F5" w14:textId="77777777" w:rsidR="00A34265" w:rsidRPr="002540CC" w:rsidRDefault="00A34265" w:rsidP="00A34265">
            <w:r w:rsidRPr="002540CC">
              <w:rPr>
                <w:rFonts w:asciiTheme="minorHAnsi" w:hAnsiTheme="minorHAnsi"/>
                <w:sz w:val="18"/>
                <w:szCs w:val="18"/>
              </w:rPr>
              <w:t>8.2(b)</w:t>
            </w:r>
          </w:p>
        </w:tc>
        <w:tc>
          <w:tcPr>
            <w:tcW w:w="4394" w:type="dxa"/>
          </w:tcPr>
          <w:p w14:paraId="3CDC87D9" w14:textId="77777777" w:rsidR="00A34265" w:rsidRPr="002540CC" w:rsidRDefault="00A34265" w:rsidP="00A34265">
            <w:pPr>
              <w:rPr>
                <w:sz w:val="18"/>
                <w:szCs w:val="18"/>
              </w:rPr>
            </w:pPr>
            <w:r w:rsidRPr="002540CC">
              <w:rPr>
                <w:sz w:val="18"/>
                <w:szCs w:val="18"/>
              </w:rPr>
              <w:t>any documentation including proposed amendments to documentation by applicant issuers must be submitted to the JSE for approval before being published</w:t>
            </w:r>
          </w:p>
        </w:tc>
        <w:tc>
          <w:tcPr>
            <w:tcW w:w="1559" w:type="dxa"/>
          </w:tcPr>
          <w:p w14:paraId="7354737C" w14:textId="77777777" w:rsidR="00A34265" w:rsidRPr="002540CC" w:rsidRDefault="00A34265" w:rsidP="00A34265">
            <w:pPr>
              <w:rPr>
                <w:rFonts w:asciiTheme="minorHAnsi" w:hAnsiTheme="minorHAnsi"/>
                <w:sz w:val="18"/>
                <w:szCs w:val="18"/>
              </w:rPr>
            </w:pPr>
          </w:p>
        </w:tc>
        <w:tc>
          <w:tcPr>
            <w:tcW w:w="1419" w:type="dxa"/>
          </w:tcPr>
          <w:p w14:paraId="09DF4C38" w14:textId="77777777" w:rsidR="00A34265" w:rsidRPr="002540CC" w:rsidRDefault="00A34265" w:rsidP="00A34265">
            <w:pPr>
              <w:rPr>
                <w:rFonts w:asciiTheme="minorHAnsi" w:hAnsiTheme="minorHAnsi"/>
                <w:sz w:val="18"/>
                <w:szCs w:val="18"/>
              </w:rPr>
            </w:pPr>
          </w:p>
        </w:tc>
      </w:tr>
      <w:tr w:rsidR="00A34265" w:rsidRPr="002540CC" w14:paraId="32B4B144" w14:textId="77777777" w:rsidTr="002540CC">
        <w:tc>
          <w:tcPr>
            <w:tcW w:w="1447" w:type="dxa"/>
          </w:tcPr>
          <w:p w14:paraId="62359664" w14:textId="7F49D3B9" w:rsidR="00A34265" w:rsidRPr="005C29E5" w:rsidRDefault="00E54190" w:rsidP="005C29E5">
            <w:pPr>
              <w:rPr>
                <w:rFonts w:asciiTheme="minorHAnsi" w:hAnsiTheme="minorHAnsi"/>
                <w:sz w:val="18"/>
                <w:szCs w:val="18"/>
              </w:rPr>
            </w:pPr>
            <w:r w:rsidRPr="005C29E5">
              <w:rPr>
                <w:rFonts w:asciiTheme="minorHAnsi" w:hAnsiTheme="minorHAnsi"/>
                <w:sz w:val="18"/>
                <w:szCs w:val="18"/>
              </w:rPr>
              <w:t>58.3</w:t>
            </w:r>
          </w:p>
        </w:tc>
        <w:tc>
          <w:tcPr>
            <w:tcW w:w="1559" w:type="dxa"/>
          </w:tcPr>
          <w:p w14:paraId="3CD76759" w14:textId="77777777" w:rsidR="00A34265" w:rsidRPr="002540CC" w:rsidRDefault="00A34265" w:rsidP="00A34265">
            <w:r w:rsidRPr="002540CC">
              <w:rPr>
                <w:rFonts w:asciiTheme="minorHAnsi" w:hAnsiTheme="minorHAnsi"/>
                <w:sz w:val="18"/>
                <w:szCs w:val="18"/>
              </w:rPr>
              <w:t>8.2(c)</w:t>
            </w:r>
          </w:p>
        </w:tc>
        <w:tc>
          <w:tcPr>
            <w:tcW w:w="4394" w:type="dxa"/>
          </w:tcPr>
          <w:p w14:paraId="2EA4A630" w14:textId="678439B8" w:rsidR="00A34265" w:rsidRPr="002540CC" w:rsidRDefault="00A34265" w:rsidP="00A34265">
            <w:pPr>
              <w:rPr>
                <w:sz w:val="18"/>
                <w:szCs w:val="18"/>
              </w:rPr>
            </w:pPr>
            <w:r w:rsidRPr="002540CC">
              <w:rPr>
                <w:sz w:val="18"/>
                <w:szCs w:val="18"/>
              </w:rPr>
              <w:t>new placing documents submitted to the JSE in the first submission must be accompanied by the documents detailed in Schedule 4 Form A6</w:t>
            </w:r>
          </w:p>
        </w:tc>
        <w:tc>
          <w:tcPr>
            <w:tcW w:w="1559" w:type="dxa"/>
          </w:tcPr>
          <w:p w14:paraId="7D8845A4" w14:textId="77777777" w:rsidR="00A34265" w:rsidRPr="002540CC" w:rsidRDefault="00A34265" w:rsidP="00A34265">
            <w:pPr>
              <w:rPr>
                <w:rFonts w:asciiTheme="minorHAnsi" w:hAnsiTheme="minorHAnsi"/>
                <w:sz w:val="18"/>
                <w:szCs w:val="18"/>
              </w:rPr>
            </w:pPr>
          </w:p>
        </w:tc>
        <w:tc>
          <w:tcPr>
            <w:tcW w:w="1419" w:type="dxa"/>
          </w:tcPr>
          <w:p w14:paraId="6FE4AC58" w14:textId="77777777" w:rsidR="00A34265" w:rsidRPr="002540CC" w:rsidRDefault="00A34265" w:rsidP="00A34265">
            <w:pPr>
              <w:rPr>
                <w:rFonts w:asciiTheme="minorHAnsi" w:hAnsiTheme="minorHAnsi"/>
                <w:sz w:val="18"/>
                <w:szCs w:val="18"/>
              </w:rPr>
            </w:pPr>
          </w:p>
        </w:tc>
      </w:tr>
      <w:tr w:rsidR="00A34265" w:rsidRPr="002540CC" w14:paraId="38A017EA" w14:textId="77777777" w:rsidTr="002540CC">
        <w:tc>
          <w:tcPr>
            <w:tcW w:w="1447" w:type="dxa"/>
          </w:tcPr>
          <w:p w14:paraId="59015CF0" w14:textId="422F78B4" w:rsidR="00A34265" w:rsidRPr="005C29E5" w:rsidRDefault="00E54190" w:rsidP="005C29E5">
            <w:pPr>
              <w:rPr>
                <w:rFonts w:asciiTheme="minorHAnsi" w:hAnsiTheme="minorHAnsi"/>
                <w:b/>
                <w:i/>
                <w:sz w:val="18"/>
                <w:szCs w:val="18"/>
              </w:rPr>
            </w:pPr>
            <w:r w:rsidRPr="005C29E5">
              <w:rPr>
                <w:rFonts w:asciiTheme="minorHAnsi" w:hAnsiTheme="minorHAnsi"/>
                <w:b/>
                <w:i/>
                <w:sz w:val="18"/>
                <w:szCs w:val="18"/>
              </w:rPr>
              <w:t>59.</w:t>
            </w:r>
          </w:p>
        </w:tc>
        <w:tc>
          <w:tcPr>
            <w:tcW w:w="1559" w:type="dxa"/>
          </w:tcPr>
          <w:p w14:paraId="245737DC" w14:textId="77777777" w:rsidR="00A34265" w:rsidRPr="002540CC" w:rsidRDefault="00A34265" w:rsidP="00A34265">
            <w:pPr>
              <w:rPr>
                <w:rFonts w:asciiTheme="minorHAnsi" w:hAnsiTheme="minorHAnsi"/>
                <w:b/>
                <w:i/>
                <w:sz w:val="18"/>
                <w:szCs w:val="18"/>
              </w:rPr>
            </w:pPr>
            <w:r w:rsidRPr="002540CC">
              <w:rPr>
                <w:rFonts w:asciiTheme="minorHAnsi" w:hAnsiTheme="minorHAnsi"/>
                <w:b/>
                <w:i/>
                <w:sz w:val="18"/>
                <w:szCs w:val="18"/>
              </w:rPr>
              <w:t>8.3 – 8.4</w:t>
            </w:r>
          </w:p>
        </w:tc>
        <w:tc>
          <w:tcPr>
            <w:tcW w:w="7372" w:type="dxa"/>
            <w:gridSpan w:val="3"/>
          </w:tcPr>
          <w:p w14:paraId="4106B023" w14:textId="77777777" w:rsidR="00A34265" w:rsidRPr="006119C5" w:rsidRDefault="00A34265" w:rsidP="00A34265">
            <w:pPr>
              <w:rPr>
                <w:b/>
                <w:sz w:val="18"/>
                <w:szCs w:val="18"/>
              </w:rPr>
            </w:pPr>
            <w:r w:rsidRPr="006119C5">
              <w:rPr>
                <w:b/>
                <w:sz w:val="18"/>
                <w:szCs w:val="18"/>
              </w:rPr>
              <w:t>Documents to be submitted on formal submission</w:t>
            </w:r>
          </w:p>
        </w:tc>
      </w:tr>
      <w:tr w:rsidR="00A34265" w:rsidRPr="002540CC" w14:paraId="35FEA304" w14:textId="77777777" w:rsidTr="002540CC">
        <w:tc>
          <w:tcPr>
            <w:tcW w:w="1447" w:type="dxa"/>
          </w:tcPr>
          <w:p w14:paraId="70C246BE" w14:textId="757773E6" w:rsidR="00A34265" w:rsidRPr="005C29E5" w:rsidRDefault="00E54190" w:rsidP="005C29E5">
            <w:pPr>
              <w:rPr>
                <w:rFonts w:asciiTheme="minorHAnsi" w:hAnsiTheme="minorHAnsi"/>
                <w:sz w:val="18"/>
                <w:szCs w:val="18"/>
              </w:rPr>
            </w:pPr>
            <w:r w:rsidRPr="005C29E5">
              <w:rPr>
                <w:rFonts w:asciiTheme="minorHAnsi" w:hAnsiTheme="minorHAnsi"/>
                <w:sz w:val="18"/>
                <w:szCs w:val="18"/>
              </w:rPr>
              <w:t>59.1</w:t>
            </w:r>
          </w:p>
        </w:tc>
        <w:tc>
          <w:tcPr>
            <w:tcW w:w="1559" w:type="dxa"/>
          </w:tcPr>
          <w:p w14:paraId="6820E5F3"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8.3</w:t>
            </w:r>
          </w:p>
        </w:tc>
        <w:tc>
          <w:tcPr>
            <w:tcW w:w="7372" w:type="dxa"/>
            <w:gridSpan w:val="3"/>
          </w:tcPr>
          <w:p w14:paraId="51229017" w14:textId="77777777" w:rsidR="00A34265" w:rsidRPr="001D4CD0" w:rsidRDefault="00A34265" w:rsidP="00A34265">
            <w:pPr>
              <w:rPr>
                <w:sz w:val="18"/>
                <w:szCs w:val="18"/>
              </w:rPr>
            </w:pPr>
            <w:r w:rsidRPr="002540CC">
              <w:rPr>
                <w:sz w:val="18"/>
                <w:szCs w:val="18"/>
              </w:rPr>
              <w:t>The JSE will not grant final formal approval unless the following documents, where applicable, have been submitted:</w:t>
            </w:r>
          </w:p>
        </w:tc>
      </w:tr>
      <w:tr w:rsidR="00A34265" w:rsidRPr="002540CC" w14:paraId="0EF33730" w14:textId="77777777" w:rsidTr="002540CC">
        <w:tc>
          <w:tcPr>
            <w:tcW w:w="1447" w:type="dxa"/>
          </w:tcPr>
          <w:p w14:paraId="04C09012" w14:textId="1DF23B7A" w:rsidR="00A34265" w:rsidRPr="005C29E5" w:rsidRDefault="00E54190" w:rsidP="005C29E5">
            <w:pPr>
              <w:rPr>
                <w:rFonts w:asciiTheme="minorHAnsi" w:hAnsiTheme="minorHAnsi"/>
                <w:sz w:val="18"/>
                <w:szCs w:val="18"/>
              </w:rPr>
            </w:pPr>
            <w:r w:rsidRPr="005C29E5">
              <w:rPr>
                <w:rFonts w:asciiTheme="minorHAnsi" w:hAnsiTheme="minorHAnsi"/>
                <w:sz w:val="18"/>
                <w:szCs w:val="18"/>
              </w:rPr>
              <w:t>59.2</w:t>
            </w:r>
          </w:p>
        </w:tc>
        <w:tc>
          <w:tcPr>
            <w:tcW w:w="1559" w:type="dxa"/>
          </w:tcPr>
          <w:p w14:paraId="6A63BE2E"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8.3(a)</w:t>
            </w:r>
          </w:p>
        </w:tc>
        <w:tc>
          <w:tcPr>
            <w:tcW w:w="4394" w:type="dxa"/>
          </w:tcPr>
          <w:p w14:paraId="0F83DB08" w14:textId="77777777" w:rsidR="00A34265" w:rsidRPr="001D4CD0" w:rsidRDefault="00A34265" w:rsidP="00A34265">
            <w:pPr>
              <w:rPr>
                <w:sz w:val="18"/>
                <w:szCs w:val="18"/>
              </w:rPr>
            </w:pPr>
            <w:r w:rsidRPr="001D4CD0">
              <w:rPr>
                <w:sz w:val="18"/>
                <w:szCs w:val="18"/>
              </w:rPr>
              <w:t>Signed copy of the placing document</w:t>
            </w:r>
          </w:p>
        </w:tc>
        <w:tc>
          <w:tcPr>
            <w:tcW w:w="1559" w:type="dxa"/>
          </w:tcPr>
          <w:p w14:paraId="50768019" w14:textId="77777777" w:rsidR="00A34265" w:rsidRPr="002540CC" w:rsidRDefault="00A34265" w:rsidP="00A34265">
            <w:pPr>
              <w:rPr>
                <w:rFonts w:asciiTheme="minorHAnsi" w:hAnsiTheme="minorHAnsi"/>
                <w:sz w:val="18"/>
                <w:szCs w:val="18"/>
              </w:rPr>
            </w:pPr>
          </w:p>
        </w:tc>
        <w:tc>
          <w:tcPr>
            <w:tcW w:w="1419" w:type="dxa"/>
          </w:tcPr>
          <w:p w14:paraId="6D1D0FC7" w14:textId="77777777" w:rsidR="00A34265" w:rsidRPr="002540CC" w:rsidRDefault="00A34265" w:rsidP="00A34265">
            <w:pPr>
              <w:rPr>
                <w:rFonts w:asciiTheme="minorHAnsi" w:hAnsiTheme="minorHAnsi"/>
                <w:sz w:val="18"/>
                <w:szCs w:val="18"/>
              </w:rPr>
            </w:pPr>
          </w:p>
        </w:tc>
      </w:tr>
      <w:tr w:rsidR="00A34265" w:rsidRPr="002540CC" w14:paraId="448BA426" w14:textId="77777777" w:rsidTr="002540CC">
        <w:tc>
          <w:tcPr>
            <w:tcW w:w="1447" w:type="dxa"/>
          </w:tcPr>
          <w:p w14:paraId="2398E383" w14:textId="0977DCAB" w:rsidR="00A34265" w:rsidRPr="005C29E5" w:rsidRDefault="00E54190" w:rsidP="005C29E5">
            <w:pPr>
              <w:rPr>
                <w:rFonts w:asciiTheme="minorHAnsi" w:hAnsiTheme="minorHAnsi"/>
                <w:sz w:val="18"/>
                <w:szCs w:val="18"/>
              </w:rPr>
            </w:pPr>
            <w:r w:rsidRPr="005C29E5">
              <w:rPr>
                <w:rFonts w:asciiTheme="minorHAnsi" w:hAnsiTheme="minorHAnsi"/>
                <w:sz w:val="18"/>
                <w:szCs w:val="18"/>
              </w:rPr>
              <w:lastRenderedPageBreak/>
              <w:t>59.3</w:t>
            </w:r>
          </w:p>
        </w:tc>
        <w:tc>
          <w:tcPr>
            <w:tcW w:w="1559" w:type="dxa"/>
          </w:tcPr>
          <w:p w14:paraId="3B5CDF79" w14:textId="77777777" w:rsidR="00A34265" w:rsidRPr="002540CC" w:rsidRDefault="00A34265" w:rsidP="00A34265">
            <w:r w:rsidRPr="002540CC">
              <w:rPr>
                <w:rFonts w:asciiTheme="minorHAnsi" w:hAnsiTheme="minorHAnsi"/>
                <w:sz w:val="18"/>
                <w:szCs w:val="18"/>
              </w:rPr>
              <w:t>8.3(b)</w:t>
            </w:r>
          </w:p>
        </w:tc>
        <w:tc>
          <w:tcPr>
            <w:tcW w:w="4394" w:type="dxa"/>
          </w:tcPr>
          <w:p w14:paraId="74F5F859" w14:textId="77777777" w:rsidR="00A34265" w:rsidRPr="001D4CD0" w:rsidRDefault="00A34265" w:rsidP="00A34265">
            <w:pPr>
              <w:rPr>
                <w:sz w:val="18"/>
                <w:szCs w:val="18"/>
              </w:rPr>
            </w:pPr>
            <w:r w:rsidRPr="001D4CD0">
              <w:rPr>
                <w:sz w:val="18"/>
                <w:szCs w:val="18"/>
              </w:rPr>
              <w:t>A copy of the certificate of registration and certificate of incorporation of the new applicant</w:t>
            </w:r>
          </w:p>
        </w:tc>
        <w:tc>
          <w:tcPr>
            <w:tcW w:w="1559" w:type="dxa"/>
          </w:tcPr>
          <w:p w14:paraId="1B4574E8" w14:textId="77777777" w:rsidR="00A34265" w:rsidRPr="002540CC" w:rsidRDefault="00A34265" w:rsidP="00A34265">
            <w:pPr>
              <w:rPr>
                <w:rFonts w:asciiTheme="minorHAnsi" w:hAnsiTheme="minorHAnsi"/>
                <w:sz w:val="18"/>
                <w:szCs w:val="18"/>
              </w:rPr>
            </w:pPr>
          </w:p>
        </w:tc>
        <w:tc>
          <w:tcPr>
            <w:tcW w:w="1419" w:type="dxa"/>
          </w:tcPr>
          <w:p w14:paraId="52A2A473" w14:textId="77777777" w:rsidR="00A34265" w:rsidRPr="002540CC" w:rsidRDefault="00A34265" w:rsidP="00A34265">
            <w:pPr>
              <w:rPr>
                <w:rFonts w:asciiTheme="minorHAnsi" w:hAnsiTheme="minorHAnsi"/>
                <w:sz w:val="18"/>
                <w:szCs w:val="18"/>
              </w:rPr>
            </w:pPr>
          </w:p>
        </w:tc>
      </w:tr>
      <w:tr w:rsidR="00A34265" w:rsidRPr="002540CC" w14:paraId="33B8974B" w14:textId="77777777" w:rsidTr="002540CC">
        <w:tc>
          <w:tcPr>
            <w:tcW w:w="1447" w:type="dxa"/>
          </w:tcPr>
          <w:p w14:paraId="3C250D83" w14:textId="75D07BE4" w:rsidR="00A34265" w:rsidRPr="005C29E5" w:rsidRDefault="00E54190" w:rsidP="005C29E5">
            <w:pPr>
              <w:rPr>
                <w:rFonts w:asciiTheme="minorHAnsi" w:hAnsiTheme="minorHAnsi"/>
                <w:sz w:val="18"/>
                <w:szCs w:val="18"/>
              </w:rPr>
            </w:pPr>
            <w:r w:rsidRPr="005C29E5">
              <w:rPr>
                <w:rFonts w:asciiTheme="minorHAnsi" w:hAnsiTheme="minorHAnsi"/>
                <w:sz w:val="18"/>
                <w:szCs w:val="18"/>
              </w:rPr>
              <w:t>59.4</w:t>
            </w:r>
          </w:p>
        </w:tc>
        <w:tc>
          <w:tcPr>
            <w:tcW w:w="1559" w:type="dxa"/>
          </w:tcPr>
          <w:p w14:paraId="74842DE8" w14:textId="77777777" w:rsidR="00A34265" w:rsidRPr="002540CC" w:rsidRDefault="00A34265" w:rsidP="00A34265">
            <w:r w:rsidRPr="002540CC">
              <w:rPr>
                <w:rFonts w:asciiTheme="minorHAnsi" w:hAnsiTheme="minorHAnsi"/>
                <w:sz w:val="18"/>
                <w:szCs w:val="18"/>
              </w:rPr>
              <w:t>8.3(c)</w:t>
            </w:r>
          </w:p>
        </w:tc>
        <w:tc>
          <w:tcPr>
            <w:tcW w:w="4394" w:type="dxa"/>
          </w:tcPr>
          <w:p w14:paraId="0DE21CE3" w14:textId="77777777" w:rsidR="00A34265" w:rsidRPr="001D4CD0" w:rsidRDefault="00A34265" w:rsidP="00A34265">
            <w:pPr>
              <w:rPr>
                <w:sz w:val="18"/>
                <w:szCs w:val="18"/>
              </w:rPr>
            </w:pPr>
            <w:r w:rsidRPr="001D4CD0">
              <w:rPr>
                <w:sz w:val="18"/>
                <w:szCs w:val="18"/>
              </w:rPr>
              <w:t>A copy of the resolution or resolutions of the board of directors or the governing authority of the new applicant authorising the establishment and registration of the placing document</w:t>
            </w:r>
          </w:p>
        </w:tc>
        <w:tc>
          <w:tcPr>
            <w:tcW w:w="1559" w:type="dxa"/>
          </w:tcPr>
          <w:p w14:paraId="367AF0D4" w14:textId="77777777" w:rsidR="00A34265" w:rsidRPr="002540CC" w:rsidRDefault="00A34265" w:rsidP="00A34265">
            <w:pPr>
              <w:rPr>
                <w:rFonts w:asciiTheme="minorHAnsi" w:hAnsiTheme="minorHAnsi"/>
                <w:sz w:val="18"/>
                <w:szCs w:val="18"/>
              </w:rPr>
            </w:pPr>
          </w:p>
        </w:tc>
        <w:tc>
          <w:tcPr>
            <w:tcW w:w="1419" w:type="dxa"/>
          </w:tcPr>
          <w:p w14:paraId="2575CFFB" w14:textId="77777777" w:rsidR="00A34265" w:rsidRPr="002540CC" w:rsidRDefault="00A34265" w:rsidP="00A34265">
            <w:pPr>
              <w:rPr>
                <w:rFonts w:asciiTheme="minorHAnsi" w:hAnsiTheme="minorHAnsi"/>
                <w:sz w:val="18"/>
                <w:szCs w:val="18"/>
              </w:rPr>
            </w:pPr>
          </w:p>
        </w:tc>
      </w:tr>
      <w:tr w:rsidR="00A34265" w:rsidRPr="002540CC" w14:paraId="2DDADC38" w14:textId="77777777" w:rsidTr="002540CC">
        <w:tc>
          <w:tcPr>
            <w:tcW w:w="1447" w:type="dxa"/>
          </w:tcPr>
          <w:p w14:paraId="4B90DA2F" w14:textId="7AA79BC0" w:rsidR="00A34265" w:rsidRPr="005C29E5" w:rsidRDefault="00D47E30" w:rsidP="005C29E5">
            <w:pPr>
              <w:rPr>
                <w:rFonts w:asciiTheme="minorHAnsi" w:hAnsiTheme="minorHAnsi"/>
                <w:sz w:val="18"/>
                <w:szCs w:val="18"/>
              </w:rPr>
            </w:pPr>
            <w:r w:rsidRPr="005C29E5">
              <w:rPr>
                <w:rFonts w:asciiTheme="minorHAnsi" w:hAnsiTheme="minorHAnsi"/>
                <w:sz w:val="18"/>
                <w:szCs w:val="18"/>
              </w:rPr>
              <w:t>59.5</w:t>
            </w:r>
          </w:p>
        </w:tc>
        <w:tc>
          <w:tcPr>
            <w:tcW w:w="1559" w:type="dxa"/>
          </w:tcPr>
          <w:p w14:paraId="0F0F10EC" w14:textId="77777777" w:rsidR="00A34265" w:rsidRPr="002540CC" w:rsidRDefault="00A34265" w:rsidP="00A34265">
            <w:r w:rsidRPr="002540CC">
              <w:rPr>
                <w:rFonts w:asciiTheme="minorHAnsi" w:hAnsiTheme="minorHAnsi"/>
                <w:sz w:val="18"/>
                <w:szCs w:val="18"/>
              </w:rPr>
              <w:t>8.3(d)</w:t>
            </w:r>
          </w:p>
        </w:tc>
        <w:tc>
          <w:tcPr>
            <w:tcW w:w="4394" w:type="dxa"/>
          </w:tcPr>
          <w:p w14:paraId="5008EB06" w14:textId="77777777" w:rsidR="00A34265" w:rsidRPr="001D4CD0" w:rsidRDefault="00A34265" w:rsidP="00A34265">
            <w:pPr>
              <w:rPr>
                <w:sz w:val="18"/>
                <w:szCs w:val="18"/>
              </w:rPr>
            </w:pPr>
            <w:r w:rsidRPr="002540CC">
              <w:rPr>
                <w:sz w:val="18"/>
                <w:szCs w:val="18"/>
              </w:rPr>
              <w:t>A copy of the Memorandum of Incorporation of the new applicant or equivalent constitutive documents</w:t>
            </w:r>
          </w:p>
        </w:tc>
        <w:tc>
          <w:tcPr>
            <w:tcW w:w="1559" w:type="dxa"/>
          </w:tcPr>
          <w:p w14:paraId="012D355A" w14:textId="77777777" w:rsidR="00A34265" w:rsidRPr="002540CC" w:rsidRDefault="00A34265" w:rsidP="00A34265">
            <w:pPr>
              <w:rPr>
                <w:rFonts w:asciiTheme="minorHAnsi" w:hAnsiTheme="minorHAnsi"/>
                <w:sz w:val="18"/>
                <w:szCs w:val="18"/>
              </w:rPr>
            </w:pPr>
          </w:p>
        </w:tc>
        <w:tc>
          <w:tcPr>
            <w:tcW w:w="1419" w:type="dxa"/>
          </w:tcPr>
          <w:p w14:paraId="3E646DF3" w14:textId="77777777" w:rsidR="00A34265" w:rsidRPr="002540CC" w:rsidRDefault="00A34265" w:rsidP="00A34265">
            <w:pPr>
              <w:rPr>
                <w:rFonts w:asciiTheme="minorHAnsi" w:hAnsiTheme="minorHAnsi"/>
                <w:sz w:val="18"/>
                <w:szCs w:val="18"/>
              </w:rPr>
            </w:pPr>
          </w:p>
        </w:tc>
      </w:tr>
      <w:tr w:rsidR="00A34265" w:rsidRPr="002540CC" w14:paraId="4295FB02" w14:textId="77777777" w:rsidTr="002540CC">
        <w:tc>
          <w:tcPr>
            <w:tcW w:w="1447" w:type="dxa"/>
          </w:tcPr>
          <w:p w14:paraId="403F2696" w14:textId="4F20A179" w:rsidR="00A34265" w:rsidRPr="005C29E5" w:rsidRDefault="00D47E30" w:rsidP="005C29E5">
            <w:pPr>
              <w:rPr>
                <w:rFonts w:asciiTheme="minorHAnsi" w:hAnsiTheme="minorHAnsi"/>
                <w:sz w:val="18"/>
                <w:szCs w:val="18"/>
              </w:rPr>
            </w:pPr>
            <w:r w:rsidRPr="005C29E5">
              <w:rPr>
                <w:rFonts w:asciiTheme="minorHAnsi" w:hAnsiTheme="minorHAnsi"/>
                <w:sz w:val="18"/>
                <w:szCs w:val="18"/>
              </w:rPr>
              <w:t>59.6</w:t>
            </w:r>
          </w:p>
        </w:tc>
        <w:tc>
          <w:tcPr>
            <w:tcW w:w="1559" w:type="dxa"/>
          </w:tcPr>
          <w:p w14:paraId="51B824F4" w14:textId="77777777" w:rsidR="00A34265" w:rsidRPr="002540CC" w:rsidRDefault="00A34265" w:rsidP="00A34265">
            <w:r w:rsidRPr="002540CC">
              <w:rPr>
                <w:rFonts w:asciiTheme="minorHAnsi" w:hAnsiTheme="minorHAnsi"/>
                <w:sz w:val="18"/>
                <w:szCs w:val="18"/>
              </w:rPr>
              <w:t>8.3(e)</w:t>
            </w:r>
          </w:p>
        </w:tc>
        <w:tc>
          <w:tcPr>
            <w:tcW w:w="4394" w:type="dxa"/>
          </w:tcPr>
          <w:p w14:paraId="206E8407" w14:textId="77777777" w:rsidR="00A34265" w:rsidRPr="002540CC" w:rsidRDefault="00A34265" w:rsidP="001D4CD0">
            <w:pPr>
              <w:autoSpaceDE w:val="0"/>
              <w:autoSpaceDN w:val="0"/>
              <w:adjustRightInd w:val="0"/>
              <w:rPr>
                <w:sz w:val="18"/>
                <w:szCs w:val="18"/>
              </w:rPr>
            </w:pPr>
            <w:r w:rsidRPr="002540CC">
              <w:rPr>
                <w:sz w:val="18"/>
                <w:szCs w:val="18"/>
              </w:rPr>
              <w:t>A signed copy of any applicable guarantee/security agreement in respect of the debt security</w:t>
            </w:r>
          </w:p>
        </w:tc>
        <w:tc>
          <w:tcPr>
            <w:tcW w:w="1559" w:type="dxa"/>
          </w:tcPr>
          <w:p w14:paraId="4ACBBCC9" w14:textId="77777777" w:rsidR="00A34265" w:rsidRPr="002540CC" w:rsidRDefault="00A34265" w:rsidP="00A34265">
            <w:pPr>
              <w:rPr>
                <w:rFonts w:asciiTheme="minorHAnsi" w:hAnsiTheme="minorHAnsi"/>
                <w:sz w:val="18"/>
                <w:szCs w:val="18"/>
              </w:rPr>
            </w:pPr>
          </w:p>
        </w:tc>
        <w:tc>
          <w:tcPr>
            <w:tcW w:w="1419" w:type="dxa"/>
          </w:tcPr>
          <w:p w14:paraId="0516465C" w14:textId="77777777" w:rsidR="00A34265" w:rsidRPr="002540CC" w:rsidRDefault="00A34265" w:rsidP="00A34265">
            <w:pPr>
              <w:rPr>
                <w:rFonts w:asciiTheme="minorHAnsi" w:hAnsiTheme="minorHAnsi"/>
                <w:sz w:val="18"/>
                <w:szCs w:val="18"/>
              </w:rPr>
            </w:pPr>
          </w:p>
        </w:tc>
      </w:tr>
      <w:tr w:rsidR="00A34265" w:rsidRPr="002540CC" w14:paraId="2B42F9A8" w14:textId="77777777" w:rsidTr="002540CC">
        <w:tc>
          <w:tcPr>
            <w:tcW w:w="1447" w:type="dxa"/>
          </w:tcPr>
          <w:p w14:paraId="0ECB4F6D" w14:textId="6291F5EC" w:rsidR="00A34265" w:rsidRPr="005C29E5" w:rsidRDefault="00D47E30" w:rsidP="005C29E5">
            <w:pPr>
              <w:rPr>
                <w:rFonts w:asciiTheme="minorHAnsi" w:hAnsiTheme="minorHAnsi"/>
                <w:sz w:val="18"/>
                <w:szCs w:val="18"/>
              </w:rPr>
            </w:pPr>
            <w:r w:rsidRPr="005C29E5">
              <w:rPr>
                <w:rFonts w:asciiTheme="minorHAnsi" w:hAnsiTheme="minorHAnsi"/>
                <w:sz w:val="18"/>
                <w:szCs w:val="18"/>
              </w:rPr>
              <w:t>59.7</w:t>
            </w:r>
          </w:p>
        </w:tc>
        <w:tc>
          <w:tcPr>
            <w:tcW w:w="1559" w:type="dxa"/>
          </w:tcPr>
          <w:p w14:paraId="28B2B7F4" w14:textId="77777777" w:rsidR="00A34265" w:rsidRPr="002540CC" w:rsidRDefault="00A34265" w:rsidP="00A34265">
            <w:r w:rsidRPr="002540CC">
              <w:rPr>
                <w:rFonts w:asciiTheme="minorHAnsi" w:hAnsiTheme="minorHAnsi"/>
                <w:sz w:val="18"/>
                <w:szCs w:val="18"/>
              </w:rPr>
              <w:t>8.3(f)</w:t>
            </w:r>
          </w:p>
        </w:tc>
        <w:tc>
          <w:tcPr>
            <w:tcW w:w="4394" w:type="dxa"/>
          </w:tcPr>
          <w:p w14:paraId="6B47DDAF" w14:textId="77777777" w:rsidR="00A34265" w:rsidRPr="002540CC" w:rsidRDefault="00A34265" w:rsidP="001D4CD0">
            <w:pPr>
              <w:autoSpaceDE w:val="0"/>
              <w:autoSpaceDN w:val="0"/>
              <w:adjustRightInd w:val="0"/>
              <w:rPr>
                <w:sz w:val="18"/>
                <w:szCs w:val="18"/>
              </w:rPr>
            </w:pPr>
            <w:r w:rsidRPr="002540CC">
              <w:rPr>
                <w:sz w:val="18"/>
                <w:szCs w:val="18"/>
              </w:rPr>
              <w:t>A duly executed resolution of the appropriate legal authority authorising the provision of the guarantee, security and/or credit enhancement</w:t>
            </w:r>
          </w:p>
        </w:tc>
        <w:tc>
          <w:tcPr>
            <w:tcW w:w="1559" w:type="dxa"/>
          </w:tcPr>
          <w:p w14:paraId="3F107ECE" w14:textId="77777777" w:rsidR="00A34265" w:rsidRPr="002540CC" w:rsidRDefault="00A34265" w:rsidP="00A34265">
            <w:pPr>
              <w:rPr>
                <w:rFonts w:asciiTheme="minorHAnsi" w:hAnsiTheme="minorHAnsi"/>
                <w:sz w:val="18"/>
                <w:szCs w:val="18"/>
              </w:rPr>
            </w:pPr>
          </w:p>
        </w:tc>
        <w:tc>
          <w:tcPr>
            <w:tcW w:w="1419" w:type="dxa"/>
          </w:tcPr>
          <w:p w14:paraId="76DD84F7" w14:textId="77777777" w:rsidR="00A34265" w:rsidRPr="002540CC" w:rsidRDefault="00A34265" w:rsidP="00A34265">
            <w:pPr>
              <w:rPr>
                <w:rFonts w:asciiTheme="minorHAnsi" w:hAnsiTheme="minorHAnsi"/>
                <w:sz w:val="18"/>
                <w:szCs w:val="18"/>
              </w:rPr>
            </w:pPr>
          </w:p>
        </w:tc>
      </w:tr>
      <w:tr w:rsidR="00A34265" w:rsidRPr="002540CC" w14:paraId="31A437F4" w14:textId="77777777" w:rsidTr="002540CC">
        <w:tc>
          <w:tcPr>
            <w:tcW w:w="1447" w:type="dxa"/>
          </w:tcPr>
          <w:p w14:paraId="43707AAC" w14:textId="4C94787C" w:rsidR="00A34265" w:rsidRPr="005C29E5" w:rsidRDefault="00D47E30" w:rsidP="005C29E5">
            <w:pPr>
              <w:rPr>
                <w:rFonts w:asciiTheme="minorHAnsi" w:hAnsiTheme="minorHAnsi"/>
                <w:sz w:val="18"/>
                <w:szCs w:val="18"/>
              </w:rPr>
            </w:pPr>
            <w:r w:rsidRPr="005C29E5">
              <w:rPr>
                <w:rFonts w:asciiTheme="minorHAnsi" w:hAnsiTheme="minorHAnsi"/>
                <w:sz w:val="18"/>
                <w:szCs w:val="18"/>
              </w:rPr>
              <w:t>59.8</w:t>
            </w:r>
          </w:p>
        </w:tc>
        <w:tc>
          <w:tcPr>
            <w:tcW w:w="1559" w:type="dxa"/>
          </w:tcPr>
          <w:p w14:paraId="4D1EEDC1" w14:textId="77777777" w:rsidR="00A34265" w:rsidRPr="002540CC" w:rsidRDefault="00A34265" w:rsidP="00A34265">
            <w:r w:rsidRPr="002540CC">
              <w:rPr>
                <w:rFonts w:asciiTheme="minorHAnsi" w:hAnsiTheme="minorHAnsi"/>
                <w:sz w:val="18"/>
                <w:szCs w:val="18"/>
              </w:rPr>
              <w:t>8.3(g)</w:t>
            </w:r>
          </w:p>
        </w:tc>
        <w:tc>
          <w:tcPr>
            <w:tcW w:w="4394" w:type="dxa"/>
          </w:tcPr>
          <w:p w14:paraId="3693D3B7" w14:textId="77777777" w:rsidR="00A34265" w:rsidRPr="002540CC" w:rsidRDefault="00A34265" w:rsidP="001D4CD0">
            <w:pPr>
              <w:autoSpaceDE w:val="0"/>
              <w:autoSpaceDN w:val="0"/>
              <w:adjustRightInd w:val="0"/>
              <w:rPr>
                <w:sz w:val="18"/>
                <w:szCs w:val="18"/>
              </w:rPr>
            </w:pPr>
            <w:r w:rsidRPr="002540CC">
              <w:rPr>
                <w:sz w:val="18"/>
                <w:szCs w:val="18"/>
              </w:rPr>
              <w:t>Confirmation from the CSD that the new applicant has been authorised as a participant in terms of the central securities depository rules and directives</w:t>
            </w:r>
          </w:p>
        </w:tc>
        <w:tc>
          <w:tcPr>
            <w:tcW w:w="1559" w:type="dxa"/>
          </w:tcPr>
          <w:p w14:paraId="602DDBB6" w14:textId="77777777" w:rsidR="00A34265" w:rsidRPr="002540CC" w:rsidRDefault="00A34265" w:rsidP="00A34265">
            <w:pPr>
              <w:rPr>
                <w:rFonts w:asciiTheme="minorHAnsi" w:hAnsiTheme="minorHAnsi"/>
                <w:sz w:val="18"/>
                <w:szCs w:val="18"/>
              </w:rPr>
            </w:pPr>
          </w:p>
        </w:tc>
        <w:tc>
          <w:tcPr>
            <w:tcW w:w="1419" w:type="dxa"/>
          </w:tcPr>
          <w:p w14:paraId="5A52B2DA" w14:textId="77777777" w:rsidR="00A34265" w:rsidRPr="002540CC" w:rsidRDefault="00A34265" w:rsidP="00A34265">
            <w:pPr>
              <w:rPr>
                <w:rFonts w:asciiTheme="minorHAnsi" w:hAnsiTheme="minorHAnsi"/>
                <w:sz w:val="18"/>
                <w:szCs w:val="18"/>
              </w:rPr>
            </w:pPr>
          </w:p>
        </w:tc>
      </w:tr>
      <w:tr w:rsidR="00A34265" w:rsidRPr="002540CC" w14:paraId="3D654281" w14:textId="77777777" w:rsidTr="002540CC">
        <w:tc>
          <w:tcPr>
            <w:tcW w:w="1447" w:type="dxa"/>
          </w:tcPr>
          <w:p w14:paraId="04034E8E" w14:textId="4E93A670" w:rsidR="00A34265" w:rsidRPr="005C29E5" w:rsidRDefault="00D47E30" w:rsidP="005C29E5">
            <w:pPr>
              <w:rPr>
                <w:rFonts w:asciiTheme="minorHAnsi" w:hAnsiTheme="minorHAnsi"/>
                <w:sz w:val="18"/>
                <w:szCs w:val="18"/>
              </w:rPr>
            </w:pPr>
            <w:r w:rsidRPr="005C29E5">
              <w:rPr>
                <w:rFonts w:asciiTheme="minorHAnsi" w:hAnsiTheme="minorHAnsi"/>
                <w:sz w:val="18"/>
                <w:szCs w:val="18"/>
              </w:rPr>
              <w:t>59.9</w:t>
            </w:r>
          </w:p>
        </w:tc>
        <w:tc>
          <w:tcPr>
            <w:tcW w:w="1559" w:type="dxa"/>
          </w:tcPr>
          <w:p w14:paraId="0DE958EF" w14:textId="77777777" w:rsidR="00A34265" w:rsidRPr="002540CC" w:rsidRDefault="00A34265" w:rsidP="00A34265">
            <w:r w:rsidRPr="002540CC">
              <w:rPr>
                <w:rFonts w:asciiTheme="minorHAnsi" w:hAnsiTheme="minorHAnsi"/>
                <w:sz w:val="18"/>
                <w:szCs w:val="18"/>
              </w:rPr>
              <w:t>8.3(h)</w:t>
            </w:r>
          </w:p>
        </w:tc>
        <w:tc>
          <w:tcPr>
            <w:tcW w:w="4394" w:type="dxa"/>
          </w:tcPr>
          <w:p w14:paraId="4C0576E8" w14:textId="77777777" w:rsidR="00A34265" w:rsidRPr="002540CC" w:rsidRDefault="00A34265" w:rsidP="001D4CD0">
            <w:pPr>
              <w:autoSpaceDE w:val="0"/>
              <w:autoSpaceDN w:val="0"/>
              <w:adjustRightInd w:val="0"/>
              <w:rPr>
                <w:sz w:val="18"/>
                <w:szCs w:val="18"/>
              </w:rPr>
            </w:pPr>
            <w:r w:rsidRPr="002540CC">
              <w:rPr>
                <w:sz w:val="18"/>
                <w:szCs w:val="18"/>
              </w:rPr>
              <w:t>Any trust deed relating to the debt securities (only in the instance of a debenture trustee or bond trustee)</w:t>
            </w:r>
          </w:p>
        </w:tc>
        <w:tc>
          <w:tcPr>
            <w:tcW w:w="1559" w:type="dxa"/>
          </w:tcPr>
          <w:p w14:paraId="08AF70F6" w14:textId="77777777" w:rsidR="00A34265" w:rsidRPr="002540CC" w:rsidRDefault="00A34265" w:rsidP="00A34265">
            <w:pPr>
              <w:rPr>
                <w:rFonts w:asciiTheme="minorHAnsi" w:hAnsiTheme="minorHAnsi"/>
                <w:sz w:val="18"/>
                <w:szCs w:val="18"/>
              </w:rPr>
            </w:pPr>
          </w:p>
        </w:tc>
        <w:tc>
          <w:tcPr>
            <w:tcW w:w="1419" w:type="dxa"/>
          </w:tcPr>
          <w:p w14:paraId="4D8D3634" w14:textId="77777777" w:rsidR="00A34265" w:rsidRPr="002540CC" w:rsidRDefault="00A34265" w:rsidP="00A34265">
            <w:pPr>
              <w:rPr>
                <w:rFonts w:asciiTheme="minorHAnsi" w:hAnsiTheme="minorHAnsi"/>
                <w:sz w:val="18"/>
                <w:szCs w:val="18"/>
              </w:rPr>
            </w:pPr>
          </w:p>
        </w:tc>
      </w:tr>
      <w:tr w:rsidR="00A34265" w:rsidRPr="002540CC" w14:paraId="23B64658" w14:textId="77777777" w:rsidTr="002540CC">
        <w:tc>
          <w:tcPr>
            <w:tcW w:w="1447" w:type="dxa"/>
          </w:tcPr>
          <w:p w14:paraId="70B531FE" w14:textId="0B9B78F3" w:rsidR="00A34265" w:rsidRPr="005C29E5" w:rsidRDefault="00FF36F6" w:rsidP="005C29E5">
            <w:pPr>
              <w:rPr>
                <w:rFonts w:asciiTheme="minorHAnsi" w:hAnsiTheme="minorHAnsi"/>
                <w:sz w:val="18"/>
                <w:szCs w:val="18"/>
              </w:rPr>
            </w:pPr>
            <w:r>
              <w:rPr>
                <w:rFonts w:asciiTheme="minorHAnsi" w:hAnsiTheme="minorHAnsi"/>
                <w:sz w:val="18"/>
                <w:szCs w:val="18"/>
              </w:rPr>
              <w:t>59.10</w:t>
            </w:r>
          </w:p>
        </w:tc>
        <w:tc>
          <w:tcPr>
            <w:tcW w:w="1559" w:type="dxa"/>
          </w:tcPr>
          <w:p w14:paraId="724BC306" w14:textId="77777777" w:rsidR="00A34265" w:rsidRPr="002540CC" w:rsidRDefault="00A34265" w:rsidP="00A34265">
            <w:r w:rsidRPr="002540CC">
              <w:rPr>
                <w:rFonts w:asciiTheme="minorHAnsi" w:hAnsiTheme="minorHAnsi"/>
                <w:sz w:val="18"/>
                <w:szCs w:val="18"/>
              </w:rPr>
              <w:t>8.3(i)</w:t>
            </w:r>
          </w:p>
        </w:tc>
        <w:tc>
          <w:tcPr>
            <w:tcW w:w="4394" w:type="dxa"/>
          </w:tcPr>
          <w:p w14:paraId="5F85B0CB" w14:textId="77777777" w:rsidR="00A34265" w:rsidRPr="002540CC" w:rsidRDefault="00A34265" w:rsidP="001D4CD0">
            <w:pPr>
              <w:autoSpaceDE w:val="0"/>
              <w:autoSpaceDN w:val="0"/>
              <w:adjustRightInd w:val="0"/>
              <w:rPr>
                <w:sz w:val="18"/>
                <w:szCs w:val="18"/>
              </w:rPr>
            </w:pPr>
            <w:r w:rsidRPr="002540CC">
              <w:rPr>
                <w:sz w:val="18"/>
                <w:szCs w:val="18"/>
              </w:rPr>
              <w:t>Where the new applicant issuer is registering a placing document in relation to a securitisation, a copy of the South African Reserve Bank approval of the securitisation</w:t>
            </w:r>
          </w:p>
        </w:tc>
        <w:tc>
          <w:tcPr>
            <w:tcW w:w="1559" w:type="dxa"/>
          </w:tcPr>
          <w:p w14:paraId="26DC4014" w14:textId="77777777" w:rsidR="00A34265" w:rsidRPr="002540CC" w:rsidRDefault="00A34265" w:rsidP="00A34265">
            <w:pPr>
              <w:rPr>
                <w:rFonts w:asciiTheme="minorHAnsi" w:hAnsiTheme="minorHAnsi"/>
                <w:sz w:val="18"/>
                <w:szCs w:val="18"/>
              </w:rPr>
            </w:pPr>
          </w:p>
        </w:tc>
        <w:tc>
          <w:tcPr>
            <w:tcW w:w="1419" w:type="dxa"/>
          </w:tcPr>
          <w:p w14:paraId="6A92FB0E" w14:textId="77777777" w:rsidR="00A34265" w:rsidRPr="002540CC" w:rsidRDefault="00A34265" w:rsidP="00A34265">
            <w:pPr>
              <w:rPr>
                <w:rFonts w:asciiTheme="minorHAnsi" w:hAnsiTheme="minorHAnsi"/>
                <w:sz w:val="18"/>
                <w:szCs w:val="18"/>
              </w:rPr>
            </w:pPr>
          </w:p>
        </w:tc>
      </w:tr>
      <w:tr w:rsidR="00A34265" w:rsidRPr="002540CC" w14:paraId="49B2B375" w14:textId="77777777" w:rsidTr="002540CC">
        <w:tc>
          <w:tcPr>
            <w:tcW w:w="1447" w:type="dxa"/>
          </w:tcPr>
          <w:p w14:paraId="22B553EB" w14:textId="5582BD13" w:rsidR="00A34265" w:rsidRPr="005C29E5" w:rsidRDefault="00FF36F6" w:rsidP="005C29E5">
            <w:pPr>
              <w:rPr>
                <w:rFonts w:asciiTheme="minorHAnsi" w:hAnsiTheme="minorHAnsi"/>
                <w:sz w:val="18"/>
                <w:szCs w:val="18"/>
              </w:rPr>
            </w:pPr>
            <w:r>
              <w:rPr>
                <w:rFonts w:asciiTheme="minorHAnsi" w:hAnsiTheme="minorHAnsi"/>
                <w:sz w:val="18"/>
                <w:szCs w:val="18"/>
              </w:rPr>
              <w:t>59.11</w:t>
            </w:r>
          </w:p>
        </w:tc>
        <w:tc>
          <w:tcPr>
            <w:tcW w:w="1559" w:type="dxa"/>
          </w:tcPr>
          <w:p w14:paraId="21612FD2" w14:textId="77777777" w:rsidR="00A34265" w:rsidRPr="002540CC" w:rsidRDefault="00A34265" w:rsidP="00A34265">
            <w:r w:rsidRPr="002540CC">
              <w:rPr>
                <w:rFonts w:asciiTheme="minorHAnsi" w:hAnsiTheme="minorHAnsi"/>
                <w:sz w:val="18"/>
                <w:szCs w:val="18"/>
              </w:rPr>
              <w:t>8.3(j)</w:t>
            </w:r>
          </w:p>
        </w:tc>
        <w:tc>
          <w:tcPr>
            <w:tcW w:w="4394" w:type="dxa"/>
          </w:tcPr>
          <w:p w14:paraId="28744FC6" w14:textId="77777777" w:rsidR="00A34265" w:rsidRPr="002540CC" w:rsidRDefault="00A34265" w:rsidP="001D4CD0">
            <w:pPr>
              <w:autoSpaceDE w:val="0"/>
              <w:autoSpaceDN w:val="0"/>
              <w:adjustRightInd w:val="0"/>
              <w:rPr>
                <w:sz w:val="18"/>
                <w:szCs w:val="18"/>
              </w:rPr>
            </w:pPr>
            <w:r w:rsidRPr="002540CC">
              <w:rPr>
                <w:sz w:val="18"/>
                <w:szCs w:val="18"/>
              </w:rPr>
              <w:t>Approval from the Financial Surveillance Department of the South African Reserve Bank is required when the applicant issuer is incorporated or domiciled in a foreign country, including the common monetary area (other than South Africa)</w:t>
            </w:r>
          </w:p>
        </w:tc>
        <w:tc>
          <w:tcPr>
            <w:tcW w:w="1559" w:type="dxa"/>
          </w:tcPr>
          <w:p w14:paraId="11253985" w14:textId="77777777" w:rsidR="00A34265" w:rsidRPr="002540CC" w:rsidRDefault="00A34265" w:rsidP="00A34265">
            <w:pPr>
              <w:rPr>
                <w:rFonts w:asciiTheme="minorHAnsi" w:hAnsiTheme="minorHAnsi"/>
                <w:sz w:val="18"/>
                <w:szCs w:val="18"/>
              </w:rPr>
            </w:pPr>
          </w:p>
        </w:tc>
        <w:tc>
          <w:tcPr>
            <w:tcW w:w="1419" w:type="dxa"/>
          </w:tcPr>
          <w:p w14:paraId="5C1C6DF2" w14:textId="77777777" w:rsidR="00A34265" w:rsidRPr="002540CC" w:rsidRDefault="00A34265" w:rsidP="00A34265">
            <w:pPr>
              <w:rPr>
                <w:rFonts w:asciiTheme="minorHAnsi" w:hAnsiTheme="minorHAnsi"/>
                <w:sz w:val="18"/>
                <w:szCs w:val="18"/>
              </w:rPr>
            </w:pPr>
          </w:p>
        </w:tc>
      </w:tr>
      <w:tr w:rsidR="00A34265" w:rsidRPr="002540CC" w14:paraId="2977B5C3" w14:textId="77777777" w:rsidTr="002540CC">
        <w:tc>
          <w:tcPr>
            <w:tcW w:w="1447" w:type="dxa"/>
          </w:tcPr>
          <w:p w14:paraId="679B6179" w14:textId="5382B718" w:rsidR="00A34265" w:rsidRPr="005C29E5" w:rsidRDefault="00FF36F6" w:rsidP="005C29E5">
            <w:pPr>
              <w:rPr>
                <w:rFonts w:asciiTheme="minorHAnsi" w:hAnsiTheme="minorHAnsi"/>
                <w:sz w:val="18"/>
                <w:szCs w:val="18"/>
              </w:rPr>
            </w:pPr>
            <w:r>
              <w:rPr>
                <w:rFonts w:asciiTheme="minorHAnsi" w:hAnsiTheme="minorHAnsi"/>
                <w:sz w:val="18"/>
                <w:szCs w:val="18"/>
              </w:rPr>
              <w:t>59.12</w:t>
            </w:r>
          </w:p>
        </w:tc>
        <w:tc>
          <w:tcPr>
            <w:tcW w:w="1559" w:type="dxa"/>
          </w:tcPr>
          <w:p w14:paraId="4EF75438" w14:textId="77777777" w:rsidR="00A34265" w:rsidRPr="002540CC" w:rsidRDefault="00A34265" w:rsidP="00A34265">
            <w:r w:rsidRPr="002540CC">
              <w:rPr>
                <w:rFonts w:asciiTheme="minorHAnsi" w:hAnsiTheme="minorHAnsi"/>
                <w:sz w:val="18"/>
                <w:szCs w:val="18"/>
              </w:rPr>
              <w:t>8.3(k)</w:t>
            </w:r>
          </w:p>
        </w:tc>
        <w:tc>
          <w:tcPr>
            <w:tcW w:w="4394" w:type="dxa"/>
          </w:tcPr>
          <w:p w14:paraId="0166CC74" w14:textId="77777777" w:rsidR="00A34265" w:rsidRPr="002540CC" w:rsidRDefault="00A34265" w:rsidP="001D4CD0">
            <w:pPr>
              <w:autoSpaceDE w:val="0"/>
              <w:autoSpaceDN w:val="0"/>
              <w:adjustRightInd w:val="0"/>
              <w:rPr>
                <w:sz w:val="18"/>
                <w:szCs w:val="18"/>
              </w:rPr>
            </w:pPr>
            <w:r w:rsidRPr="002540CC">
              <w:rPr>
                <w:sz w:val="18"/>
                <w:szCs w:val="18"/>
              </w:rPr>
              <w:t>Written confirmation from the trustee or relevant party holding the guarantee or other security that it has the guarantee in its possession</w:t>
            </w:r>
          </w:p>
        </w:tc>
        <w:tc>
          <w:tcPr>
            <w:tcW w:w="1559" w:type="dxa"/>
          </w:tcPr>
          <w:p w14:paraId="5FBE2507" w14:textId="77777777" w:rsidR="00A34265" w:rsidRPr="002540CC" w:rsidRDefault="00A34265" w:rsidP="00A34265">
            <w:pPr>
              <w:rPr>
                <w:rFonts w:asciiTheme="minorHAnsi" w:hAnsiTheme="minorHAnsi"/>
                <w:sz w:val="18"/>
                <w:szCs w:val="18"/>
              </w:rPr>
            </w:pPr>
          </w:p>
        </w:tc>
        <w:tc>
          <w:tcPr>
            <w:tcW w:w="1419" w:type="dxa"/>
          </w:tcPr>
          <w:p w14:paraId="1C9F61CD" w14:textId="77777777" w:rsidR="00A34265" w:rsidRPr="002540CC" w:rsidRDefault="00A34265" w:rsidP="00A34265">
            <w:pPr>
              <w:rPr>
                <w:rFonts w:asciiTheme="minorHAnsi" w:hAnsiTheme="minorHAnsi"/>
                <w:sz w:val="18"/>
                <w:szCs w:val="18"/>
              </w:rPr>
            </w:pPr>
          </w:p>
        </w:tc>
      </w:tr>
      <w:tr w:rsidR="00A34265" w:rsidRPr="002540CC" w14:paraId="12E91235" w14:textId="77777777" w:rsidTr="002540CC">
        <w:tc>
          <w:tcPr>
            <w:tcW w:w="1447" w:type="dxa"/>
          </w:tcPr>
          <w:p w14:paraId="7084CDD5" w14:textId="420B27FE" w:rsidR="00A34265" w:rsidRPr="005C29E5" w:rsidRDefault="00FF36F6" w:rsidP="005C29E5">
            <w:pPr>
              <w:rPr>
                <w:rFonts w:asciiTheme="minorHAnsi" w:hAnsiTheme="minorHAnsi"/>
                <w:sz w:val="18"/>
                <w:szCs w:val="18"/>
              </w:rPr>
            </w:pPr>
            <w:r>
              <w:rPr>
                <w:rFonts w:asciiTheme="minorHAnsi" w:hAnsiTheme="minorHAnsi"/>
                <w:sz w:val="18"/>
                <w:szCs w:val="18"/>
              </w:rPr>
              <w:t>59.13</w:t>
            </w:r>
          </w:p>
        </w:tc>
        <w:tc>
          <w:tcPr>
            <w:tcW w:w="1559" w:type="dxa"/>
          </w:tcPr>
          <w:p w14:paraId="31D955F9" w14:textId="77777777" w:rsidR="00A34265" w:rsidRPr="002540CC" w:rsidRDefault="00A34265" w:rsidP="00A34265">
            <w:r w:rsidRPr="002540CC">
              <w:rPr>
                <w:rFonts w:asciiTheme="minorHAnsi" w:hAnsiTheme="minorHAnsi"/>
                <w:sz w:val="18"/>
                <w:szCs w:val="18"/>
              </w:rPr>
              <w:t>8.3(l)</w:t>
            </w:r>
          </w:p>
        </w:tc>
        <w:tc>
          <w:tcPr>
            <w:tcW w:w="4394" w:type="dxa"/>
          </w:tcPr>
          <w:p w14:paraId="79C3F304" w14:textId="77777777" w:rsidR="00A34265" w:rsidRPr="002540CC" w:rsidRDefault="00A34265" w:rsidP="001D4CD0">
            <w:pPr>
              <w:autoSpaceDE w:val="0"/>
              <w:autoSpaceDN w:val="0"/>
              <w:adjustRightInd w:val="0"/>
              <w:rPr>
                <w:sz w:val="18"/>
                <w:szCs w:val="18"/>
              </w:rPr>
            </w:pPr>
            <w:r w:rsidRPr="002540CC">
              <w:rPr>
                <w:sz w:val="18"/>
                <w:szCs w:val="18"/>
              </w:rPr>
              <w:t>Application letter complying with Schedule 1</w:t>
            </w:r>
          </w:p>
        </w:tc>
        <w:tc>
          <w:tcPr>
            <w:tcW w:w="1559" w:type="dxa"/>
          </w:tcPr>
          <w:p w14:paraId="6D4EDE2E" w14:textId="77777777" w:rsidR="00A34265" w:rsidRPr="002540CC" w:rsidRDefault="00A34265" w:rsidP="00A34265">
            <w:pPr>
              <w:rPr>
                <w:rFonts w:asciiTheme="minorHAnsi" w:hAnsiTheme="minorHAnsi"/>
                <w:sz w:val="18"/>
                <w:szCs w:val="18"/>
              </w:rPr>
            </w:pPr>
          </w:p>
        </w:tc>
        <w:tc>
          <w:tcPr>
            <w:tcW w:w="1419" w:type="dxa"/>
          </w:tcPr>
          <w:p w14:paraId="05AE8320" w14:textId="77777777" w:rsidR="00A34265" w:rsidRPr="002540CC" w:rsidRDefault="00A34265" w:rsidP="00A34265">
            <w:pPr>
              <w:rPr>
                <w:rFonts w:asciiTheme="minorHAnsi" w:hAnsiTheme="minorHAnsi"/>
                <w:sz w:val="18"/>
                <w:szCs w:val="18"/>
              </w:rPr>
            </w:pPr>
          </w:p>
        </w:tc>
      </w:tr>
      <w:tr w:rsidR="00A34265" w:rsidRPr="002540CC" w14:paraId="19D648C1" w14:textId="77777777" w:rsidTr="002540CC">
        <w:tc>
          <w:tcPr>
            <w:tcW w:w="1447" w:type="dxa"/>
          </w:tcPr>
          <w:p w14:paraId="126C3BD8" w14:textId="57DB42E2" w:rsidR="00A34265" w:rsidRPr="005C29E5" w:rsidRDefault="00FF36F6" w:rsidP="005C29E5">
            <w:pPr>
              <w:rPr>
                <w:rFonts w:asciiTheme="minorHAnsi" w:hAnsiTheme="minorHAnsi"/>
                <w:sz w:val="18"/>
                <w:szCs w:val="18"/>
              </w:rPr>
            </w:pPr>
            <w:r>
              <w:rPr>
                <w:rFonts w:asciiTheme="minorHAnsi" w:hAnsiTheme="minorHAnsi"/>
                <w:sz w:val="18"/>
                <w:szCs w:val="18"/>
              </w:rPr>
              <w:t>59.14</w:t>
            </w:r>
          </w:p>
        </w:tc>
        <w:tc>
          <w:tcPr>
            <w:tcW w:w="1559" w:type="dxa"/>
          </w:tcPr>
          <w:p w14:paraId="5D4096F9" w14:textId="77777777" w:rsidR="00A34265" w:rsidRPr="002540CC" w:rsidRDefault="00A34265" w:rsidP="00A34265">
            <w:r w:rsidRPr="002540CC">
              <w:rPr>
                <w:rFonts w:asciiTheme="minorHAnsi" w:hAnsiTheme="minorHAnsi"/>
                <w:sz w:val="18"/>
                <w:szCs w:val="18"/>
              </w:rPr>
              <w:t>8.3(m)</w:t>
            </w:r>
          </w:p>
        </w:tc>
        <w:tc>
          <w:tcPr>
            <w:tcW w:w="4394" w:type="dxa"/>
          </w:tcPr>
          <w:p w14:paraId="11ECAF91" w14:textId="77777777" w:rsidR="00A34265" w:rsidRPr="002540CC" w:rsidRDefault="00A34265" w:rsidP="001D4CD0">
            <w:pPr>
              <w:autoSpaceDE w:val="0"/>
              <w:autoSpaceDN w:val="0"/>
              <w:adjustRightInd w:val="0"/>
              <w:rPr>
                <w:sz w:val="18"/>
                <w:szCs w:val="18"/>
              </w:rPr>
            </w:pPr>
            <w:r w:rsidRPr="002540CC">
              <w:rPr>
                <w:sz w:val="18"/>
                <w:szCs w:val="18"/>
              </w:rPr>
              <w:t>A letter from the debt sponsor or designated person complying with Schedule 2</w:t>
            </w:r>
          </w:p>
        </w:tc>
        <w:tc>
          <w:tcPr>
            <w:tcW w:w="1559" w:type="dxa"/>
          </w:tcPr>
          <w:p w14:paraId="401810BD" w14:textId="77777777" w:rsidR="00A34265" w:rsidRPr="002540CC" w:rsidRDefault="00A34265" w:rsidP="00A34265">
            <w:pPr>
              <w:rPr>
                <w:rFonts w:asciiTheme="minorHAnsi" w:hAnsiTheme="minorHAnsi"/>
                <w:sz w:val="18"/>
                <w:szCs w:val="18"/>
              </w:rPr>
            </w:pPr>
          </w:p>
        </w:tc>
        <w:tc>
          <w:tcPr>
            <w:tcW w:w="1419" w:type="dxa"/>
          </w:tcPr>
          <w:p w14:paraId="7646EBF0" w14:textId="77777777" w:rsidR="00A34265" w:rsidRPr="002540CC" w:rsidRDefault="00A34265" w:rsidP="00A34265">
            <w:pPr>
              <w:rPr>
                <w:rFonts w:asciiTheme="minorHAnsi" w:hAnsiTheme="minorHAnsi"/>
                <w:sz w:val="18"/>
                <w:szCs w:val="18"/>
              </w:rPr>
            </w:pPr>
          </w:p>
        </w:tc>
      </w:tr>
      <w:tr w:rsidR="00A34265" w:rsidRPr="002540CC" w14:paraId="318C5ECF" w14:textId="77777777" w:rsidTr="002540CC">
        <w:tc>
          <w:tcPr>
            <w:tcW w:w="1447" w:type="dxa"/>
          </w:tcPr>
          <w:p w14:paraId="4CB1E39D" w14:textId="7D7BF61C" w:rsidR="00A34265" w:rsidRPr="005C29E5" w:rsidRDefault="00FF36F6" w:rsidP="005C29E5">
            <w:pPr>
              <w:rPr>
                <w:rFonts w:asciiTheme="minorHAnsi" w:hAnsiTheme="minorHAnsi"/>
                <w:sz w:val="18"/>
                <w:szCs w:val="18"/>
              </w:rPr>
            </w:pPr>
            <w:r>
              <w:rPr>
                <w:rFonts w:asciiTheme="minorHAnsi" w:hAnsiTheme="minorHAnsi"/>
                <w:sz w:val="18"/>
                <w:szCs w:val="18"/>
              </w:rPr>
              <w:t>59.15</w:t>
            </w:r>
          </w:p>
        </w:tc>
        <w:tc>
          <w:tcPr>
            <w:tcW w:w="1559" w:type="dxa"/>
          </w:tcPr>
          <w:p w14:paraId="5F75CD28" w14:textId="77777777" w:rsidR="00A34265" w:rsidRPr="002540CC" w:rsidRDefault="00A34265" w:rsidP="00A34265">
            <w:r w:rsidRPr="002540CC">
              <w:rPr>
                <w:rFonts w:asciiTheme="minorHAnsi" w:hAnsiTheme="minorHAnsi"/>
                <w:sz w:val="18"/>
                <w:szCs w:val="18"/>
              </w:rPr>
              <w:t>8.3(n)</w:t>
            </w:r>
          </w:p>
        </w:tc>
        <w:tc>
          <w:tcPr>
            <w:tcW w:w="4394" w:type="dxa"/>
          </w:tcPr>
          <w:p w14:paraId="454C708A" w14:textId="77777777" w:rsidR="00A34265" w:rsidRPr="002540CC" w:rsidRDefault="00A34265" w:rsidP="001D4CD0">
            <w:pPr>
              <w:autoSpaceDE w:val="0"/>
              <w:autoSpaceDN w:val="0"/>
              <w:adjustRightInd w:val="0"/>
              <w:rPr>
                <w:sz w:val="18"/>
                <w:szCs w:val="18"/>
              </w:rPr>
            </w:pPr>
            <w:r w:rsidRPr="002540CC">
              <w:rPr>
                <w:sz w:val="18"/>
                <w:szCs w:val="18"/>
              </w:rPr>
              <w:t>The audit report from the auditor, if the instance referred to in paragraph 5.3(c) is applicable</w:t>
            </w:r>
          </w:p>
        </w:tc>
        <w:tc>
          <w:tcPr>
            <w:tcW w:w="1559" w:type="dxa"/>
          </w:tcPr>
          <w:p w14:paraId="20864563" w14:textId="77777777" w:rsidR="00A34265" w:rsidRPr="002540CC" w:rsidRDefault="00A34265" w:rsidP="00A34265">
            <w:pPr>
              <w:rPr>
                <w:rFonts w:asciiTheme="minorHAnsi" w:hAnsiTheme="minorHAnsi"/>
                <w:sz w:val="18"/>
                <w:szCs w:val="18"/>
              </w:rPr>
            </w:pPr>
          </w:p>
        </w:tc>
        <w:tc>
          <w:tcPr>
            <w:tcW w:w="1419" w:type="dxa"/>
          </w:tcPr>
          <w:p w14:paraId="5A20A5FA" w14:textId="77777777" w:rsidR="00A34265" w:rsidRPr="002540CC" w:rsidRDefault="00A34265" w:rsidP="00A34265">
            <w:pPr>
              <w:rPr>
                <w:rFonts w:asciiTheme="minorHAnsi" w:hAnsiTheme="minorHAnsi"/>
                <w:sz w:val="18"/>
                <w:szCs w:val="18"/>
              </w:rPr>
            </w:pPr>
          </w:p>
        </w:tc>
      </w:tr>
      <w:tr w:rsidR="00A34265" w:rsidRPr="002540CC" w14:paraId="4DD21E0E" w14:textId="77777777" w:rsidTr="002540CC">
        <w:tc>
          <w:tcPr>
            <w:tcW w:w="1447" w:type="dxa"/>
          </w:tcPr>
          <w:p w14:paraId="711DEFC2" w14:textId="25B2EDEE" w:rsidR="00A34265" w:rsidRPr="005C29E5" w:rsidRDefault="00FF36F6" w:rsidP="005C29E5">
            <w:pPr>
              <w:rPr>
                <w:rFonts w:asciiTheme="minorHAnsi" w:hAnsiTheme="minorHAnsi"/>
                <w:sz w:val="18"/>
                <w:szCs w:val="18"/>
              </w:rPr>
            </w:pPr>
            <w:r>
              <w:rPr>
                <w:rFonts w:asciiTheme="minorHAnsi" w:hAnsiTheme="minorHAnsi"/>
                <w:sz w:val="18"/>
                <w:szCs w:val="18"/>
              </w:rPr>
              <w:t>59.16</w:t>
            </w:r>
          </w:p>
        </w:tc>
        <w:tc>
          <w:tcPr>
            <w:tcW w:w="1559" w:type="dxa"/>
          </w:tcPr>
          <w:p w14:paraId="2483C709" w14:textId="77777777" w:rsidR="00A34265" w:rsidRPr="002540CC" w:rsidRDefault="00A34265" w:rsidP="00A34265">
            <w:r w:rsidRPr="002540CC">
              <w:rPr>
                <w:rFonts w:asciiTheme="minorHAnsi" w:hAnsiTheme="minorHAnsi"/>
                <w:sz w:val="18"/>
                <w:szCs w:val="18"/>
              </w:rPr>
              <w:t>8.3(o)</w:t>
            </w:r>
          </w:p>
        </w:tc>
        <w:tc>
          <w:tcPr>
            <w:tcW w:w="4394" w:type="dxa"/>
          </w:tcPr>
          <w:p w14:paraId="6E776AED" w14:textId="56A740DA" w:rsidR="00A34265" w:rsidRPr="002540CC" w:rsidRDefault="00A34265" w:rsidP="001D4CD0">
            <w:pPr>
              <w:autoSpaceDE w:val="0"/>
              <w:autoSpaceDN w:val="0"/>
              <w:adjustRightInd w:val="0"/>
              <w:rPr>
                <w:sz w:val="18"/>
                <w:szCs w:val="18"/>
              </w:rPr>
            </w:pPr>
            <w:r w:rsidRPr="002540CC">
              <w:rPr>
                <w:sz w:val="18"/>
                <w:szCs w:val="18"/>
              </w:rPr>
              <w:t xml:space="preserve">The audited annual financial statements of the new applicant and/or guarantor (if applicable and if the guarantor has operating assets) in respect of the period of three years prior to the date of such issue or such financial statements as agreed to by the JSE in terms of paragraphs 5.4 to 5.6. If more than 9 months have lapsed since the new applicant’s financial year-end and/or </w:t>
            </w:r>
            <w:r w:rsidRPr="002540CC">
              <w:rPr>
                <w:sz w:val="18"/>
                <w:szCs w:val="18"/>
              </w:rPr>
              <w:lastRenderedPageBreak/>
              <w:t>guarantor’s financial year end interim financial statements for the new applicant and/or guarantor must be submitted</w:t>
            </w:r>
          </w:p>
        </w:tc>
        <w:tc>
          <w:tcPr>
            <w:tcW w:w="1559" w:type="dxa"/>
          </w:tcPr>
          <w:p w14:paraId="764DEAF3" w14:textId="77777777" w:rsidR="00A34265" w:rsidRPr="002540CC" w:rsidRDefault="00A34265" w:rsidP="00A34265">
            <w:pPr>
              <w:rPr>
                <w:rFonts w:asciiTheme="minorHAnsi" w:hAnsiTheme="minorHAnsi"/>
                <w:sz w:val="18"/>
                <w:szCs w:val="18"/>
              </w:rPr>
            </w:pPr>
          </w:p>
        </w:tc>
        <w:tc>
          <w:tcPr>
            <w:tcW w:w="1419" w:type="dxa"/>
          </w:tcPr>
          <w:p w14:paraId="263B5900" w14:textId="77777777" w:rsidR="00A34265" w:rsidRPr="002540CC" w:rsidRDefault="00A34265" w:rsidP="00A34265">
            <w:pPr>
              <w:rPr>
                <w:rFonts w:asciiTheme="minorHAnsi" w:hAnsiTheme="minorHAnsi"/>
                <w:sz w:val="18"/>
                <w:szCs w:val="18"/>
              </w:rPr>
            </w:pPr>
          </w:p>
        </w:tc>
      </w:tr>
      <w:tr w:rsidR="00A34265" w:rsidRPr="002540CC" w14:paraId="02F328A6" w14:textId="77777777" w:rsidTr="002540CC">
        <w:tc>
          <w:tcPr>
            <w:tcW w:w="1447" w:type="dxa"/>
          </w:tcPr>
          <w:p w14:paraId="10D7DCC0" w14:textId="54F011EE" w:rsidR="00A34265" w:rsidRPr="005C29E5" w:rsidRDefault="00FF36F6" w:rsidP="005C29E5">
            <w:pPr>
              <w:rPr>
                <w:rFonts w:asciiTheme="minorHAnsi" w:hAnsiTheme="minorHAnsi"/>
                <w:sz w:val="18"/>
                <w:szCs w:val="18"/>
              </w:rPr>
            </w:pPr>
            <w:r>
              <w:rPr>
                <w:rFonts w:asciiTheme="minorHAnsi" w:hAnsiTheme="minorHAnsi"/>
                <w:sz w:val="18"/>
                <w:szCs w:val="18"/>
              </w:rPr>
              <w:t>59.17</w:t>
            </w:r>
          </w:p>
        </w:tc>
        <w:tc>
          <w:tcPr>
            <w:tcW w:w="1559" w:type="dxa"/>
          </w:tcPr>
          <w:p w14:paraId="443C672D" w14:textId="77777777" w:rsidR="00A34265" w:rsidRPr="002540CC" w:rsidRDefault="00A34265" w:rsidP="00A34265">
            <w:r w:rsidRPr="002540CC">
              <w:rPr>
                <w:rFonts w:asciiTheme="minorHAnsi" w:hAnsiTheme="minorHAnsi"/>
                <w:sz w:val="18"/>
                <w:szCs w:val="18"/>
              </w:rPr>
              <w:t>8.3(p)</w:t>
            </w:r>
          </w:p>
        </w:tc>
        <w:tc>
          <w:tcPr>
            <w:tcW w:w="4394" w:type="dxa"/>
          </w:tcPr>
          <w:p w14:paraId="5C4EF061" w14:textId="77777777" w:rsidR="00A34265" w:rsidRPr="002540CC" w:rsidRDefault="00A34265" w:rsidP="001D4CD0">
            <w:pPr>
              <w:autoSpaceDE w:val="0"/>
              <w:autoSpaceDN w:val="0"/>
              <w:adjustRightInd w:val="0"/>
              <w:rPr>
                <w:sz w:val="18"/>
                <w:szCs w:val="18"/>
              </w:rPr>
            </w:pPr>
            <w:r w:rsidRPr="002540CC">
              <w:rPr>
                <w:sz w:val="18"/>
                <w:szCs w:val="18"/>
              </w:rPr>
              <w:t>The auditors consent letter, if paragraph 8.3(n) is applicable</w:t>
            </w:r>
          </w:p>
        </w:tc>
        <w:tc>
          <w:tcPr>
            <w:tcW w:w="1559" w:type="dxa"/>
          </w:tcPr>
          <w:p w14:paraId="5B689A92" w14:textId="77777777" w:rsidR="00A34265" w:rsidRPr="002540CC" w:rsidRDefault="00A34265" w:rsidP="00A34265">
            <w:pPr>
              <w:rPr>
                <w:rFonts w:asciiTheme="minorHAnsi" w:hAnsiTheme="minorHAnsi"/>
                <w:sz w:val="18"/>
                <w:szCs w:val="18"/>
              </w:rPr>
            </w:pPr>
          </w:p>
        </w:tc>
        <w:tc>
          <w:tcPr>
            <w:tcW w:w="1419" w:type="dxa"/>
          </w:tcPr>
          <w:p w14:paraId="56FEAB01" w14:textId="77777777" w:rsidR="00A34265" w:rsidRPr="002540CC" w:rsidRDefault="00A34265" w:rsidP="00A34265">
            <w:pPr>
              <w:rPr>
                <w:rFonts w:asciiTheme="minorHAnsi" w:hAnsiTheme="minorHAnsi"/>
                <w:sz w:val="18"/>
                <w:szCs w:val="18"/>
              </w:rPr>
            </w:pPr>
          </w:p>
        </w:tc>
      </w:tr>
      <w:tr w:rsidR="00A34265" w:rsidRPr="002540CC" w14:paraId="2DAA160A" w14:textId="77777777" w:rsidTr="002540CC">
        <w:tc>
          <w:tcPr>
            <w:tcW w:w="1447" w:type="dxa"/>
          </w:tcPr>
          <w:p w14:paraId="456B0F44" w14:textId="34863613" w:rsidR="00A34265" w:rsidRPr="005C29E5" w:rsidRDefault="00FF36F6" w:rsidP="005C29E5">
            <w:pPr>
              <w:rPr>
                <w:rFonts w:asciiTheme="minorHAnsi" w:hAnsiTheme="minorHAnsi"/>
                <w:sz w:val="18"/>
                <w:szCs w:val="18"/>
              </w:rPr>
            </w:pPr>
            <w:r>
              <w:rPr>
                <w:rFonts w:asciiTheme="minorHAnsi" w:hAnsiTheme="minorHAnsi"/>
                <w:sz w:val="18"/>
                <w:szCs w:val="18"/>
              </w:rPr>
              <w:t>59.18</w:t>
            </w:r>
          </w:p>
        </w:tc>
        <w:tc>
          <w:tcPr>
            <w:tcW w:w="1559" w:type="dxa"/>
          </w:tcPr>
          <w:p w14:paraId="37358EEE" w14:textId="77777777" w:rsidR="00A34265" w:rsidRPr="002540CC" w:rsidRDefault="00A34265" w:rsidP="00A34265">
            <w:r w:rsidRPr="002540CC">
              <w:rPr>
                <w:rFonts w:asciiTheme="minorHAnsi" w:hAnsiTheme="minorHAnsi"/>
                <w:sz w:val="18"/>
                <w:szCs w:val="18"/>
              </w:rPr>
              <w:t>8.3(q)</w:t>
            </w:r>
          </w:p>
        </w:tc>
        <w:tc>
          <w:tcPr>
            <w:tcW w:w="4394" w:type="dxa"/>
          </w:tcPr>
          <w:p w14:paraId="1CB9082B" w14:textId="77777777" w:rsidR="00A34265" w:rsidRPr="002540CC" w:rsidRDefault="00A34265" w:rsidP="001D4CD0">
            <w:pPr>
              <w:autoSpaceDE w:val="0"/>
              <w:autoSpaceDN w:val="0"/>
              <w:adjustRightInd w:val="0"/>
              <w:rPr>
                <w:sz w:val="18"/>
                <w:szCs w:val="18"/>
              </w:rPr>
            </w:pPr>
            <w:r w:rsidRPr="002540CC">
              <w:rPr>
                <w:sz w:val="18"/>
                <w:szCs w:val="18"/>
              </w:rPr>
              <w:t>Letter from the legal adviser that all relevant agreements have been signed</w:t>
            </w:r>
          </w:p>
        </w:tc>
        <w:tc>
          <w:tcPr>
            <w:tcW w:w="1559" w:type="dxa"/>
          </w:tcPr>
          <w:p w14:paraId="017B2CF2" w14:textId="77777777" w:rsidR="00A34265" w:rsidRPr="002540CC" w:rsidRDefault="00A34265" w:rsidP="00A34265">
            <w:pPr>
              <w:rPr>
                <w:rFonts w:asciiTheme="minorHAnsi" w:hAnsiTheme="minorHAnsi"/>
                <w:sz w:val="18"/>
                <w:szCs w:val="18"/>
              </w:rPr>
            </w:pPr>
          </w:p>
        </w:tc>
        <w:tc>
          <w:tcPr>
            <w:tcW w:w="1419" w:type="dxa"/>
          </w:tcPr>
          <w:p w14:paraId="6D77F2CA" w14:textId="77777777" w:rsidR="00A34265" w:rsidRPr="002540CC" w:rsidRDefault="00A34265" w:rsidP="00A34265">
            <w:pPr>
              <w:rPr>
                <w:rFonts w:asciiTheme="minorHAnsi" w:hAnsiTheme="minorHAnsi"/>
                <w:sz w:val="18"/>
                <w:szCs w:val="18"/>
              </w:rPr>
            </w:pPr>
          </w:p>
        </w:tc>
      </w:tr>
      <w:tr w:rsidR="00A34265" w:rsidRPr="002540CC" w14:paraId="4A827939" w14:textId="77777777" w:rsidTr="002540CC">
        <w:tc>
          <w:tcPr>
            <w:tcW w:w="1447" w:type="dxa"/>
          </w:tcPr>
          <w:p w14:paraId="711C36CD" w14:textId="4B462CD8" w:rsidR="00A34265" w:rsidRPr="005C29E5" w:rsidRDefault="00FF36F6" w:rsidP="005C29E5">
            <w:pPr>
              <w:rPr>
                <w:rFonts w:asciiTheme="minorHAnsi" w:hAnsiTheme="minorHAnsi"/>
                <w:sz w:val="18"/>
                <w:szCs w:val="18"/>
              </w:rPr>
            </w:pPr>
            <w:r>
              <w:rPr>
                <w:rFonts w:asciiTheme="minorHAnsi" w:hAnsiTheme="minorHAnsi"/>
                <w:sz w:val="18"/>
                <w:szCs w:val="18"/>
              </w:rPr>
              <w:t>59.19</w:t>
            </w:r>
          </w:p>
        </w:tc>
        <w:tc>
          <w:tcPr>
            <w:tcW w:w="1559" w:type="dxa"/>
          </w:tcPr>
          <w:p w14:paraId="626F4703"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8.3(r)</w:t>
            </w:r>
          </w:p>
        </w:tc>
        <w:tc>
          <w:tcPr>
            <w:tcW w:w="4394" w:type="dxa"/>
          </w:tcPr>
          <w:p w14:paraId="620437B2" w14:textId="696FD272" w:rsidR="00A34265" w:rsidRPr="002540CC" w:rsidRDefault="00A34265" w:rsidP="001D4CD0">
            <w:pPr>
              <w:autoSpaceDE w:val="0"/>
              <w:autoSpaceDN w:val="0"/>
              <w:adjustRightInd w:val="0"/>
              <w:rPr>
                <w:sz w:val="18"/>
                <w:szCs w:val="18"/>
              </w:rPr>
            </w:pPr>
            <w:r w:rsidRPr="002540CC">
              <w:rPr>
                <w:sz w:val="18"/>
                <w:szCs w:val="18"/>
              </w:rPr>
              <w:t>In relation to all other asset-backed debt securities, the letter from the new applicant as required by paragraph 3.26</w:t>
            </w:r>
          </w:p>
        </w:tc>
        <w:tc>
          <w:tcPr>
            <w:tcW w:w="1559" w:type="dxa"/>
          </w:tcPr>
          <w:p w14:paraId="56D9A04C" w14:textId="77777777" w:rsidR="00A34265" w:rsidRPr="002540CC" w:rsidRDefault="00A34265" w:rsidP="00A34265">
            <w:pPr>
              <w:rPr>
                <w:rFonts w:asciiTheme="minorHAnsi" w:hAnsiTheme="minorHAnsi"/>
                <w:sz w:val="18"/>
                <w:szCs w:val="18"/>
              </w:rPr>
            </w:pPr>
          </w:p>
        </w:tc>
        <w:tc>
          <w:tcPr>
            <w:tcW w:w="1419" w:type="dxa"/>
          </w:tcPr>
          <w:p w14:paraId="75E76E61" w14:textId="77777777" w:rsidR="00A34265" w:rsidRPr="002540CC" w:rsidRDefault="00A34265" w:rsidP="00A34265">
            <w:pPr>
              <w:rPr>
                <w:rFonts w:asciiTheme="minorHAnsi" w:hAnsiTheme="minorHAnsi"/>
                <w:sz w:val="18"/>
                <w:szCs w:val="18"/>
              </w:rPr>
            </w:pPr>
          </w:p>
        </w:tc>
      </w:tr>
      <w:tr w:rsidR="00A34265" w:rsidRPr="002540CC" w14:paraId="0E9EFD54" w14:textId="77777777" w:rsidTr="002540CC">
        <w:tc>
          <w:tcPr>
            <w:tcW w:w="1447" w:type="dxa"/>
          </w:tcPr>
          <w:p w14:paraId="0A714E76" w14:textId="27EBF6BE" w:rsidR="00A34265" w:rsidRPr="005C29E5" w:rsidRDefault="004D3F2A" w:rsidP="005C29E5">
            <w:pPr>
              <w:rPr>
                <w:rFonts w:asciiTheme="minorHAnsi" w:hAnsiTheme="minorHAnsi"/>
                <w:sz w:val="18"/>
                <w:szCs w:val="18"/>
              </w:rPr>
            </w:pPr>
            <w:r>
              <w:rPr>
                <w:rFonts w:asciiTheme="minorHAnsi" w:hAnsiTheme="minorHAnsi"/>
                <w:sz w:val="18"/>
                <w:szCs w:val="18"/>
              </w:rPr>
              <w:t>60</w:t>
            </w:r>
          </w:p>
        </w:tc>
        <w:tc>
          <w:tcPr>
            <w:tcW w:w="1559" w:type="dxa"/>
          </w:tcPr>
          <w:p w14:paraId="37DBB4AC"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8.4</w:t>
            </w:r>
          </w:p>
        </w:tc>
        <w:tc>
          <w:tcPr>
            <w:tcW w:w="7372" w:type="dxa"/>
            <w:gridSpan w:val="3"/>
          </w:tcPr>
          <w:p w14:paraId="02AEFFFB" w14:textId="77777777" w:rsidR="00A34265" w:rsidRPr="001D4CD0" w:rsidRDefault="00A34265" w:rsidP="001D4CD0">
            <w:pPr>
              <w:autoSpaceDE w:val="0"/>
              <w:autoSpaceDN w:val="0"/>
              <w:adjustRightInd w:val="0"/>
              <w:rPr>
                <w:sz w:val="18"/>
                <w:szCs w:val="18"/>
              </w:rPr>
            </w:pPr>
            <w:r w:rsidRPr="001D4CD0">
              <w:rPr>
                <w:sz w:val="18"/>
                <w:szCs w:val="18"/>
              </w:rPr>
              <w:t>An issuer making application for the approval of amendments or an update to the placing document, pricing supplement, the terms and conditions of the debt securities, guarantee, security agreement and/or credit enhancement agreement (any of these documents being an “amended document”) shall submit an application to the JSE through a debt sponsor or designated person and in accordance with the debt market process document.</w:t>
            </w:r>
          </w:p>
        </w:tc>
      </w:tr>
      <w:tr w:rsidR="00A34265" w:rsidRPr="002540CC" w14:paraId="7A763DF4" w14:textId="77777777" w:rsidTr="002540CC">
        <w:tc>
          <w:tcPr>
            <w:tcW w:w="1447" w:type="dxa"/>
          </w:tcPr>
          <w:p w14:paraId="04693B64" w14:textId="28964FBF" w:rsidR="00A34265" w:rsidRPr="005C29E5" w:rsidRDefault="004D3F2A" w:rsidP="005C29E5">
            <w:pPr>
              <w:rPr>
                <w:rFonts w:asciiTheme="minorHAnsi" w:hAnsiTheme="minorHAnsi"/>
                <w:sz w:val="18"/>
                <w:szCs w:val="18"/>
              </w:rPr>
            </w:pPr>
            <w:r>
              <w:rPr>
                <w:rFonts w:asciiTheme="minorHAnsi" w:hAnsiTheme="minorHAnsi"/>
                <w:sz w:val="18"/>
                <w:szCs w:val="18"/>
              </w:rPr>
              <w:t>60.1</w:t>
            </w:r>
          </w:p>
        </w:tc>
        <w:tc>
          <w:tcPr>
            <w:tcW w:w="1559" w:type="dxa"/>
          </w:tcPr>
          <w:p w14:paraId="54181476"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8.4(a)</w:t>
            </w:r>
          </w:p>
        </w:tc>
        <w:tc>
          <w:tcPr>
            <w:tcW w:w="4394" w:type="dxa"/>
          </w:tcPr>
          <w:p w14:paraId="3AD5E85B" w14:textId="77777777" w:rsidR="00A34265" w:rsidRPr="001D4CD0" w:rsidRDefault="00A34265" w:rsidP="001D4CD0">
            <w:pPr>
              <w:autoSpaceDE w:val="0"/>
              <w:autoSpaceDN w:val="0"/>
              <w:adjustRightInd w:val="0"/>
              <w:rPr>
                <w:sz w:val="18"/>
                <w:szCs w:val="18"/>
              </w:rPr>
            </w:pPr>
            <w:r w:rsidRPr="001D4CD0">
              <w:rPr>
                <w:sz w:val="18"/>
                <w:szCs w:val="18"/>
              </w:rPr>
              <w:t>The first submission must include:</w:t>
            </w:r>
          </w:p>
        </w:tc>
        <w:tc>
          <w:tcPr>
            <w:tcW w:w="1559" w:type="dxa"/>
          </w:tcPr>
          <w:p w14:paraId="3B3FBDB5" w14:textId="77777777" w:rsidR="00A34265" w:rsidRPr="002540CC" w:rsidRDefault="00A34265" w:rsidP="00A34265">
            <w:pPr>
              <w:rPr>
                <w:rFonts w:asciiTheme="minorHAnsi" w:hAnsiTheme="minorHAnsi"/>
                <w:sz w:val="18"/>
                <w:szCs w:val="18"/>
              </w:rPr>
            </w:pPr>
          </w:p>
        </w:tc>
        <w:tc>
          <w:tcPr>
            <w:tcW w:w="1419" w:type="dxa"/>
          </w:tcPr>
          <w:p w14:paraId="175D89A5" w14:textId="77777777" w:rsidR="00A34265" w:rsidRPr="002540CC" w:rsidRDefault="00A34265" w:rsidP="00A34265">
            <w:pPr>
              <w:rPr>
                <w:rFonts w:asciiTheme="minorHAnsi" w:hAnsiTheme="minorHAnsi"/>
                <w:sz w:val="18"/>
                <w:szCs w:val="18"/>
              </w:rPr>
            </w:pPr>
          </w:p>
        </w:tc>
      </w:tr>
      <w:tr w:rsidR="00A34265" w:rsidRPr="002540CC" w14:paraId="2A677C7C" w14:textId="77777777" w:rsidTr="002540CC">
        <w:tc>
          <w:tcPr>
            <w:tcW w:w="1447" w:type="dxa"/>
          </w:tcPr>
          <w:p w14:paraId="2533B0A1" w14:textId="10FFE13F" w:rsidR="00A34265" w:rsidRPr="005C29E5" w:rsidRDefault="00BF0EA1" w:rsidP="005C29E5">
            <w:pPr>
              <w:rPr>
                <w:rFonts w:asciiTheme="minorHAnsi" w:hAnsiTheme="minorHAnsi"/>
                <w:sz w:val="18"/>
                <w:szCs w:val="18"/>
              </w:rPr>
            </w:pPr>
            <w:r>
              <w:rPr>
                <w:rFonts w:asciiTheme="minorHAnsi" w:hAnsiTheme="minorHAnsi"/>
                <w:sz w:val="18"/>
                <w:szCs w:val="18"/>
              </w:rPr>
              <w:t>60.1.1</w:t>
            </w:r>
          </w:p>
        </w:tc>
        <w:tc>
          <w:tcPr>
            <w:tcW w:w="1559" w:type="dxa"/>
          </w:tcPr>
          <w:p w14:paraId="4B0BD50C"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8.4(a)(i)</w:t>
            </w:r>
          </w:p>
        </w:tc>
        <w:tc>
          <w:tcPr>
            <w:tcW w:w="4394" w:type="dxa"/>
          </w:tcPr>
          <w:p w14:paraId="1FF90EEB" w14:textId="77777777" w:rsidR="00A34265" w:rsidRPr="001D4CD0" w:rsidRDefault="00A34265" w:rsidP="001D4CD0">
            <w:pPr>
              <w:autoSpaceDE w:val="0"/>
              <w:autoSpaceDN w:val="0"/>
              <w:adjustRightInd w:val="0"/>
              <w:rPr>
                <w:sz w:val="18"/>
                <w:szCs w:val="18"/>
              </w:rPr>
            </w:pPr>
            <w:r w:rsidRPr="001D4CD0">
              <w:rPr>
                <w:sz w:val="18"/>
                <w:szCs w:val="18"/>
              </w:rPr>
              <w:t>A letter from the debt sponsor or designated person complying with Schedule 2</w:t>
            </w:r>
          </w:p>
        </w:tc>
        <w:tc>
          <w:tcPr>
            <w:tcW w:w="1559" w:type="dxa"/>
          </w:tcPr>
          <w:p w14:paraId="30BE13E1" w14:textId="77777777" w:rsidR="00A34265" w:rsidRPr="002540CC" w:rsidRDefault="00A34265" w:rsidP="00A34265">
            <w:pPr>
              <w:rPr>
                <w:rFonts w:asciiTheme="minorHAnsi" w:hAnsiTheme="minorHAnsi"/>
                <w:sz w:val="18"/>
                <w:szCs w:val="18"/>
              </w:rPr>
            </w:pPr>
          </w:p>
        </w:tc>
        <w:tc>
          <w:tcPr>
            <w:tcW w:w="1419" w:type="dxa"/>
          </w:tcPr>
          <w:p w14:paraId="070D75A9" w14:textId="77777777" w:rsidR="00A34265" w:rsidRPr="002540CC" w:rsidRDefault="00A34265" w:rsidP="00A34265">
            <w:pPr>
              <w:rPr>
                <w:rFonts w:asciiTheme="minorHAnsi" w:hAnsiTheme="minorHAnsi"/>
                <w:sz w:val="18"/>
                <w:szCs w:val="18"/>
              </w:rPr>
            </w:pPr>
          </w:p>
        </w:tc>
      </w:tr>
      <w:tr w:rsidR="00A34265" w:rsidRPr="002540CC" w14:paraId="24DD658C" w14:textId="77777777" w:rsidTr="002540CC">
        <w:tc>
          <w:tcPr>
            <w:tcW w:w="1447" w:type="dxa"/>
          </w:tcPr>
          <w:p w14:paraId="5F1F5B57" w14:textId="4370F5AB" w:rsidR="00A34265" w:rsidRPr="005C29E5" w:rsidRDefault="00BF0EA1" w:rsidP="005C29E5">
            <w:pPr>
              <w:rPr>
                <w:rFonts w:asciiTheme="minorHAnsi" w:hAnsiTheme="minorHAnsi"/>
                <w:sz w:val="18"/>
                <w:szCs w:val="18"/>
              </w:rPr>
            </w:pPr>
            <w:r>
              <w:rPr>
                <w:rFonts w:asciiTheme="minorHAnsi" w:hAnsiTheme="minorHAnsi"/>
                <w:sz w:val="18"/>
                <w:szCs w:val="18"/>
              </w:rPr>
              <w:t>60.1.2</w:t>
            </w:r>
          </w:p>
        </w:tc>
        <w:tc>
          <w:tcPr>
            <w:tcW w:w="1559" w:type="dxa"/>
          </w:tcPr>
          <w:p w14:paraId="50FFFE95" w14:textId="62B09EC9" w:rsidR="00A34265" w:rsidRPr="002540CC" w:rsidRDefault="00A34265" w:rsidP="00A34265">
            <w:r w:rsidRPr="002540CC">
              <w:rPr>
                <w:rFonts w:asciiTheme="minorHAnsi" w:hAnsiTheme="minorHAnsi"/>
                <w:sz w:val="18"/>
                <w:szCs w:val="18"/>
              </w:rPr>
              <w:t>8.4(a)(i</w:t>
            </w:r>
            <w:r w:rsidR="00BF0EA1">
              <w:rPr>
                <w:rFonts w:asciiTheme="minorHAnsi" w:hAnsiTheme="minorHAnsi"/>
                <w:sz w:val="18"/>
                <w:szCs w:val="18"/>
              </w:rPr>
              <w:t>i</w:t>
            </w:r>
            <w:r w:rsidRPr="002540CC">
              <w:rPr>
                <w:rFonts w:asciiTheme="minorHAnsi" w:hAnsiTheme="minorHAnsi"/>
                <w:sz w:val="18"/>
                <w:szCs w:val="18"/>
              </w:rPr>
              <w:t>)</w:t>
            </w:r>
          </w:p>
        </w:tc>
        <w:tc>
          <w:tcPr>
            <w:tcW w:w="4394" w:type="dxa"/>
          </w:tcPr>
          <w:p w14:paraId="07D67C24" w14:textId="705548A1" w:rsidR="00A34265" w:rsidRPr="001D4CD0" w:rsidRDefault="00A34265" w:rsidP="001D4CD0">
            <w:pPr>
              <w:autoSpaceDE w:val="0"/>
              <w:autoSpaceDN w:val="0"/>
              <w:adjustRightInd w:val="0"/>
              <w:rPr>
                <w:sz w:val="18"/>
                <w:szCs w:val="18"/>
              </w:rPr>
            </w:pPr>
            <w:r w:rsidRPr="001D4CD0">
              <w:rPr>
                <w:sz w:val="18"/>
                <w:szCs w:val="18"/>
              </w:rPr>
              <w:t xml:space="preserve">A blackline and clean version of the amended document. If a blackline is not possible due to substantial number of amendments, a clean version must be submitted and this reason must </w:t>
            </w:r>
            <w:r w:rsidR="00F20CC8">
              <w:rPr>
                <w:sz w:val="18"/>
                <w:szCs w:val="18"/>
              </w:rPr>
              <w:t xml:space="preserve">be </w:t>
            </w:r>
            <w:r w:rsidRPr="001D4CD0">
              <w:rPr>
                <w:sz w:val="18"/>
                <w:szCs w:val="18"/>
              </w:rPr>
              <w:t>stated by the debt sponsor / designated person as a comment in the Webstir filing</w:t>
            </w:r>
          </w:p>
        </w:tc>
        <w:tc>
          <w:tcPr>
            <w:tcW w:w="1559" w:type="dxa"/>
          </w:tcPr>
          <w:p w14:paraId="4A6514AB" w14:textId="77777777" w:rsidR="00A34265" w:rsidRPr="002540CC" w:rsidRDefault="00A34265" w:rsidP="00A34265">
            <w:pPr>
              <w:rPr>
                <w:rFonts w:asciiTheme="minorHAnsi" w:hAnsiTheme="minorHAnsi"/>
                <w:sz w:val="18"/>
                <w:szCs w:val="18"/>
              </w:rPr>
            </w:pPr>
          </w:p>
        </w:tc>
        <w:tc>
          <w:tcPr>
            <w:tcW w:w="1419" w:type="dxa"/>
          </w:tcPr>
          <w:p w14:paraId="22D6C8AD" w14:textId="77777777" w:rsidR="00A34265" w:rsidRPr="002540CC" w:rsidRDefault="00A34265" w:rsidP="00A34265">
            <w:pPr>
              <w:rPr>
                <w:rFonts w:asciiTheme="minorHAnsi" w:hAnsiTheme="minorHAnsi"/>
                <w:sz w:val="18"/>
                <w:szCs w:val="18"/>
              </w:rPr>
            </w:pPr>
          </w:p>
        </w:tc>
      </w:tr>
      <w:tr w:rsidR="00A34265" w:rsidRPr="002540CC" w14:paraId="48F12476" w14:textId="77777777" w:rsidTr="002540CC">
        <w:tc>
          <w:tcPr>
            <w:tcW w:w="1447" w:type="dxa"/>
          </w:tcPr>
          <w:p w14:paraId="5C8D7763" w14:textId="20D3B7E6" w:rsidR="00A34265" w:rsidRPr="005C29E5" w:rsidRDefault="00BF0EA1" w:rsidP="005C29E5">
            <w:pPr>
              <w:rPr>
                <w:rFonts w:asciiTheme="minorHAnsi" w:hAnsiTheme="minorHAnsi"/>
                <w:sz w:val="18"/>
                <w:szCs w:val="18"/>
              </w:rPr>
            </w:pPr>
            <w:r>
              <w:rPr>
                <w:rFonts w:asciiTheme="minorHAnsi" w:hAnsiTheme="minorHAnsi"/>
                <w:sz w:val="18"/>
                <w:szCs w:val="18"/>
              </w:rPr>
              <w:t>60.1.3</w:t>
            </w:r>
          </w:p>
        </w:tc>
        <w:tc>
          <w:tcPr>
            <w:tcW w:w="1559" w:type="dxa"/>
          </w:tcPr>
          <w:p w14:paraId="3A29EE67" w14:textId="0DE30A32" w:rsidR="00A34265" w:rsidRPr="002540CC" w:rsidRDefault="00A34265" w:rsidP="00A34265">
            <w:r w:rsidRPr="002540CC">
              <w:rPr>
                <w:rFonts w:asciiTheme="minorHAnsi" w:hAnsiTheme="minorHAnsi"/>
                <w:sz w:val="18"/>
                <w:szCs w:val="18"/>
              </w:rPr>
              <w:t>8.4(a)(i</w:t>
            </w:r>
            <w:r w:rsidR="00BF0EA1">
              <w:rPr>
                <w:rFonts w:asciiTheme="minorHAnsi" w:hAnsiTheme="minorHAnsi"/>
                <w:sz w:val="18"/>
                <w:szCs w:val="18"/>
              </w:rPr>
              <w:t>ii</w:t>
            </w:r>
            <w:r w:rsidRPr="002540CC">
              <w:rPr>
                <w:rFonts w:asciiTheme="minorHAnsi" w:hAnsiTheme="minorHAnsi"/>
                <w:sz w:val="18"/>
                <w:szCs w:val="18"/>
              </w:rPr>
              <w:t>)</w:t>
            </w:r>
          </w:p>
        </w:tc>
        <w:tc>
          <w:tcPr>
            <w:tcW w:w="4394" w:type="dxa"/>
          </w:tcPr>
          <w:p w14:paraId="75ABAC4C" w14:textId="77777777" w:rsidR="00A34265" w:rsidRPr="001D4CD0" w:rsidRDefault="00A34265" w:rsidP="001D4CD0">
            <w:pPr>
              <w:autoSpaceDE w:val="0"/>
              <w:autoSpaceDN w:val="0"/>
              <w:adjustRightInd w:val="0"/>
              <w:rPr>
                <w:sz w:val="18"/>
                <w:szCs w:val="18"/>
              </w:rPr>
            </w:pPr>
            <w:r w:rsidRPr="001D4CD0">
              <w:rPr>
                <w:sz w:val="18"/>
                <w:szCs w:val="18"/>
              </w:rPr>
              <w:t>The draft supplement to the placing document or general amendment agreement, if applicable</w:t>
            </w:r>
          </w:p>
        </w:tc>
        <w:tc>
          <w:tcPr>
            <w:tcW w:w="1559" w:type="dxa"/>
          </w:tcPr>
          <w:p w14:paraId="55FDD95E" w14:textId="77777777" w:rsidR="00A34265" w:rsidRPr="002540CC" w:rsidRDefault="00A34265" w:rsidP="00A34265">
            <w:pPr>
              <w:rPr>
                <w:rFonts w:asciiTheme="minorHAnsi" w:hAnsiTheme="minorHAnsi"/>
                <w:sz w:val="18"/>
                <w:szCs w:val="18"/>
              </w:rPr>
            </w:pPr>
          </w:p>
        </w:tc>
        <w:tc>
          <w:tcPr>
            <w:tcW w:w="1419" w:type="dxa"/>
          </w:tcPr>
          <w:p w14:paraId="0688CB6F" w14:textId="77777777" w:rsidR="00A34265" w:rsidRPr="002540CC" w:rsidRDefault="00A34265" w:rsidP="00A34265">
            <w:pPr>
              <w:rPr>
                <w:rFonts w:asciiTheme="minorHAnsi" w:hAnsiTheme="minorHAnsi"/>
                <w:sz w:val="18"/>
                <w:szCs w:val="18"/>
              </w:rPr>
            </w:pPr>
          </w:p>
        </w:tc>
      </w:tr>
      <w:tr w:rsidR="00A34265" w:rsidRPr="002540CC" w14:paraId="52B6808C" w14:textId="77777777" w:rsidTr="002540CC">
        <w:tc>
          <w:tcPr>
            <w:tcW w:w="1447" w:type="dxa"/>
          </w:tcPr>
          <w:p w14:paraId="6610931D" w14:textId="74812959" w:rsidR="00A34265" w:rsidRPr="005C29E5" w:rsidRDefault="00BF0EA1" w:rsidP="005C29E5">
            <w:pPr>
              <w:rPr>
                <w:rFonts w:asciiTheme="minorHAnsi" w:hAnsiTheme="minorHAnsi"/>
                <w:sz w:val="18"/>
                <w:szCs w:val="18"/>
              </w:rPr>
            </w:pPr>
            <w:r>
              <w:rPr>
                <w:rFonts w:asciiTheme="minorHAnsi" w:hAnsiTheme="minorHAnsi"/>
                <w:sz w:val="18"/>
                <w:szCs w:val="18"/>
              </w:rPr>
              <w:t>60.1.4</w:t>
            </w:r>
          </w:p>
        </w:tc>
        <w:tc>
          <w:tcPr>
            <w:tcW w:w="1559" w:type="dxa"/>
          </w:tcPr>
          <w:p w14:paraId="24E8ADFB" w14:textId="5A0ADB5B" w:rsidR="00A34265" w:rsidRPr="002540CC" w:rsidRDefault="00A34265" w:rsidP="00A34265">
            <w:r w:rsidRPr="002540CC">
              <w:rPr>
                <w:rFonts w:asciiTheme="minorHAnsi" w:hAnsiTheme="minorHAnsi"/>
                <w:sz w:val="18"/>
                <w:szCs w:val="18"/>
              </w:rPr>
              <w:t>8.4(a)(i</w:t>
            </w:r>
            <w:r w:rsidR="00BF0EA1">
              <w:rPr>
                <w:rFonts w:asciiTheme="minorHAnsi" w:hAnsiTheme="minorHAnsi"/>
                <w:sz w:val="18"/>
                <w:szCs w:val="18"/>
              </w:rPr>
              <w:t>v</w:t>
            </w:r>
            <w:r w:rsidRPr="002540CC">
              <w:rPr>
                <w:rFonts w:asciiTheme="minorHAnsi" w:hAnsiTheme="minorHAnsi"/>
                <w:sz w:val="18"/>
                <w:szCs w:val="18"/>
              </w:rPr>
              <w:t>)</w:t>
            </w:r>
          </w:p>
        </w:tc>
        <w:tc>
          <w:tcPr>
            <w:tcW w:w="4394" w:type="dxa"/>
          </w:tcPr>
          <w:p w14:paraId="0D6745FC" w14:textId="77777777" w:rsidR="00A34265" w:rsidRPr="001D4CD0" w:rsidRDefault="00A34265" w:rsidP="001D4CD0">
            <w:pPr>
              <w:autoSpaceDE w:val="0"/>
              <w:autoSpaceDN w:val="0"/>
              <w:adjustRightInd w:val="0"/>
              <w:rPr>
                <w:sz w:val="18"/>
                <w:szCs w:val="18"/>
              </w:rPr>
            </w:pPr>
            <w:r w:rsidRPr="001D4CD0">
              <w:rPr>
                <w:sz w:val="18"/>
                <w:szCs w:val="18"/>
              </w:rPr>
              <w:t>The draft notice to holders of the debt securities requesting approval of the amendments</w:t>
            </w:r>
          </w:p>
        </w:tc>
        <w:tc>
          <w:tcPr>
            <w:tcW w:w="1559" w:type="dxa"/>
          </w:tcPr>
          <w:p w14:paraId="4DF4992E" w14:textId="77777777" w:rsidR="00A34265" w:rsidRPr="002540CC" w:rsidRDefault="00A34265" w:rsidP="00A34265">
            <w:pPr>
              <w:rPr>
                <w:rFonts w:asciiTheme="minorHAnsi" w:hAnsiTheme="minorHAnsi"/>
                <w:sz w:val="18"/>
                <w:szCs w:val="18"/>
              </w:rPr>
            </w:pPr>
          </w:p>
        </w:tc>
        <w:tc>
          <w:tcPr>
            <w:tcW w:w="1419" w:type="dxa"/>
          </w:tcPr>
          <w:p w14:paraId="3BA5623D" w14:textId="77777777" w:rsidR="00A34265" w:rsidRPr="002540CC" w:rsidRDefault="00A34265" w:rsidP="00A34265">
            <w:pPr>
              <w:rPr>
                <w:rFonts w:asciiTheme="minorHAnsi" w:hAnsiTheme="minorHAnsi"/>
                <w:sz w:val="18"/>
                <w:szCs w:val="18"/>
              </w:rPr>
            </w:pPr>
          </w:p>
        </w:tc>
      </w:tr>
      <w:tr w:rsidR="00A34265" w:rsidRPr="002540CC" w14:paraId="16C8EFE7" w14:textId="77777777" w:rsidTr="002540CC">
        <w:tc>
          <w:tcPr>
            <w:tcW w:w="1447" w:type="dxa"/>
          </w:tcPr>
          <w:p w14:paraId="3E6E5227" w14:textId="1B7ECB08" w:rsidR="00A34265" w:rsidRPr="005C29E5" w:rsidRDefault="00BF0EA1" w:rsidP="005C29E5">
            <w:pPr>
              <w:rPr>
                <w:rFonts w:asciiTheme="minorHAnsi" w:hAnsiTheme="minorHAnsi"/>
                <w:sz w:val="18"/>
                <w:szCs w:val="18"/>
              </w:rPr>
            </w:pPr>
            <w:r>
              <w:rPr>
                <w:rFonts w:asciiTheme="minorHAnsi" w:hAnsiTheme="minorHAnsi"/>
                <w:sz w:val="18"/>
                <w:szCs w:val="18"/>
              </w:rPr>
              <w:t>60.2</w:t>
            </w:r>
          </w:p>
        </w:tc>
        <w:tc>
          <w:tcPr>
            <w:tcW w:w="1559" w:type="dxa"/>
          </w:tcPr>
          <w:p w14:paraId="29526D19"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8.4(b)</w:t>
            </w:r>
          </w:p>
        </w:tc>
        <w:tc>
          <w:tcPr>
            <w:tcW w:w="4394" w:type="dxa"/>
          </w:tcPr>
          <w:p w14:paraId="5A302422" w14:textId="77777777" w:rsidR="00A34265" w:rsidRPr="001D4CD0" w:rsidRDefault="00A34265" w:rsidP="001D4CD0">
            <w:pPr>
              <w:autoSpaceDE w:val="0"/>
              <w:autoSpaceDN w:val="0"/>
              <w:adjustRightInd w:val="0"/>
              <w:rPr>
                <w:sz w:val="18"/>
                <w:szCs w:val="18"/>
              </w:rPr>
            </w:pPr>
            <w:r w:rsidRPr="001D4CD0">
              <w:rPr>
                <w:sz w:val="18"/>
                <w:szCs w:val="18"/>
              </w:rPr>
              <w:t>The JSE will not grant final formal approval unless the following documents, where applicable, have been submitted:</w:t>
            </w:r>
          </w:p>
        </w:tc>
        <w:tc>
          <w:tcPr>
            <w:tcW w:w="1559" w:type="dxa"/>
          </w:tcPr>
          <w:p w14:paraId="03E71435" w14:textId="77777777" w:rsidR="00A34265" w:rsidRPr="002540CC" w:rsidRDefault="00A34265" w:rsidP="00A34265">
            <w:pPr>
              <w:rPr>
                <w:rFonts w:asciiTheme="minorHAnsi" w:hAnsiTheme="minorHAnsi"/>
                <w:sz w:val="18"/>
                <w:szCs w:val="18"/>
              </w:rPr>
            </w:pPr>
          </w:p>
        </w:tc>
        <w:tc>
          <w:tcPr>
            <w:tcW w:w="1419" w:type="dxa"/>
          </w:tcPr>
          <w:p w14:paraId="52FEDF4A" w14:textId="77777777" w:rsidR="00A34265" w:rsidRPr="002540CC" w:rsidRDefault="00A34265" w:rsidP="00A34265">
            <w:pPr>
              <w:rPr>
                <w:rFonts w:asciiTheme="minorHAnsi" w:hAnsiTheme="minorHAnsi"/>
                <w:sz w:val="18"/>
                <w:szCs w:val="18"/>
              </w:rPr>
            </w:pPr>
          </w:p>
        </w:tc>
      </w:tr>
      <w:tr w:rsidR="00A34265" w:rsidRPr="002540CC" w14:paraId="3173DD83" w14:textId="77777777" w:rsidTr="002540CC">
        <w:tc>
          <w:tcPr>
            <w:tcW w:w="1447" w:type="dxa"/>
          </w:tcPr>
          <w:p w14:paraId="35A8387A" w14:textId="10A733DF" w:rsidR="00A34265" w:rsidRPr="005C29E5" w:rsidRDefault="00BF0EA1" w:rsidP="005C29E5">
            <w:pPr>
              <w:rPr>
                <w:rFonts w:asciiTheme="minorHAnsi" w:hAnsiTheme="minorHAnsi"/>
                <w:sz w:val="18"/>
                <w:szCs w:val="18"/>
              </w:rPr>
            </w:pPr>
            <w:r>
              <w:rPr>
                <w:rFonts w:asciiTheme="minorHAnsi" w:hAnsiTheme="minorHAnsi"/>
                <w:sz w:val="18"/>
                <w:szCs w:val="18"/>
              </w:rPr>
              <w:t>60.2.1</w:t>
            </w:r>
          </w:p>
        </w:tc>
        <w:tc>
          <w:tcPr>
            <w:tcW w:w="1559" w:type="dxa"/>
          </w:tcPr>
          <w:p w14:paraId="118B65B5" w14:textId="77777777" w:rsidR="00A34265" w:rsidRPr="002540CC" w:rsidRDefault="00A34265" w:rsidP="00A34265">
            <w:pPr>
              <w:rPr>
                <w:rFonts w:asciiTheme="minorHAnsi" w:hAnsiTheme="minorHAnsi"/>
                <w:b/>
                <w:sz w:val="18"/>
                <w:szCs w:val="18"/>
              </w:rPr>
            </w:pPr>
            <w:r w:rsidRPr="002540CC">
              <w:rPr>
                <w:rFonts w:asciiTheme="minorHAnsi" w:hAnsiTheme="minorHAnsi"/>
                <w:sz w:val="18"/>
                <w:szCs w:val="18"/>
              </w:rPr>
              <w:t>8.4(b)(i)</w:t>
            </w:r>
          </w:p>
        </w:tc>
        <w:tc>
          <w:tcPr>
            <w:tcW w:w="4394" w:type="dxa"/>
          </w:tcPr>
          <w:p w14:paraId="2BC98BE0" w14:textId="77777777" w:rsidR="00A34265" w:rsidRPr="001D4CD0" w:rsidRDefault="00A34265" w:rsidP="001D4CD0">
            <w:pPr>
              <w:autoSpaceDE w:val="0"/>
              <w:autoSpaceDN w:val="0"/>
              <w:adjustRightInd w:val="0"/>
              <w:rPr>
                <w:sz w:val="18"/>
                <w:szCs w:val="18"/>
              </w:rPr>
            </w:pPr>
            <w:r w:rsidRPr="001D4CD0">
              <w:rPr>
                <w:sz w:val="18"/>
                <w:szCs w:val="18"/>
              </w:rPr>
              <w:t>A signed copy of the amended placing document, pricing supplement, supplement to the placing document, general amendment agreement, guarantee, security agreement or credit enhancement agreement</w:t>
            </w:r>
          </w:p>
        </w:tc>
        <w:tc>
          <w:tcPr>
            <w:tcW w:w="1559" w:type="dxa"/>
          </w:tcPr>
          <w:p w14:paraId="6E07CFE9" w14:textId="77777777" w:rsidR="00A34265" w:rsidRPr="002540CC" w:rsidRDefault="00A34265" w:rsidP="00A34265">
            <w:pPr>
              <w:rPr>
                <w:rFonts w:asciiTheme="minorHAnsi" w:hAnsiTheme="minorHAnsi"/>
                <w:sz w:val="18"/>
                <w:szCs w:val="18"/>
              </w:rPr>
            </w:pPr>
          </w:p>
        </w:tc>
        <w:tc>
          <w:tcPr>
            <w:tcW w:w="1419" w:type="dxa"/>
          </w:tcPr>
          <w:p w14:paraId="3CC01F0C" w14:textId="77777777" w:rsidR="00A34265" w:rsidRPr="002540CC" w:rsidRDefault="00A34265" w:rsidP="00A34265">
            <w:pPr>
              <w:rPr>
                <w:rFonts w:asciiTheme="minorHAnsi" w:hAnsiTheme="minorHAnsi"/>
                <w:sz w:val="18"/>
                <w:szCs w:val="18"/>
              </w:rPr>
            </w:pPr>
          </w:p>
        </w:tc>
      </w:tr>
      <w:tr w:rsidR="00A34265" w:rsidRPr="002540CC" w14:paraId="787B0600" w14:textId="77777777" w:rsidTr="002540CC">
        <w:tc>
          <w:tcPr>
            <w:tcW w:w="1447" w:type="dxa"/>
          </w:tcPr>
          <w:p w14:paraId="4505AF60" w14:textId="373458FA" w:rsidR="00A34265" w:rsidRPr="005C29E5" w:rsidRDefault="00BF0EA1" w:rsidP="005C29E5">
            <w:pPr>
              <w:rPr>
                <w:rFonts w:asciiTheme="minorHAnsi" w:hAnsiTheme="minorHAnsi"/>
                <w:sz w:val="18"/>
                <w:szCs w:val="18"/>
              </w:rPr>
            </w:pPr>
            <w:r>
              <w:rPr>
                <w:rFonts w:asciiTheme="minorHAnsi" w:hAnsiTheme="minorHAnsi"/>
                <w:sz w:val="18"/>
                <w:szCs w:val="18"/>
              </w:rPr>
              <w:t>60.2.2</w:t>
            </w:r>
          </w:p>
        </w:tc>
        <w:tc>
          <w:tcPr>
            <w:tcW w:w="1559" w:type="dxa"/>
          </w:tcPr>
          <w:p w14:paraId="0625C5FA" w14:textId="77777777" w:rsidR="00A34265" w:rsidRPr="002540CC" w:rsidRDefault="00A34265" w:rsidP="00A34265">
            <w:r w:rsidRPr="002540CC">
              <w:rPr>
                <w:rFonts w:asciiTheme="minorHAnsi" w:hAnsiTheme="minorHAnsi"/>
                <w:sz w:val="18"/>
                <w:szCs w:val="18"/>
              </w:rPr>
              <w:t>8.4(b)(ii)</w:t>
            </w:r>
          </w:p>
        </w:tc>
        <w:tc>
          <w:tcPr>
            <w:tcW w:w="4394" w:type="dxa"/>
          </w:tcPr>
          <w:p w14:paraId="7228C1F6" w14:textId="77777777" w:rsidR="00A34265" w:rsidRPr="001D4CD0" w:rsidRDefault="00A34265" w:rsidP="001D4CD0">
            <w:pPr>
              <w:autoSpaceDE w:val="0"/>
              <w:autoSpaceDN w:val="0"/>
              <w:adjustRightInd w:val="0"/>
              <w:rPr>
                <w:sz w:val="18"/>
                <w:szCs w:val="18"/>
              </w:rPr>
            </w:pPr>
            <w:r w:rsidRPr="001D4CD0">
              <w:rPr>
                <w:sz w:val="18"/>
                <w:szCs w:val="18"/>
              </w:rPr>
              <w:t>A letter from the issuer to the JSE confirming that the signed amended placing document, pricing supplement, supplement to the placing document, general amendment agreement, guarantee, security agreement or credit enhancement agreement is identical, other than in minor respects, to the draft approved by the JSE</w:t>
            </w:r>
          </w:p>
        </w:tc>
        <w:tc>
          <w:tcPr>
            <w:tcW w:w="1559" w:type="dxa"/>
          </w:tcPr>
          <w:p w14:paraId="20A5F8C6" w14:textId="77777777" w:rsidR="00A34265" w:rsidRPr="002540CC" w:rsidRDefault="00A34265" w:rsidP="00A34265">
            <w:pPr>
              <w:rPr>
                <w:rFonts w:asciiTheme="minorHAnsi" w:hAnsiTheme="minorHAnsi"/>
                <w:sz w:val="18"/>
                <w:szCs w:val="18"/>
              </w:rPr>
            </w:pPr>
          </w:p>
        </w:tc>
        <w:tc>
          <w:tcPr>
            <w:tcW w:w="1419" w:type="dxa"/>
          </w:tcPr>
          <w:p w14:paraId="1A4587E4" w14:textId="77777777" w:rsidR="00A34265" w:rsidRPr="002540CC" w:rsidRDefault="00A34265" w:rsidP="00A34265">
            <w:pPr>
              <w:rPr>
                <w:rFonts w:asciiTheme="minorHAnsi" w:hAnsiTheme="minorHAnsi"/>
                <w:sz w:val="18"/>
                <w:szCs w:val="18"/>
              </w:rPr>
            </w:pPr>
          </w:p>
        </w:tc>
      </w:tr>
      <w:tr w:rsidR="00A34265" w:rsidRPr="002540CC" w14:paraId="55958363" w14:textId="77777777" w:rsidTr="002540CC">
        <w:tc>
          <w:tcPr>
            <w:tcW w:w="1447" w:type="dxa"/>
          </w:tcPr>
          <w:p w14:paraId="22A2157A" w14:textId="557DFD19" w:rsidR="00A34265" w:rsidRPr="005C29E5" w:rsidRDefault="00BF0EA1" w:rsidP="005C29E5">
            <w:pPr>
              <w:rPr>
                <w:rFonts w:asciiTheme="minorHAnsi" w:hAnsiTheme="minorHAnsi"/>
                <w:sz w:val="18"/>
                <w:szCs w:val="18"/>
              </w:rPr>
            </w:pPr>
            <w:r>
              <w:rPr>
                <w:rFonts w:asciiTheme="minorHAnsi" w:hAnsiTheme="minorHAnsi"/>
                <w:sz w:val="18"/>
                <w:szCs w:val="18"/>
              </w:rPr>
              <w:lastRenderedPageBreak/>
              <w:t>60.2.3</w:t>
            </w:r>
          </w:p>
        </w:tc>
        <w:tc>
          <w:tcPr>
            <w:tcW w:w="1559" w:type="dxa"/>
          </w:tcPr>
          <w:p w14:paraId="3F1EBD51" w14:textId="77777777" w:rsidR="00A34265" w:rsidRPr="002540CC" w:rsidRDefault="00A34265" w:rsidP="00A34265">
            <w:r w:rsidRPr="002540CC">
              <w:rPr>
                <w:rFonts w:asciiTheme="minorHAnsi" w:hAnsiTheme="minorHAnsi"/>
                <w:sz w:val="18"/>
                <w:szCs w:val="18"/>
              </w:rPr>
              <w:t>8.4(b)(iii)</w:t>
            </w:r>
          </w:p>
        </w:tc>
        <w:tc>
          <w:tcPr>
            <w:tcW w:w="4394" w:type="dxa"/>
          </w:tcPr>
          <w:p w14:paraId="195197A8" w14:textId="77777777" w:rsidR="00A34265" w:rsidRPr="001D4CD0" w:rsidRDefault="00A34265" w:rsidP="001D4CD0">
            <w:pPr>
              <w:autoSpaceDE w:val="0"/>
              <w:autoSpaceDN w:val="0"/>
              <w:adjustRightInd w:val="0"/>
              <w:rPr>
                <w:sz w:val="18"/>
                <w:szCs w:val="18"/>
              </w:rPr>
            </w:pPr>
            <w:r w:rsidRPr="001D4CD0">
              <w:rPr>
                <w:sz w:val="18"/>
                <w:szCs w:val="18"/>
              </w:rPr>
              <w:t>A copy of the resolution of the board of directors or the governing authority of the issuer authorising the amendments, if applicable</w:t>
            </w:r>
          </w:p>
        </w:tc>
        <w:tc>
          <w:tcPr>
            <w:tcW w:w="1559" w:type="dxa"/>
          </w:tcPr>
          <w:p w14:paraId="6A33C997" w14:textId="77777777" w:rsidR="00A34265" w:rsidRPr="002540CC" w:rsidRDefault="00A34265" w:rsidP="00A34265">
            <w:pPr>
              <w:rPr>
                <w:rFonts w:asciiTheme="minorHAnsi" w:hAnsiTheme="minorHAnsi"/>
                <w:sz w:val="18"/>
                <w:szCs w:val="18"/>
              </w:rPr>
            </w:pPr>
          </w:p>
        </w:tc>
        <w:tc>
          <w:tcPr>
            <w:tcW w:w="1419" w:type="dxa"/>
          </w:tcPr>
          <w:p w14:paraId="5FC9A395" w14:textId="77777777" w:rsidR="00A34265" w:rsidRPr="002540CC" w:rsidRDefault="00A34265" w:rsidP="00A34265">
            <w:pPr>
              <w:rPr>
                <w:rFonts w:asciiTheme="minorHAnsi" w:hAnsiTheme="minorHAnsi"/>
                <w:sz w:val="18"/>
                <w:szCs w:val="18"/>
              </w:rPr>
            </w:pPr>
          </w:p>
        </w:tc>
      </w:tr>
      <w:tr w:rsidR="00A34265" w:rsidRPr="002540CC" w14:paraId="3134232D" w14:textId="77777777" w:rsidTr="002540CC">
        <w:tc>
          <w:tcPr>
            <w:tcW w:w="1447" w:type="dxa"/>
          </w:tcPr>
          <w:p w14:paraId="63DE5B42" w14:textId="494D6B87" w:rsidR="00A34265" w:rsidRPr="005C29E5" w:rsidRDefault="00BF0EA1" w:rsidP="005C29E5">
            <w:pPr>
              <w:rPr>
                <w:rFonts w:asciiTheme="minorHAnsi" w:hAnsiTheme="minorHAnsi"/>
                <w:sz w:val="18"/>
                <w:szCs w:val="18"/>
              </w:rPr>
            </w:pPr>
            <w:r>
              <w:rPr>
                <w:rFonts w:asciiTheme="minorHAnsi" w:hAnsiTheme="minorHAnsi"/>
                <w:sz w:val="18"/>
                <w:szCs w:val="18"/>
              </w:rPr>
              <w:t>60.2.4</w:t>
            </w:r>
          </w:p>
        </w:tc>
        <w:tc>
          <w:tcPr>
            <w:tcW w:w="1559" w:type="dxa"/>
          </w:tcPr>
          <w:p w14:paraId="645FDB33" w14:textId="77777777" w:rsidR="00A34265" w:rsidRPr="002540CC" w:rsidRDefault="00A34265" w:rsidP="00A34265">
            <w:r w:rsidRPr="002540CC">
              <w:rPr>
                <w:rFonts w:asciiTheme="minorHAnsi" w:hAnsiTheme="minorHAnsi"/>
                <w:sz w:val="18"/>
                <w:szCs w:val="18"/>
              </w:rPr>
              <w:t>8.4(b)(iv)</w:t>
            </w:r>
          </w:p>
        </w:tc>
        <w:tc>
          <w:tcPr>
            <w:tcW w:w="4394" w:type="dxa"/>
          </w:tcPr>
          <w:p w14:paraId="4C6926C4" w14:textId="77777777" w:rsidR="00A34265" w:rsidRPr="001D4CD0" w:rsidRDefault="00A34265" w:rsidP="001D4CD0">
            <w:pPr>
              <w:autoSpaceDE w:val="0"/>
              <w:autoSpaceDN w:val="0"/>
              <w:adjustRightInd w:val="0"/>
              <w:rPr>
                <w:sz w:val="18"/>
                <w:szCs w:val="18"/>
              </w:rPr>
            </w:pPr>
            <w:r w:rsidRPr="001D4CD0">
              <w:rPr>
                <w:sz w:val="18"/>
                <w:szCs w:val="18"/>
              </w:rPr>
              <w:t>A duly executed resolution of the appropriate legal authority authorising the amendment to the guarantee, security and/or credit enhancement, if applicable</w:t>
            </w:r>
          </w:p>
        </w:tc>
        <w:tc>
          <w:tcPr>
            <w:tcW w:w="1559" w:type="dxa"/>
          </w:tcPr>
          <w:p w14:paraId="790114FA" w14:textId="77777777" w:rsidR="00A34265" w:rsidRPr="002540CC" w:rsidRDefault="00A34265" w:rsidP="00A34265">
            <w:pPr>
              <w:rPr>
                <w:rFonts w:asciiTheme="minorHAnsi" w:hAnsiTheme="minorHAnsi"/>
                <w:sz w:val="18"/>
                <w:szCs w:val="18"/>
              </w:rPr>
            </w:pPr>
          </w:p>
        </w:tc>
        <w:tc>
          <w:tcPr>
            <w:tcW w:w="1419" w:type="dxa"/>
          </w:tcPr>
          <w:p w14:paraId="398EAA9D" w14:textId="77777777" w:rsidR="00A34265" w:rsidRPr="002540CC" w:rsidRDefault="00A34265" w:rsidP="00A34265">
            <w:pPr>
              <w:rPr>
                <w:rFonts w:asciiTheme="minorHAnsi" w:hAnsiTheme="minorHAnsi"/>
                <w:sz w:val="18"/>
                <w:szCs w:val="18"/>
              </w:rPr>
            </w:pPr>
          </w:p>
        </w:tc>
      </w:tr>
      <w:tr w:rsidR="00A34265" w:rsidRPr="002540CC" w14:paraId="60F370BD" w14:textId="77777777" w:rsidTr="002540CC">
        <w:tc>
          <w:tcPr>
            <w:tcW w:w="1447" w:type="dxa"/>
          </w:tcPr>
          <w:p w14:paraId="38363C88" w14:textId="35A76CA1" w:rsidR="00A34265" w:rsidRPr="005C29E5" w:rsidRDefault="00BF0EA1" w:rsidP="005C29E5">
            <w:pPr>
              <w:rPr>
                <w:rFonts w:asciiTheme="minorHAnsi" w:hAnsiTheme="minorHAnsi"/>
                <w:sz w:val="18"/>
                <w:szCs w:val="18"/>
              </w:rPr>
            </w:pPr>
            <w:r>
              <w:rPr>
                <w:rFonts w:asciiTheme="minorHAnsi" w:hAnsiTheme="minorHAnsi"/>
                <w:sz w:val="18"/>
                <w:szCs w:val="18"/>
              </w:rPr>
              <w:t>60.2.5</w:t>
            </w:r>
          </w:p>
        </w:tc>
        <w:tc>
          <w:tcPr>
            <w:tcW w:w="1559" w:type="dxa"/>
          </w:tcPr>
          <w:p w14:paraId="13BCF651" w14:textId="77777777" w:rsidR="00A34265" w:rsidRPr="002540CC" w:rsidRDefault="00A34265" w:rsidP="00A34265">
            <w:r w:rsidRPr="002540CC">
              <w:rPr>
                <w:rFonts w:asciiTheme="minorHAnsi" w:hAnsiTheme="minorHAnsi"/>
                <w:sz w:val="18"/>
                <w:szCs w:val="18"/>
              </w:rPr>
              <w:t>8.4(b)(v)</w:t>
            </w:r>
          </w:p>
        </w:tc>
        <w:tc>
          <w:tcPr>
            <w:tcW w:w="4394" w:type="dxa"/>
          </w:tcPr>
          <w:p w14:paraId="53422AC9" w14:textId="77777777" w:rsidR="00A34265" w:rsidRPr="001D4CD0" w:rsidRDefault="00A34265" w:rsidP="001D4CD0">
            <w:pPr>
              <w:autoSpaceDE w:val="0"/>
              <w:autoSpaceDN w:val="0"/>
              <w:adjustRightInd w:val="0"/>
              <w:rPr>
                <w:sz w:val="18"/>
                <w:szCs w:val="18"/>
              </w:rPr>
            </w:pPr>
            <w:r w:rsidRPr="001D4CD0">
              <w:rPr>
                <w:sz w:val="18"/>
                <w:szCs w:val="18"/>
              </w:rPr>
              <w:t>Confirmation of approval by all the holders of debt securities or the relevant holders of a class(es) of debt securities of the amendments</w:t>
            </w:r>
          </w:p>
        </w:tc>
        <w:tc>
          <w:tcPr>
            <w:tcW w:w="1559" w:type="dxa"/>
          </w:tcPr>
          <w:p w14:paraId="2C70450D" w14:textId="77777777" w:rsidR="00A34265" w:rsidRPr="002540CC" w:rsidRDefault="00A34265" w:rsidP="00A34265">
            <w:pPr>
              <w:rPr>
                <w:rFonts w:asciiTheme="minorHAnsi" w:hAnsiTheme="minorHAnsi"/>
                <w:sz w:val="18"/>
                <w:szCs w:val="18"/>
              </w:rPr>
            </w:pPr>
          </w:p>
        </w:tc>
        <w:tc>
          <w:tcPr>
            <w:tcW w:w="1419" w:type="dxa"/>
          </w:tcPr>
          <w:p w14:paraId="6A15CA01" w14:textId="77777777" w:rsidR="00A34265" w:rsidRPr="002540CC" w:rsidRDefault="00A34265" w:rsidP="00A34265">
            <w:pPr>
              <w:rPr>
                <w:rFonts w:asciiTheme="minorHAnsi" w:hAnsiTheme="minorHAnsi"/>
                <w:sz w:val="18"/>
                <w:szCs w:val="18"/>
              </w:rPr>
            </w:pPr>
          </w:p>
        </w:tc>
      </w:tr>
      <w:tr w:rsidR="00A34265" w:rsidRPr="002540CC" w14:paraId="0FB23789" w14:textId="77777777" w:rsidTr="002540CC">
        <w:tc>
          <w:tcPr>
            <w:tcW w:w="1447" w:type="dxa"/>
          </w:tcPr>
          <w:p w14:paraId="7638DD78" w14:textId="146A1E05" w:rsidR="00A34265" w:rsidRPr="005C29E5" w:rsidRDefault="00BF0EA1" w:rsidP="005C29E5">
            <w:pPr>
              <w:rPr>
                <w:rFonts w:asciiTheme="minorHAnsi" w:hAnsiTheme="minorHAnsi"/>
                <w:sz w:val="18"/>
                <w:szCs w:val="18"/>
              </w:rPr>
            </w:pPr>
            <w:r>
              <w:rPr>
                <w:rFonts w:asciiTheme="minorHAnsi" w:hAnsiTheme="minorHAnsi"/>
                <w:sz w:val="18"/>
                <w:szCs w:val="18"/>
              </w:rPr>
              <w:t>60.2.6</w:t>
            </w:r>
          </w:p>
        </w:tc>
        <w:tc>
          <w:tcPr>
            <w:tcW w:w="1559" w:type="dxa"/>
          </w:tcPr>
          <w:p w14:paraId="7E954A7D" w14:textId="77777777" w:rsidR="00A34265" w:rsidRPr="002540CC" w:rsidRDefault="00A34265" w:rsidP="00A34265">
            <w:r w:rsidRPr="002540CC">
              <w:rPr>
                <w:rFonts w:asciiTheme="minorHAnsi" w:hAnsiTheme="minorHAnsi"/>
                <w:sz w:val="18"/>
                <w:szCs w:val="18"/>
              </w:rPr>
              <w:t>8.4(b)(vi)</w:t>
            </w:r>
          </w:p>
        </w:tc>
        <w:tc>
          <w:tcPr>
            <w:tcW w:w="4394" w:type="dxa"/>
          </w:tcPr>
          <w:p w14:paraId="40578E07" w14:textId="77777777" w:rsidR="00A34265" w:rsidRPr="001D4CD0" w:rsidRDefault="00A34265" w:rsidP="001D4CD0">
            <w:pPr>
              <w:autoSpaceDE w:val="0"/>
              <w:autoSpaceDN w:val="0"/>
              <w:adjustRightInd w:val="0"/>
              <w:rPr>
                <w:sz w:val="18"/>
                <w:szCs w:val="18"/>
              </w:rPr>
            </w:pPr>
            <w:r w:rsidRPr="001D4CD0">
              <w:rPr>
                <w:sz w:val="18"/>
                <w:szCs w:val="18"/>
              </w:rPr>
              <w:t>A letter from the legal adviser that all relevant agreements have been signed</w:t>
            </w:r>
          </w:p>
        </w:tc>
        <w:tc>
          <w:tcPr>
            <w:tcW w:w="1559" w:type="dxa"/>
          </w:tcPr>
          <w:p w14:paraId="79F07CAE" w14:textId="77777777" w:rsidR="00A34265" w:rsidRPr="002540CC" w:rsidRDefault="00A34265" w:rsidP="00A34265">
            <w:pPr>
              <w:rPr>
                <w:rFonts w:asciiTheme="minorHAnsi" w:hAnsiTheme="minorHAnsi"/>
                <w:sz w:val="18"/>
                <w:szCs w:val="18"/>
              </w:rPr>
            </w:pPr>
          </w:p>
        </w:tc>
        <w:tc>
          <w:tcPr>
            <w:tcW w:w="1419" w:type="dxa"/>
          </w:tcPr>
          <w:p w14:paraId="19EC0CC2" w14:textId="77777777" w:rsidR="00A34265" w:rsidRPr="002540CC" w:rsidRDefault="00A34265" w:rsidP="00A34265">
            <w:pPr>
              <w:rPr>
                <w:rFonts w:asciiTheme="minorHAnsi" w:hAnsiTheme="minorHAnsi"/>
                <w:sz w:val="18"/>
                <w:szCs w:val="18"/>
              </w:rPr>
            </w:pPr>
          </w:p>
        </w:tc>
      </w:tr>
      <w:tr w:rsidR="00A34265" w:rsidRPr="002540CC" w14:paraId="7AEDA56D" w14:textId="77777777" w:rsidTr="002540CC">
        <w:tc>
          <w:tcPr>
            <w:tcW w:w="1447" w:type="dxa"/>
          </w:tcPr>
          <w:p w14:paraId="43093A11" w14:textId="1DB92A1E" w:rsidR="00A34265" w:rsidRPr="005C29E5" w:rsidRDefault="00BF0EA1" w:rsidP="005C29E5">
            <w:pPr>
              <w:rPr>
                <w:rFonts w:asciiTheme="minorHAnsi" w:hAnsiTheme="minorHAnsi"/>
                <w:sz w:val="18"/>
                <w:szCs w:val="18"/>
              </w:rPr>
            </w:pPr>
            <w:r>
              <w:rPr>
                <w:rFonts w:asciiTheme="minorHAnsi" w:hAnsiTheme="minorHAnsi"/>
                <w:sz w:val="18"/>
                <w:szCs w:val="18"/>
              </w:rPr>
              <w:t>60.2.7</w:t>
            </w:r>
          </w:p>
        </w:tc>
        <w:tc>
          <w:tcPr>
            <w:tcW w:w="1559" w:type="dxa"/>
          </w:tcPr>
          <w:p w14:paraId="540579F6" w14:textId="77777777" w:rsidR="00A34265" w:rsidRPr="002540CC" w:rsidRDefault="00A34265" w:rsidP="00A34265">
            <w:r w:rsidRPr="002540CC">
              <w:rPr>
                <w:rFonts w:asciiTheme="minorHAnsi" w:hAnsiTheme="minorHAnsi"/>
                <w:sz w:val="18"/>
                <w:szCs w:val="18"/>
              </w:rPr>
              <w:t>8.4(b)(vii)</w:t>
            </w:r>
          </w:p>
        </w:tc>
        <w:tc>
          <w:tcPr>
            <w:tcW w:w="4394" w:type="dxa"/>
          </w:tcPr>
          <w:p w14:paraId="7124BFC3" w14:textId="77777777" w:rsidR="00A34265" w:rsidRPr="001D4CD0" w:rsidRDefault="00A34265" w:rsidP="001D4CD0">
            <w:pPr>
              <w:autoSpaceDE w:val="0"/>
              <w:autoSpaceDN w:val="0"/>
              <w:adjustRightInd w:val="0"/>
              <w:rPr>
                <w:sz w:val="18"/>
                <w:szCs w:val="18"/>
              </w:rPr>
            </w:pPr>
            <w:r w:rsidRPr="001D4CD0">
              <w:rPr>
                <w:sz w:val="18"/>
                <w:szCs w:val="18"/>
              </w:rPr>
              <w:t>Any documents ancillary to the amendments (e.g. changes to the constitutional documents of the issuer, etc.)</w:t>
            </w:r>
          </w:p>
        </w:tc>
        <w:tc>
          <w:tcPr>
            <w:tcW w:w="1559" w:type="dxa"/>
          </w:tcPr>
          <w:p w14:paraId="29DD7D2C" w14:textId="77777777" w:rsidR="00A34265" w:rsidRPr="002540CC" w:rsidRDefault="00A34265" w:rsidP="00A34265">
            <w:pPr>
              <w:rPr>
                <w:rFonts w:asciiTheme="minorHAnsi" w:hAnsiTheme="minorHAnsi"/>
                <w:sz w:val="18"/>
                <w:szCs w:val="18"/>
              </w:rPr>
            </w:pPr>
          </w:p>
        </w:tc>
        <w:tc>
          <w:tcPr>
            <w:tcW w:w="1419" w:type="dxa"/>
          </w:tcPr>
          <w:p w14:paraId="3117D907" w14:textId="77777777" w:rsidR="00A34265" w:rsidRPr="002540CC" w:rsidRDefault="00A34265" w:rsidP="00A34265">
            <w:pPr>
              <w:rPr>
                <w:rFonts w:asciiTheme="minorHAnsi" w:hAnsiTheme="minorHAnsi"/>
                <w:sz w:val="18"/>
                <w:szCs w:val="18"/>
              </w:rPr>
            </w:pPr>
          </w:p>
        </w:tc>
      </w:tr>
      <w:tr w:rsidR="00A34265" w:rsidRPr="002540CC" w14:paraId="6F14DEED" w14:textId="77777777" w:rsidTr="002540CC">
        <w:tc>
          <w:tcPr>
            <w:tcW w:w="1447" w:type="dxa"/>
          </w:tcPr>
          <w:p w14:paraId="09F0362B" w14:textId="6DABF9FA" w:rsidR="00A34265" w:rsidRPr="005C29E5" w:rsidRDefault="00A34265" w:rsidP="005C29E5">
            <w:pPr>
              <w:rPr>
                <w:rFonts w:asciiTheme="minorHAnsi" w:hAnsiTheme="minorHAnsi"/>
                <w:sz w:val="18"/>
                <w:szCs w:val="18"/>
              </w:rPr>
            </w:pPr>
          </w:p>
        </w:tc>
        <w:tc>
          <w:tcPr>
            <w:tcW w:w="1559" w:type="dxa"/>
          </w:tcPr>
          <w:p w14:paraId="5F5AD4EE" w14:textId="01E944CC" w:rsidR="00A34265" w:rsidRPr="002540CC" w:rsidRDefault="00A34265" w:rsidP="00A34265">
            <w:pPr>
              <w:rPr>
                <w:rFonts w:asciiTheme="minorHAnsi" w:hAnsiTheme="minorHAnsi"/>
                <w:b/>
                <w:i/>
                <w:sz w:val="18"/>
                <w:szCs w:val="18"/>
              </w:rPr>
            </w:pPr>
            <w:r w:rsidRPr="002540CC">
              <w:rPr>
                <w:rFonts w:asciiTheme="minorHAnsi" w:hAnsiTheme="minorHAnsi"/>
                <w:b/>
                <w:i/>
                <w:sz w:val="18"/>
                <w:szCs w:val="18"/>
              </w:rPr>
              <w:t>8.5 -8.10</w:t>
            </w:r>
          </w:p>
        </w:tc>
        <w:tc>
          <w:tcPr>
            <w:tcW w:w="4394" w:type="dxa"/>
          </w:tcPr>
          <w:p w14:paraId="3AA788FA" w14:textId="77777777" w:rsidR="00A34265" w:rsidRPr="006119C5" w:rsidRDefault="00A34265" w:rsidP="001D4CD0">
            <w:pPr>
              <w:autoSpaceDE w:val="0"/>
              <w:autoSpaceDN w:val="0"/>
              <w:adjustRightInd w:val="0"/>
              <w:rPr>
                <w:b/>
                <w:sz w:val="18"/>
                <w:szCs w:val="18"/>
              </w:rPr>
            </w:pPr>
            <w:r w:rsidRPr="006119C5">
              <w:rPr>
                <w:b/>
                <w:sz w:val="18"/>
                <w:szCs w:val="18"/>
              </w:rPr>
              <w:t>Signing and date of the placing documents</w:t>
            </w:r>
          </w:p>
        </w:tc>
        <w:tc>
          <w:tcPr>
            <w:tcW w:w="1559" w:type="dxa"/>
          </w:tcPr>
          <w:p w14:paraId="483EA27B" w14:textId="77777777" w:rsidR="00A34265" w:rsidRPr="002540CC" w:rsidRDefault="00A34265" w:rsidP="00A34265">
            <w:pPr>
              <w:rPr>
                <w:rFonts w:asciiTheme="minorHAnsi" w:hAnsiTheme="minorHAnsi"/>
                <w:sz w:val="18"/>
                <w:szCs w:val="18"/>
              </w:rPr>
            </w:pPr>
          </w:p>
        </w:tc>
        <w:tc>
          <w:tcPr>
            <w:tcW w:w="1419" w:type="dxa"/>
          </w:tcPr>
          <w:p w14:paraId="25EC2359" w14:textId="77777777" w:rsidR="00A34265" w:rsidRPr="002540CC" w:rsidRDefault="00A34265" w:rsidP="00A34265">
            <w:pPr>
              <w:rPr>
                <w:rFonts w:asciiTheme="minorHAnsi" w:hAnsiTheme="minorHAnsi"/>
                <w:sz w:val="18"/>
                <w:szCs w:val="18"/>
              </w:rPr>
            </w:pPr>
          </w:p>
        </w:tc>
      </w:tr>
      <w:tr w:rsidR="00A34265" w:rsidRPr="002540CC" w14:paraId="242F9E7C" w14:textId="77777777" w:rsidTr="002540CC">
        <w:tc>
          <w:tcPr>
            <w:tcW w:w="1447" w:type="dxa"/>
          </w:tcPr>
          <w:p w14:paraId="0EB922E3" w14:textId="67FF4EDE" w:rsidR="00A34265" w:rsidRPr="005C29E5" w:rsidRDefault="00BF0EA1" w:rsidP="005C29E5">
            <w:pPr>
              <w:rPr>
                <w:rFonts w:asciiTheme="minorHAnsi" w:hAnsiTheme="minorHAnsi"/>
                <w:sz w:val="18"/>
                <w:szCs w:val="18"/>
              </w:rPr>
            </w:pPr>
            <w:r>
              <w:rPr>
                <w:rFonts w:asciiTheme="minorHAnsi" w:hAnsiTheme="minorHAnsi"/>
                <w:sz w:val="18"/>
                <w:szCs w:val="18"/>
              </w:rPr>
              <w:t>61</w:t>
            </w:r>
            <w:r w:rsidR="00841A61" w:rsidRPr="005C29E5">
              <w:rPr>
                <w:rFonts w:asciiTheme="minorHAnsi" w:hAnsiTheme="minorHAnsi"/>
                <w:sz w:val="18"/>
                <w:szCs w:val="18"/>
              </w:rPr>
              <w:t>.</w:t>
            </w:r>
          </w:p>
        </w:tc>
        <w:tc>
          <w:tcPr>
            <w:tcW w:w="1559" w:type="dxa"/>
          </w:tcPr>
          <w:p w14:paraId="6F7C0A72"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8.5</w:t>
            </w:r>
          </w:p>
        </w:tc>
        <w:tc>
          <w:tcPr>
            <w:tcW w:w="4394" w:type="dxa"/>
          </w:tcPr>
          <w:p w14:paraId="04A9A929" w14:textId="77777777" w:rsidR="00A34265" w:rsidRPr="001D4CD0" w:rsidRDefault="00A34265" w:rsidP="001D4CD0">
            <w:pPr>
              <w:autoSpaceDE w:val="0"/>
              <w:autoSpaceDN w:val="0"/>
              <w:adjustRightInd w:val="0"/>
              <w:rPr>
                <w:sz w:val="18"/>
                <w:szCs w:val="18"/>
              </w:rPr>
            </w:pPr>
            <w:r w:rsidRPr="001D4CD0">
              <w:rPr>
                <w:sz w:val="18"/>
                <w:szCs w:val="18"/>
              </w:rPr>
              <w:t>Please ensure compliance with paragraphs 8.5(a) to (e) when signing the placing document</w:t>
            </w:r>
          </w:p>
        </w:tc>
        <w:tc>
          <w:tcPr>
            <w:tcW w:w="1559" w:type="dxa"/>
          </w:tcPr>
          <w:p w14:paraId="7BCB332D" w14:textId="77777777" w:rsidR="00A34265" w:rsidRPr="002540CC" w:rsidRDefault="00A34265" w:rsidP="00A34265">
            <w:pPr>
              <w:rPr>
                <w:rFonts w:asciiTheme="minorHAnsi" w:hAnsiTheme="minorHAnsi"/>
                <w:sz w:val="18"/>
                <w:szCs w:val="18"/>
              </w:rPr>
            </w:pPr>
          </w:p>
        </w:tc>
        <w:tc>
          <w:tcPr>
            <w:tcW w:w="1419" w:type="dxa"/>
          </w:tcPr>
          <w:p w14:paraId="3D7748C6" w14:textId="77777777" w:rsidR="00A34265" w:rsidRPr="002540CC" w:rsidRDefault="00A34265" w:rsidP="00A34265">
            <w:pPr>
              <w:rPr>
                <w:rFonts w:asciiTheme="minorHAnsi" w:hAnsiTheme="minorHAnsi"/>
                <w:sz w:val="18"/>
                <w:szCs w:val="18"/>
              </w:rPr>
            </w:pPr>
          </w:p>
        </w:tc>
      </w:tr>
      <w:tr w:rsidR="00A34265" w:rsidRPr="002540CC" w14:paraId="207AF0FA" w14:textId="77777777" w:rsidTr="002540CC">
        <w:tc>
          <w:tcPr>
            <w:tcW w:w="1447" w:type="dxa"/>
          </w:tcPr>
          <w:p w14:paraId="51DFCA9F" w14:textId="7C49EE4E" w:rsidR="00A34265" w:rsidRPr="005C29E5" w:rsidRDefault="00BF0EA1" w:rsidP="005C29E5">
            <w:pPr>
              <w:rPr>
                <w:rFonts w:asciiTheme="minorHAnsi" w:hAnsiTheme="minorHAnsi"/>
                <w:sz w:val="18"/>
                <w:szCs w:val="18"/>
              </w:rPr>
            </w:pPr>
            <w:r>
              <w:rPr>
                <w:rFonts w:asciiTheme="minorHAnsi" w:hAnsiTheme="minorHAnsi"/>
                <w:sz w:val="18"/>
                <w:szCs w:val="18"/>
              </w:rPr>
              <w:t>62</w:t>
            </w:r>
            <w:r w:rsidR="00841A61" w:rsidRPr="005C29E5">
              <w:rPr>
                <w:rFonts w:asciiTheme="minorHAnsi" w:hAnsiTheme="minorHAnsi"/>
                <w:sz w:val="18"/>
                <w:szCs w:val="18"/>
              </w:rPr>
              <w:t>.</w:t>
            </w:r>
          </w:p>
        </w:tc>
        <w:tc>
          <w:tcPr>
            <w:tcW w:w="1559" w:type="dxa"/>
          </w:tcPr>
          <w:p w14:paraId="116D0BDC"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8.6</w:t>
            </w:r>
          </w:p>
        </w:tc>
        <w:tc>
          <w:tcPr>
            <w:tcW w:w="4394" w:type="dxa"/>
          </w:tcPr>
          <w:p w14:paraId="1F6C9F16" w14:textId="58123113" w:rsidR="00A34265" w:rsidRPr="001D4CD0" w:rsidRDefault="00A34265" w:rsidP="001D4CD0">
            <w:pPr>
              <w:autoSpaceDE w:val="0"/>
              <w:autoSpaceDN w:val="0"/>
              <w:adjustRightInd w:val="0"/>
              <w:rPr>
                <w:sz w:val="18"/>
                <w:szCs w:val="18"/>
              </w:rPr>
            </w:pPr>
            <w:r w:rsidRPr="001D4CD0">
              <w:rPr>
                <w:sz w:val="18"/>
                <w:szCs w:val="18"/>
              </w:rPr>
              <w:t>Letter from the applicant issuer confirming that the information published in the signed placing document was materially the same as that contained in the draft submitted for formal approval to the JSE, or, if not, then in what material respects it differed.</w:t>
            </w:r>
          </w:p>
        </w:tc>
        <w:tc>
          <w:tcPr>
            <w:tcW w:w="1559" w:type="dxa"/>
          </w:tcPr>
          <w:p w14:paraId="251FD042" w14:textId="77777777" w:rsidR="00A34265" w:rsidRPr="002540CC" w:rsidRDefault="00A34265" w:rsidP="00A34265">
            <w:pPr>
              <w:rPr>
                <w:rFonts w:asciiTheme="minorHAnsi" w:hAnsiTheme="minorHAnsi"/>
                <w:sz w:val="18"/>
                <w:szCs w:val="18"/>
              </w:rPr>
            </w:pPr>
          </w:p>
        </w:tc>
        <w:tc>
          <w:tcPr>
            <w:tcW w:w="1419" w:type="dxa"/>
          </w:tcPr>
          <w:p w14:paraId="50852F78" w14:textId="77777777" w:rsidR="00A34265" w:rsidRPr="002540CC" w:rsidRDefault="00A34265" w:rsidP="00A34265">
            <w:pPr>
              <w:rPr>
                <w:rFonts w:asciiTheme="minorHAnsi" w:hAnsiTheme="minorHAnsi"/>
                <w:sz w:val="18"/>
                <w:szCs w:val="18"/>
              </w:rPr>
            </w:pPr>
          </w:p>
        </w:tc>
      </w:tr>
      <w:tr w:rsidR="00A34265" w:rsidRPr="002540CC" w14:paraId="39967CB2" w14:textId="77777777" w:rsidTr="002540CC">
        <w:tc>
          <w:tcPr>
            <w:tcW w:w="1447" w:type="dxa"/>
          </w:tcPr>
          <w:p w14:paraId="277B6D41" w14:textId="7987CCE9" w:rsidR="00A34265" w:rsidRPr="005C29E5" w:rsidRDefault="00BF0EA1" w:rsidP="005C29E5">
            <w:pPr>
              <w:rPr>
                <w:rFonts w:asciiTheme="minorHAnsi" w:hAnsiTheme="minorHAnsi"/>
                <w:sz w:val="18"/>
                <w:szCs w:val="18"/>
              </w:rPr>
            </w:pPr>
            <w:r>
              <w:rPr>
                <w:rFonts w:asciiTheme="minorHAnsi" w:hAnsiTheme="minorHAnsi"/>
                <w:sz w:val="18"/>
                <w:szCs w:val="18"/>
              </w:rPr>
              <w:t>63</w:t>
            </w:r>
            <w:r w:rsidR="00841A61" w:rsidRPr="005C29E5">
              <w:rPr>
                <w:rFonts w:asciiTheme="minorHAnsi" w:hAnsiTheme="minorHAnsi"/>
                <w:sz w:val="18"/>
                <w:szCs w:val="18"/>
              </w:rPr>
              <w:t>.</w:t>
            </w:r>
          </w:p>
        </w:tc>
        <w:tc>
          <w:tcPr>
            <w:tcW w:w="1559" w:type="dxa"/>
          </w:tcPr>
          <w:p w14:paraId="451B2690"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8.7</w:t>
            </w:r>
          </w:p>
        </w:tc>
        <w:tc>
          <w:tcPr>
            <w:tcW w:w="4394" w:type="dxa"/>
          </w:tcPr>
          <w:p w14:paraId="3DA334E2" w14:textId="1F74EE35" w:rsidR="00A34265" w:rsidRPr="001D4CD0" w:rsidRDefault="00A34265" w:rsidP="001D4CD0">
            <w:pPr>
              <w:autoSpaceDE w:val="0"/>
              <w:autoSpaceDN w:val="0"/>
              <w:adjustRightInd w:val="0"/>
              <w:rPr>
                <w:sz w:val="18"/>
                <w:szCs w:val="18"/>
              </w:rPr>
            </w:pPr>
            <w:r w:rsidRPr="001D4CD0">
              <w:rPr>
                <w:sz w:val="18"/>
                <w:szCs w:val="18"/>
              </w:rPr>
              <w:t>The placing document shall contain a statement on the cover page that the placing document has been registered with the JSE.</w:t>
            </w:r>
          </w:p>
        </w:tc>
        <w:tc>
          <w:tcPr>
            <w:tcW w:w="1559" w:type="dxa"/>
          </w:tcPr>
          <w:p w14:paraId="3930A263" w14:textId="77777777" w:rsidR="00A34265" w:rsidRPr="002540CC" w:rsidRDefault="00A34265" w:rsidP="00A34265">
            <w:pPr>
              <w:rPr>
                <w:rFonts w:asciiTheme="minorHAnsi" w:hAnsiTheme="minorHAnsi"/>
                <w:sz w:val="18"/>
                <w:szCs w:val="18"/>
              </w:rPr>
            </w:pPr>
          </w:p>
        </w:tc>
        <w:tc>
          <w:tcPr>
            <w:tcW w:w="1419" w:type="dxa"/>
          </w:tcPr>
          <w:p w14:paraId="19D2731A" w14:textId="77777777" w:rsidR="00A34265" w:rsidRPr="002540CC" w:rsidRDefault="00A34265" w:rsidP="00A34265">
            <w:pPr>
              <w:rPr>
                <w:rFonts w:asciiTheme="minorHAnsi" w:hAnsiTheme="minorHAnsi"/>
                <w:sz w:val="18"/>
                <w:szCs w:val="18"/>
              </w:rPr>
            </w:pPr>
          </w:p>
        </w:tc>
      </w:tr>
      <w:tr w:rsidR="00A34265" w:rsidRPr="002540CC" w14:paraId="7E2E789A" w14:textId="77777777" w:rsidTr="002540CC">
        <w:tc>
          <w:tcPr>
            <w:tcW w:w="1447" w:type="dxa"/>
          </w:tcPr>
          <w:p w14:paraId="5D3A80BE" w14:textId="6C6389D9" w:rsidR="00A34265" w:rsidRPr="00BF0EA1" w:rsidRDefault="00BF0EA1" w:rsidP="005C29E5">
            <w:pPr>
              <w:rPr>
                <w:rFonts w:asciiTheme="minorHAnsi" w:hAnsiTheme="minorHAnsi"/>
                <w:b/>
                <w:sz w:val="18"/>
                <w:szCs w:val="18"/>
              </w:rPr>
            </w:pPr>
            <w:r w:rsidRPr="00BF0EA1">
              <w:rPr>
                <w:rFonts w:asciiTheme="minorHAnsi" w:hAnsiTheme="minorHAnsi"/>
                <w:b/>
                <w:sz w:val="18"/>
                <w:szCs w:val="18"/>
              </w:rPr>
              <w:t>64</w:t>
            </w:r>
            <w:r w:rsidR="00841A61" w:rsidRPr="00BF0EA1">
              <w:rPr>
                <w:rFonts w:asciiTheme="minorHAnsi" w:hAnsiTheme="minorHAnsi"/>
                <w:b/>
                <w:sz w:val="18"/>
                <w:szCs w:val="18"/>
              </w:rPr>
              <w:t>.</w:t>
            </w:r>
          </w:p>
        </w:tc>
        <w:tc>
          <w:tcPr>
            <w:tcW w:w="1559" w:type="dxa"/>
          </w:tcPr>
          <w:p w14:paraId="2869EF30" w14:textId="77777777" w:rsidR="00A34265" w:rsidRPr="00BF0EA1" w:rsidRDefault="00A34265" w:rsidP="00A34265">
            <w:pPr>
              <w:rPr>
                <w:rFonts w:asciiTheme="minorHAnsi" w:hAnsiTheme="minorHAnsi"/>
                <w:b/>
                <w:sz w:val="18"/>
                <w:szCs w:val="18"/>
              </w:rPr>
            </w:pPr>
            <w:r w:rsidRPr="00BF0EA1">
              <w:rPr>
                <w:rFonts w:asciiTheme="minorHAnsi" w:hAnsiTheme="minorHAnsi"/>
                <w:b/>
                <w:sz w:val="18"/>
                <w:szCs w:val="18"/>
              </w:rPr>
              <w:t>8.8(a) – (d)</w:t>
            </w:r>
          </w:p>
        </w:tc>
        <w:tc>
          <w:tcPr>
            <w:tcW w:w="4394" w:type="dxa"/>
          </w:tcPr>
          <w:p w14:paraId="4D432060" w14:textId="77777777" w:rsidR="00A34265" w:rsidRDefault="00A34265" w:rsidP="001D4CD0">
            <w:pPr>
              <w:autoSpaceDE w:val="0"/>
              <w:autoSpaceDN w:val="0"/>
              <w:adjustRightInd w:val="0"/>
              <w:rPr>
                <w:b/>
                <w:sz w:val="18"/>
                <w:szCs w:val="18"/>
              </w:rPr>
            </w:pPr>
            <w:r w:rsidRPr="00BF0EA1">
              <w:rPr>
                <w:b/>
                <w:sz w:val="18"/>
                <w:szCs w:val="18"/>
              </w:rPr>
              <w:t>Signing and dating of pricing supplement</w:t>
            </w:r>
          </w:p>
          <w:p w14:paraId="0309C913" w14:textId="698460BF" w:rsidR="00BF0EA1" w:rsidRPr="00BF0EA1" w:rsidRDefault="00BF0EA1" w:rsidP="001D4CD0">
            <w:pPr>
              <w:autoSpaceDE w:val="0"/>
              <w:autoSpaceDN w:val="0"/>
              <w:adjustRightInd w:val="0"/>
              <w:rPr>
                <w:sz w:val="18"/>
                <w:szCs w:val="18"/>
              </w:rPr>
            </w:pPr>
            <w:r w:rsidRPr="00BF0EA1">
              <w:rPr>
                <w:sz w:val="18"/>
                <w:szCs w:val="18"/>
              </w:rPr>
              <w:t>The pricing supplement shall be in line with 8.8(a) – (d)</w:t>
            </w:r>
          </w:p>
        </w:tc>
        <w:tc>
          <w:tcPr>
            <w:tcW w:w="1559" w:type="dxa"/>
          </w:tcPr>
          <w:p w14:paraId="2973A011" w14:textId="77777777" w:rsidR="00A34265" w:rsidRPr="002540CC" w:rsidRDefault="00A34265" w:rsidP="00A34265">
            <w:pPr>
              <w:rPr>
                <w:rFonts w:asciiTheme="minorHAnsi" w:hAnsiTheme="minorHAnsi"/>
                <w:sz w:val="18"/>
                <w:szCs w:val="18"/>
              </w:rPr>
            </w:pPr>
          </w:p>
        </w:tc>
        <w:tc>
          <w:tcPr>
            <w:tcW w:w="1419" w:type="dxa"/>
          </w:tcPr>
          <w:p w14:paraId="53D06E90" w14:textId="77777777" w:rsidR="00A34265" w:rsidRPr="002540CC" w:rsidRDefault="00A34265" w:rsidP="00A34265">
            <w:pPr>
              <w:rPr>
                <w:rFonts w:asciiTheme="minorHAnsi" w:hAnsiTheme="minorHAnsi"/>
                <w:sz w:val="18"/>
                <w:szCs w:val="18"/>
              </w:rPr>
            </w:pPr>
          </w:p>
        </w:tc>
      </w:tr>
      <w:tr w:rsidR="00A34265" w:rsidRPr="002540CC" w14:paraId="198A8269" w14:textId="77777777" w:rsidTr="002540CC">
        <w:tc>
          <w:tcPr>
            <w:tcW w:w="1447" w:type="dxa"/>
          </w:tcPr>
          <w:p w14:paraId="57D5BA88" w14:textId="4552D724" w:rsidR="00A34265" w:rsidRPr="005C29E5" w:rsidRDefault="00BF0EA1" w:rsidP="005C29E5">
            <w:pPr>
              <w:rPr>
                <w:rFonts w:asciiTheme="minorHAnsi" w:hAnsiTheme="minorHAnsi"/>
                <w:sz w:val="18"/>
                <w:szCs w:val="18"/>
              </w:rPr>
            </w:pPr>
            <w:r>
              <w:rPr>
                <w:rFonts w:asciiTheme="minorHAnsi" w:hAnsiTheme="minorHAnsi"/>
                <w:sz w:val="18"/>
                <w:szCs w:val="18"/>
              </w:rPr>
              <w:t>65</w:t>
            </w:r>
            <w:r w:rsidR="00841A61" w:rsidRPr="005C29E5">
              <w:rPr>
                <w:rFonts w:asciiTheme="minorHAnsi" w:hAnsiTheme="minorHAnsi"/>
                <w:sz w:val="18"/>
                <w:szCs w:val="18"/>
              </w:rPr>
              <w:t>.</w:t>
            </w:r>
          </w:p>
        </w:tc>
        <w:tc>
          <w:tcPr>
            <w:tcW w:w="1559" w:type="dxa"/>
          </w:tcPr>
          <w:p w14:paraId="3D61E6B9"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8.9</w:t>
            </w:r>
          </w:p>
        </w:tc>
        <w:tc>
          <w:tcPr>
            <w:tcW w:w="4394" w:type="dxa"/>
          </w:tcPr>
          <w:p w14:paraId="6FDD0F96" w14:textId="77777777" w:rsidR="00A34265" w:rsidRPr="001D4CD0" w:rsidRDefault="00A34265" w:rsidP="001D4CD0">
            <w:pPr>
              <w:autoSpaceDE w:val="0"/>
              <w:autoSpaceDN w:val="0"/>
              <w:adjustRightInd w:val="0"/>
              <w:rPr>
                <w:sz w:val="18"/>
                <w:szCs w:val="18"/>
              </w:rPr>
            </w:pPr>
            <w:r w:rsidRPr="001D4CD0">
              <w:rPr>
                <w:sz w:val="18"/>
                <w:szCs w:val="18"/>
              </w:rPr>
              <w:t>The following dispensation is granted to The National Treasury in its capacity as issuer and guarantor (where applicable) as regards document to be submitted for formal submission:</w:t>
            </w:r>
          </w:p>
          <w:p w14:paraId="0EABD92B" w14:textId="77777777" w:rsidR="00A34265" w:rsidRPr="001D4CD0" w:rsidRDefault="00A34265" w:rsidP="001D4CD0">
            <w:pPr>
              <w:autoSpaceDE w:val="0"/>
              <w:autoSpaceDN w:val="0"/>
              <w:adjustRightInd w:val="0"/>
              <w:rPr>
                <w:sz w:val="18"/>
                <w:szCs w:val="18"/>
              </w:rPr>
            </w:pPr>
            <w:r w:rsidRPr="001D4CD0">
              <w:rPr>
                <w:sz w:val="18"/>
                <w:szCs w:val="18"/>
              </w:rPr>
              <w:t>(a) paragraphs 8.3(b), (c), (d), (e), (f), (h), (i), (j), (k), (n), (o) and (p)</w:t>
            </w:r>
          </w:p>
        </w:tc>
        <w:tc>
          <w:tcPr>
            <w:tcW w:w="1559" w:type="dxa"/>
          </w:tcPr>
          <w:p w14:paraId="71B6FAD8" w14:textId="77777777" w:rsidR="00A34265" w:rsidRPr="002540CC" w:rsidRDefault="00A34265" w:rsidP="00A34265">
            <w:pPr>
              <w:rPr>
                <w:rFonts w:asciiTheme="minorHAnsi" w:hAnsiTheme="minorHAnsi"/>
                <w:sz w:val="18"/>
                <w:szCs w:val="18"/>
              </w:rPr>
            </w:pPr>
          </w:p>
        </w:tc>
        <w:tc>
          <w:tcPr>
            <w:tcW w:w="1419" w:type="dxa"/>
          </w:tcPr>
          <w:p w14:paraId="13C22177" w14:textId="77777777" w:rsidR="00A34265" w:rsidRPr="002540CC" w:rsidRDefault="00A34265" w:rsidP="00A34265">
            <w:pPr>
              <w:rPr>
                <w:rFonts w:asciiTheme="minorHAnsi" w:hAnsiTheme="minorHAnsi"/>
                <w:sz w:val="18"/>
                <w:szCs w:val="18"/>
              </w:rPr>
            </w:pPr>
          </w:p>
        </w:tc>
      </w:tr>
      <w:tr w:rsidR="00A34265" w:rsidRPr="00B86796" w14:paraId="3407DA38" w14:textId="77777777" w:rsidTr="002540CC">
        <w:tc>
          <w:tcPr>
            <w:tcW w:w="1447" w:type="dxa"/>
          </w:tcPr>
          <w:p w14:paraId="71B9C81D" w14:textId="3C91F68A" w:rsidR="00A34265" w:rsidRPr="005C29E5" w:rsidRDefault="00BF0EA1" w:rsidP="005C29E5">
            <w:pPr>
              <w:rPr>
                <w:rFonts w:asciiTheme="minorHAnsi" w:hAnsiTheme="minorHAnsi"/>
                <w:sz w:val="18"/>
                <w:szCs w:val="18"/>
              </w:rPr>
            </w:pPr>
            <w:r>
              <w:rPr>
                <w:rFonts w:asciiTheme="minorHAnsi" w:hAnsiTheme="minorHAnsi"/>
                <w:sz w:val="18"/>
                <w:szCs w:val="18"/>
              </w:rPr>
              <w:t>66</w:t>
            </w:r>
            <w:r w:rsidR="00841A61" w:rsidRPr="005C29E5">
              <w:rPr>
                <w:rFonts w:asciiTheme="minorHAnsi" w:hAnsiTheme="minorHAnsi"/>
                <w:sz w:val="18"/>
                <w:szCs w:val="18"/>
              </w:rPr>
              <w:t>.</w:t>
            </w:r>
          </w:p>
        </w:tc>
        <w:tc>
          <w:tcPr>
            <w:tcW w:w="1559" w:type="dxa"/>
          </w:tcPr>
          <w:p w14:paraId="7F3EF5CB" w14:textId="77777777" w:rsidR="00A34265" w:rsidRPr="002540CC" w:rsidRDefault="00A34265" w:rsidP="00A34265">
            <w:pPr>
              <w:rPr>
                <w:rFonts w:asciiTheme="minorHAnsi" w:hAnsiTheme="minorHAnsi"/>
                <w:sz w:val="18"/>
                <w:szCs w:val="18"/>
              </w:rPr>
            </w:pPr>
            <w:r w:rsidRPr="002540CC">
              <w:rPr>
                <w:rFonts w:asciiTheme="minorHAnsi" w:hAnsiTheme="minorHAnsi"/>
                <w:sz w:val="18"/>
                <w:szCs w:val="18"/>
              </w:rPr>
              <w:t>8.10</w:t>
            </w:r>
          </w:p>
        </w:tc>
        <w:tc>
          <w:tcPr>
            <w:tcW w:w="4394" w:type="dxa"/>
          </w:tcPr>
          <w:p w14:paraId="2D68774A" w14:textId="77777777" w:rsidR="00A34265" w:rsidRPr="001D4CD0" w:rsidRDefault="00A34265" w:rsidP="001D4CD0">
            <w:pPr>
              <w:autoSpaceDE w:val="0"/>
              <w:autoSpaceDN w:val="0"/>
              <w:adjustRightInd w:val="0"/>
              <w:rPr>
                <w:sz w:val="18"/>
                <w:szCs w:val="18"/>
              </w:rPr>
            </w:pPr>
            <w:r w:rsidRPr="001D4CD0">
              <w:rPr>
                <w:sz w:val="18"/>
                <w:szCs w:val="18"/>
              </w:rPr>
              <w:t>A secondary registered issuer utilising the fast track listing process, must provide the documentation outlined in 8.10 (a) – (h)</w:t>
            </w:r>
          </w:p>
        </w:tc>
        <w:tc>
          <w:tcPr>
            <w:tcW w:w="1559" w:type="dxa"/>
          </w:tcPr>
          <w:p w14:paraId="1BB5262E" w14:textId="77777777" w:rsidR="00A34265" w:rsidRPr="00B86796" w:rsidRDefault="00A34265" w:rsidP="00A34265">
            <w:pPr>
              <w:rPr>
                <w:rFonts w:asciiTheme="minorHAnsi" w:hAnsiTheme="minorHAnsi"/>
                <w:sz w:val="18"/>
                <w:szCs w:val="18"/>
              </w:rPr>
            </w:pPr>
          </w:p>
        </w:tc>
        <w:tc>
          <w:tcPr>
            <w:tcW w:w="1419" w:type="dxa"/>
          </w:tcPr>
          <w:p w14:paraId="0F867374" w14:textId="77777777" w:rsidR="00A34265" w:rsidRPr="00B86796" w:rsidRDefault="00A34265" w:rsidP="00A34265">
            <w:pPr>
              <w:rPr>
                <w:rFonts w:asciiTheme="minorHAnsi" w:hAnsiTheme="minorHAnsi"/>
                <w:sz w:val="18"/>
                <w:szCs w:val="18"/>
              </w:rPr>
            </w:pPr>
          </w:p>
        </w:tc>
      </w:tr>
    </w:tbl>
    <w:p w14:paraId="70068BE5" w14:textId="77777777" w:rsidR="004D5C85" w:rsidRDefault="004D5C85">
      <w:pPr>
        <w:spacing w:after="200" w:line="276" w:lineRule="auto"/>
        <w:jc w:val="left"/>
      </w:pPr>
      <w:r>
        <w:br w:type="page"/>
      </w:r>
    </w:p>
    <w:p w14:paraId="4631D125" w14:textId="77777777" w:rsidR="004D5C85" w:rsidRPr="00043518" w:rsidRDefault="004D5C85" w:rsidP="004D5C85">
      <w:pPr>
        <w:rPr>
          <w:rFonts w:asciiTheme="minorHAnsi" w:hAnsiTheme="minorHAnsi"/>
          <w:b/>
          <w:snapToGrid w:val="0"/>
          <w:color w:val="000000"/>
          <w:szCs w:val="20"/>
        </w:rPr>
      </w:pPr>
      <w:r>
        <w:rPr>
          <w:rFonts w:asciiTheme="minorHAnsi" w:hAnsiTheme="minorHAnsi"/>
          <w:b/>
          <w:color w:val="000000"/>
          <w:szCs w:val="20"/>
        </w:rPr>
        <w:lastRenderedPageBreak/>
        <w:t xml:space="preserve">Annexure 1: </w:t>
      </w:r>
      <w:bookmarkStart w:id="0" w:name="_GoBack"/>
      <w:r w:rsidRPr="00043518">
        <w:rPr>
          <w:rFonts w:asciiTheme="minorHAnsi" w:hAnsiTheme="minorHAnsi"/>
          <w:b/>
          <w:color w:val="000000"/>
          <w:szCs w:val="20"/>
        </w:rPr>
        <w:t>Para</w:t>
      </w:r>
      <w:bookmarkEnd w:id="0"/>
      <w:r w:rsidRPr="00043518">
        <w:rPr>
          <w:rFonts w:asciiTheme="minorHAnsi" w:hAnsiTheme="minorHAnsi"/>
          <w:b/>
          <w:color w:val="000000"/>
          <w:szCs w:val="20"/>
        </w:rPr>
        <w:t xml:space="preserve">graph </w:t>
      </w:r>
      <w:r w:rsidRPr="00043518">
        <w:rPr>
          <w:rFonts w:asciiTheme="minorHAnsi" w:hAnsiTheme="minorHAnsi"/>
          <w:b/>
          <w:snapToGrid w:val="0"/>
          <w:color w:val="000000"/>
          <w:szCs w:val="20"/>
        </w:rPr>
        <w:t>4.1</w:t>
      </w:r>
      <w:r w:rsidRPr="00043518">
        <w:rPr>
          <w:rFonts w:asciiTheme="minorHAnsi" w:hAnsiTheme="minorHAnsi"/>
          <w:b/>
          <w:color w:val="000000"/>
          <w:szCs w:val="20"/>
        </w:rPr>
        <w:t>4 - Checklist</w:t>
      </w:r>
    </w:p>
    <w:p w14:paraId="00314326" w14:textId="77777777" w:rsidR="004D5C85" w:rsidRPr="00043518" w:rsidRDefault="004D5C85" w:rsidP="004D5C85">
      <w:pPr>
        <w:rPr>
          <w:rFonts w:asciiTheme="minorHAnsi" w:hAnsiTheme="minorHAnsi" w:cs="Arial"/>
          <w:szCs w:val="20"/>
        </w:rPr>
      </w:pPr>
    </w:p>
    <w:p w14:paraId="7CE9BFF3" w14:textId="77777777" w:rsidR="004D5C85" w:rsidRDefault="004D5C85" w:rsidP="004D5C85">
      <w:pPr>
        <w:rPr>
          <w:rFonts w:asciiTheme="minorHAnsi" w:hAnsiTheme="minorHAnsi" w:cs="Arial"/>
          <w:szCs w:val="20"/>
        </w:rPr>
      </w:pPr>
      <w:r w:rsidRPr="00043518">
        <w:rPr>
          <w:rFonts w:asciiTheme="minorHAnsi" w:hAnsiTheme="minorHAnsi" w:cs="Arial"/>
          <w:szCs w:val="20"/>
        </w:rPr>
        <w:t>Please complete the following checklist if the debt securities will be subject to a security structure / guarantee / secured / credit enhancement.</w:t>
      </w:r>
    </w:p>
    <w:p w14:paraId="2E75C17E" w14:textId="77777777" w:rsidR="005358DB" w:rsidRDefault="005358DB" w:rsidP="004D5C85">
      <w:pPr>
        <w:rPr>
          <w:rFonts w:asciiTheme="minorHAnsi" w:hAnsiTheme="minorHAnsi" w:cs="Arial"/>
          <w:szCs w:val="20"/>
        </w:rPr>
      </w:pPr>
    </w:p>
    <w:p w14:paraId="768CDC81" w14:textId="77777777" w:rsidR="005358DB" w:rsidRPr="00043518" w:rsidRDefault="005358DB" w:rsidP="004D5C85">
      <w:pPr>
        <w:rPr>
          <w:rFonts w:asciiTheme="minorHAnsi" w:hAnsiTheme="minorHAnsi" w:cs="Arial"/>
          <w:szCs w:val="20"/>
        </w:rPr>
      </w:pPr>
      <w:r w:rsidRPr="005358DB">
        <w:rPr>
          <w:rFonts w:asciiTheme="minorHAnsi" w:hAnsiTheme="minorHAnsi" w:cs="Arial"/>
          <w:szCs w:val="20"/>
        </w:rPr>
        <w:t>Please indicate the specific paragraph and page numbers of the document that show compliance with the Debt Listings Requirements in this checklist.</w:t>
      </w:r>
    </w:p>
    <w:p w14:paraId="14F449FC" w14:textId="77777777" w:rsidR="004D5C85" w:rsidRPr="00043518" w:rsidRDefault="004D5C85" w:rsidP="004D5C85">
      <w:pPr>
        <w:rPr>
          <w:rFonts w:asciiTheme="minorHAnsi" w:hAnsiTheme="minorHAnsi" w:cs="Arial"/>
          <w:szCs w:val="20"/>
        </w:rPr>
      </w:pPr>
    </w:p>
    <w:tbl>
      <w:tblPr>
        <w:tblW w:w="4907"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1413"/>
        <w:gridCol w:w="4746"/>
        <w:gridCol w:w="2887"/>
        <w:gridCol w:w="2885"/>
      </w:tblGrid>
      <w:tr w:rsidR="002F4A7B" w:rsidRPr="002F4A7B" w14:paraId="546AAB81" w14:textId="77777777" w:rsidTr="002F4A7B">
        <w:trPr>
          <w:tblHeader/>
        </w:trPr>
        <w:tc>
          <w:tcPr>
            <w:tcW w:w="306" w:type="pct"/>
          </w:tcPr>
          <w:p w14:paraId="7AC70B9B" w14:textId="77777777" w:rsidR="002F4A7B" w:rsidRPr="002F4A7B" w:rsidRDefault="002F4A7B" w:rsidP="002F4A7B">
            <w:pPr>
              <w:jc w:val="left"/>
              <w:rPr>
                <w:rFonts w:asciiTheme="minorHAnsi" w:hAnsiTheme="minorHAnsi"/>
                <w:b/>
                <w:sz w:val="18"/>
                <w:szCs w:val="18"/>
              </w:rPr>
            </w:pPr>
          </w:p>
        </w:tc>
        <w:tc>
          <w:tcPr>
            <w:tcW w:w="556" w:type="pct"/>
            <w:shd w:val="clear" w:color="auto" w:fill="auto"/>
          </w:tcPr>
          <w:p w14:paraId="411528F4" w14:textId="77777777"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DLR Ref</w:t>
            </w:r>
          </w:p>
        </w:tc>
        <w:tc>
          <w:tcPr>
            <w:tcW w:w="1867" w:type="pct"/>
            <w:shd w:val="clear" w:color="auto" w:fill="auto"/>
          </w:tcPr>
          <w:p w14:paraId="63D0E4FE" w14:textId="77777777"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Requirement</w:t>
            </w:r>
          </w:p>
        </w:tc>
        <w:tc>
          <w:tcPr>
            <w:tcW w:w="1136" w:type="pct"/>
            <w:shd w:val="clear" w:color="auto" w:fill="auto"/>
          </w:tcPr>
          <w:p w14:paraId="5FEDC1A2" w14:textId="77777777"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Response by the sponsor</w:t>
            </w:r>
          </w:p>
        </w:tc>
        <w:tc>
          <w:tcPr>
            <w:tcW w:w="1135" w:type="pct"/>
            <w:shd w:val="clear" w:color="auto" w:fill="auto"/>
          </w:tcPr>
          <w:p w14:paraId="3F2A4A21" w14:textId="77777777"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JSE comments</w:t>
            </w:r>
          </w:p>
        </w:tc>
      </w:tr>
      <w:tr w:rsidR="002F4A7B" w:rsidRPr="002F4A7B" w14:paraId="2E627057" w14:textId="77777777" w:rsidTr="002F4A7B">
        <w:tc>
          <w:tcPr>
            <w:tcW w:w="306" w:type="pct"/>
          </w:tcPr>
          <w:p w14:paraId="1B4253B3" w14:textId="77777777" w:rsidR="002F4A7B" w:rsidRPr="000A27C4" w:rsidRDefault="002F4A7B" w:rsidP="009B53FD">
            <w:pPr>
              <w:pStyle w:val="ListParagraph"/>
              <w:numPr>
                <w:ilvl w:val="0"/>
                <w:numId w:val="14"/>
              </w:numPr>
              <w:spacing w:before="80" w:after="80"/>
              <w:rPr>
                <w:rFonts w:asciiTheme="minorHAnsi" w:hAnsiTheme="minorHAnsi" w:cs="Arial"/>
                <w:sz w:val="18"/>
                <w:szCs w:val="18"/>
              </w:rPr>
            </w:pPr>
          </w:p>
        </w:tc>
        <w:tc>
          <w:tcPr>
            <w:tcW w:w="556" w:type="pct"/>
          </w:tcPr>
          <w:p w14:paraId="5A91B9B7" w14:textId="63E335A1" w:rsidR="002F4A7B" w:rsidRPr="000A27C4" w:rsidRDefault="002F4A7B" w:rsidP="000A27C4">
            <w:pPr>
              <w:rPr>
                <w:rFonts w:asciiTheme="minorHAnsi" w:hAnsiTheme="minorHAnsi" w:cs="Arial"/>
                <w:b/>
                <w:i/>
                <w:sz w:val="18"/>
                <w:szCs w:val="18"/>
              </w:rPr>
            </w:pPr>
            <w:r w:rsidRPr="000A27C4">
              <w:rPr>
                <w:rFonts w:asciiTheme="minorHAnsi" w:hAnsiTheme="minorHAnsi" w:cs="Arial"/>
                <w:b/>
                <w:i/>
                <w:sz w:val="18"/>
                <w:szCs w:val="18"/>
              </w:rPr>
              <w:t>4.</w:t>
            </w:r>
            <w:r w:rsidR="009C2C80">
              <w:rPr>
                <w:rFonts w:asciiTheme="minorHAnsi" w:hAnsiTheme="minorHAnsi" w:cs="Arial"/>
                <w:b/>
                <w:i/>
                <w:sz w:val="18"/>
                <w:szCs w:val="18"/>
              </w:rPr>
              <w:t>12</w:t>
            </w:r>
            <w:r w:rsidRPr="000A27C4">
              <w:rPr>
                <w:rFonts w:asciiTheme="minorHAnsi" w:hAnsiTheme="minorHAnsi" w:cs="Arial"/>
                <w:b/>
                <w:i/>
                <w:sz w:val="18"/>
                <w:szCs w:val="18"/>
              </w:rPr>
              <w:t xml:space="preserve"> (a)</w:t>
            </w:r>
          </w:p>
        </w:tc>
        <w:tc>
          <w:tcPr>
            <w:tcW w:w="4138" w:type="pct"/>
            <w:gridSpan w:val="3"/>
          </w:tcPr>
          <w:p w14:paraId="238E8A75" w14:textId="77777777" w:rsidR="002F4A7B" w:rsidRPr="000A27C4" w:rsidRDefault="002F4A7B" w:rsidP="000A27C4">
            <w:pPr>
              <w:rPr>
                <w:rFonts w:asciiTheme="minorHAnsi" w:hAnsiTheme="minorHAnsi" w:cs="Arial"/>
                <w:b/>
                <w:i/>
                <w:sz w:val="18"/>
                <w:szCs w:val="18"/>
              </w:rPr>
            </w:pPr>
            <w:r w:rsidRPr="000A27C4">
              <w:rPr>
                <w:rFonts w:asciiTheme="minorHAnsi" w:hAnsiTheme="minorHAnsi" w:cs="Arial"/>
                <w:b/>
                <w:i/>
                <w:sz w:val="18"/>
                <w:szCs w:val="18"/>
              </w:rPr>
              <w:t>Where the debt security to be issued is subject to a security structure, guaranteed, secured and/or subject to credit enhancement, the placing document must include the following details:</w:t>
            </w:r>
          </w:p>
        </w:tc>
      </w:tr>
      <w:tr w:rsidR="002F4A7B" w:rsidRPr="002F4A7B" w14:paraId="3056555D" w14:textId="77777777" w:rsidTr="002F4A7B">
        <w:tc>
          <w:tcPr>
            <w:tcW w:w="306" w:type="pct"/>
          </w:tcPr>
          <w:p w14:paraId="117C782C" w14:textId="77777777"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14:paraId="6F1AFD28" w14:textId="1E8D3B2E" w:rsidR="002F4A7B" w:rsidRPr="002F4A7B" w:rsidRDefault="002F4A7B" w:rsidP="009B53FD">
            <w:pPr>
              <w:spacing w:before="80" w:after="80"/>
              <w:rPr>
                <w:rFonts w:asciiTheme="minorHAnsi" w:hAnsiTheme="minorHAnsi" w:cs="Arial"/>
                <w:sz w:val="18"/>
                <w:szCs w:val="18"/>
              </w:rPr>
            </w:pPr>
            <w:r>
              <w:rPr>
                <w:rFonts w:asciiTheme="minorHAnsi" w:hAnsiTheme="minorHAnsi" w:cs="Arial"/>
                <w:sz w:val="18"/>
                <w:szCs w:val="18"/>
              </w:rPr>
              <w:t>4.</w:t>
            </w:r>
            <w:r w:rsidR="009C2C80">
              <w:rPr>
                <w:rFonts w:asciiTheme="minorHAnsi" w:hAnsiTheme="minorHAnsi" w:cs="Arial"/>
                <w:sz w:val="18"/>
                <w:szCs w:val="18"/>
              </w:rPr>
              <w:t>12</w:t>
            </w:r>
            <w:r>
              <w:rPr>
                <w:rFonts w:asciiTheme="minorHAnsi" w:hAnsiTheme="minorHAnsi" w:cs="Arial"/>
                <w:sz w:val="18"/>
                <w:szCs w:val="18"/>
              </w:rPr>
              <w:t>(a)</w:t>
            </w:r>
            <w:r w:rsidRPr="002F4A7B">
              <w:rPr>
                <w:rFonts w:asciiTheme="minorHAnsi" w:hAnsiTheme="minorHAnsi" w:cs="Arial"/>
                <w:sz w:val="18"/>
                <w:szCs w:val="18"/>
              </w:rPr>
              <w:t>(i)</w:t>
            </w:r>
          </w:p>
        </w:tc>
        <w:tc>
          <w:tcPr>
            <w:tcW w:w="1867" w:type="pct"/>
          </w:tcPr>
          <w:p w14:paraId="796EEB2D" w14:textId="77777777" w:rsidR="002F4A7B" w:rsidRPr="002F4A7B" w:rsidRDefault="002F4A7B" w:rsidP="000A27C4">
            <w:pPr>
              <w:rPr>
                <w:sz w:val="18"/>
                <w:szCs w:val="18"/>
              </w:rPr>
            </w:pPr>
            <w:r>
              <w:rPr>
                <w:sz w:val="18"/>
                <w:szCs w:val="18"/>
              </w:rPr>
              <w:t>D</w:t>
            </w:r>
            <w:r w:rsidRPr="002F4A7B">
              <w:rPr>
                <w:sz w:val="18"/>
                <w:szCs w:val="18"/>
              </w:rPr>
              <w:t>escription of the salient terms of the security structure, guarantee, security and/</w:t>
            </w:r>
            <w:r>
              <w:rPr>
                <w:sz w:val="18"/>
                <w:szCs w:val="18"/>
              </w:rPr>
              <w:t>or credit enhancement agreement</w:t>
            </w:r>
          </w:p>
        </w:tc>
        <w:tc>
          <w:tcPr>
            <w:tcW w:w="1136" w:type="pct"/>
          </w:tcPr>
          <w:p w14:paraId="2F412319" w14:textId="77777777" w:rsidR="002F4A7B" w:rsidRPr="002F4A7B" w:rsidRDefault="002F4A7B" w:rsidP="009B53FD">
            <w:pPr>
              <w:spacing w:before="80" w:after="80"/>
              <w:jc w:val="left"/>
              <w:rPr>
                <w:rFonts w:asciiTheme="minorHAnsi" w:hAnsiTheme="minorHAnsi" w:cs="Arial"/>
                <w:sz w:val="18"/>
                <w:szCs w:val="18"/>
              </w:rPr>
            </w:pPr>
          </w:p>
        </w:tc>
        <w:tc>
          <w:tcPr>
            <w:tcW w:w="1135" w:type="pct"/>
          </w:tcPr>
          <w:p w14:paraId="70EC3266" w14:textId="77777777" w:rsidR="002F4A7B" w:rsidRPr="002F4A7B" w:rsidRDefault="002F4A7B" w:rsidP="009B53FD">
            <w:pPr>
              <w:spacing w:before="80" w:after="80"/>
              <w:rPr>
                <w:rFonts w:asciiTheme="minorHAnsi" w:hAnsiTheme="minorHAnsi" w:cs="Arial"/>
                <w:sz w:val="18"/>
                <w:szCs w:val="18"/>
              </w:rPr>
            </w:pPr>
          </w:p>
        </w:tc>
      </w:tr>
      <w:tr w:rsidR="002F4A7B" w:rsidRPr="002F4A7B" w14:paraId="4C750C78" w14:textId="77777777" w:rsidTr="002F4A7B">
        <w:tc>
          <w:tcPr>
            <w:tcW w:w="306" w:type="pct"/>
          </w:tcPr>
          <w:p w14:paraId="7B15903F" w14:textId="77777777"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14:paraId="054BBB53" w14:textId="2B241773" w:rsidR="002F4A7B" w:rsidRDefault="002F4A7B">
            <w:r w:rsidRPr="008E1A81">
              <w:rPr>
                <w:rFonts w:asciiTheme="minorHAnsi" w:hAnsiTheme="minorHAnsi" w:cs="Arial"/>
                <w:sz w:val="18"/>
                <w:szCs w:val="18"/>
              </w:rPr>
              <w:t>4.</w:t>
            </w:r>
            <w:r w:rsidR="009C2C80">
              <w:rPr>
                <w:rFonts w:asciiTheme="minorHAnsi" w:hAnsiTheme="minorHAnsi" w:cs="Arial"/>
                <w:sz w:val="18"/>
                <w:szCs w:val="18"/>
              </w:rPr>
              <w:t>12</w:t>
            </w:r>
            <w:r w:rsidRPr="008E1A81">
              <w:rPr>
                <w:rFonts w:asciiTheme="minorHAnsi" w:hAnsiTheme="minorHAnsi" w:cs="Arial"/>
                <w:sz w:val="18"/>
                <w:szCs w:val="18"/>
              </w:rPr>
              <w:t>(a)(i</w:t>
            </w:r>
            <w:r>
              <w:rPr>
                <w:rFonts w:asciiTheme="minorHAnsi" w:hAnsiTheme="minorHAnsi" w:cs="Arial"/>
                <w:sz w:val="18"/>
                <w:szCs w:val="18"/>
              </w:rPr>
              <w:t>i</w:t>
            </w:r>
            <w:r w:rsidRPr="008E1A81">
              <w:rPr>
                <w:rFonts w:asciiTheme="minorHAnsi" w:hAnsiTheme="minorHAnsi" w:cs="Arial"/>
                <w:sz w:val="18"/>
                <w:szCs w:val="18"/>
              </w:rPr>
              <w:t>)</w:t>
            </w:r>
          </w:p>
        </w:tc>
        <w:tc>
          <w:tcPr>
            <w:tcW w:w="1867" w:type="pct"/>
          </w:tcPr>
          <w:p w14:paraId="455E0B23" w14:textId="77777777" w:rsidR="002F4A7B" w:rsidRPr="002F4A7B" w:rsidRDefault="002F4A7B" w:rsidP="009B53FD">
            <w:pPr>
              <w:rPr>
                <w:sz w:val="18"/>
                <w:szCs w:val="18"/>
              </w:rPr>
            </w:pPr>
            <w:r>
              <w:rPr>
                <w:sz w:val="18"/>
                <w:szCs w:val="18"/>
              </w:rPr>
              <w:t>F</w:t>
            </w:r>
            <w:r w:rsidRPr="002F4A7B">
              <w:rPr>
                <w:sz w:val="18"/>
                <w:szCs w:val="18"/>
              </w:rPr>
              <w:t>ull name, registration number, registered address and general business of the entity providing the security structure, guarantee, sec</w:t>
            </w:r>
            <w:r>
              <w:rPr>
                <w:sz w:val="18"/>
                <w:szCs w:val="18"/>
              </w:rPr>
              <w:t>urity and/or credit enhancement</w:t>
            </w:r>
          </w:p>
        </w:tc>
        <w:tc>
          <w:tcPr>
            <w:tcW w:w="1136" w:type="pct"/>
          </w:tcPr>
          <w:p w14:paraId="43DE0918" w14:textId="77777777" w:rsidR="002F4A7B" w:rsidRPr="002F4A7B" w:rsidRDefault="002F4A7B" w:rsidP="009B53FD">
            <w:pPr>
              <w:spacing w:before="80" w:after="80"/>
              <w:jc w:val="left"/>
              <w:rPr>
                <w:rFonts w:asciiTheme="minorHAnsi" w:hAnsiTheme="minorHAnsi" w:cs="Arial"/>
                <w:sz w:val="18"/>
                <w:szCs w:val="18"/>
              </w:rPr>
            </w:pPr>
          </w:p>
        </w:tc>
        <w:tc>
          <w:tcPr>
            <w:tcW w:w="1135" w:type="pct"/>
          </w:tcPr>
          <w:p w14:paraId="380FAD38" w14:textId="77777777" w:rsidR="002F4A7B" w:rsidRPr="002F4A7B" w:rsidRDefault="002F4A7B" w:rsidP="009B53FD">
            <w:pPr>
              <w:spacing w:before="80" w:after="80"/>
              <w:rPr>
                <w:rFonts w:asciiTheme="minorHAnsi" w:hAnsiTheme="minorHAnsi" w:cs="Arial"/>
                <w:sz w:val="18"/>
                <w:szCs w:val="18"/>
              </w:rPr>
            </w:pPr>
          </w:p>
        </w:tc>
      </w:tr>
      <w:tr w:rsidR="002F4A7B" w:rsidRPr="002F4A7B" w14:paraId="73328FA3" w14:textId="77777777" w:rsidTr="002F4A7B">
        <w:tc>
          <w:tcPr>
            <w:tcW w:w="306" w:type="pct"/>
          </w:tcPr>
          <w:p w14:paraId="416C2A3D" w14:textId="77777777"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14:paraId="6D9D4D69" w14:textId="22A4520C" w:rsidR="002F4A7B" w:rsidRDefault="002F4A7B">
            <w:r w:rsidRPr="008E1A81">
              <w:rPr>
                <w:rFonts w:asciiTheme="minorHAnsi" w:hAnsiTheme="minorHAnsi" w:cs="Arial"/>
                <w:sz w:val="18"/>
                <w:szCs w:val="18"/>
              </w:rPr>
              <w:t>4.</w:t>
            </w:r>
            <w:r w:rsidR="009C2C80">
              <w:rPr>
                <w:rFonts w:asciiTheme="minorHAnsi" w:hAnsiTheme="minorHAnsi" w:cs="Arial"/>
                <w:sz w:val="18"/>
                <w:szCs w:val="18"/>
              </w:rPr>
              <w:t>12</w:t>
            </w:r>
            <w:r w:rsidRPr="008E1A81">
              <w:rPr>
                <w:rFonts w:asciiTheme="minorHAnsi" w:hAnsiTheme="minorHAnsi" w:cs="Arial"/>
                <w:sz w:val="18"/>
                <w:szCs w:val="18"/>
              </w:rPr>
              <w:t>(a)(i</w:t>
            </w:r>
            <w:r>
              <w:rPr>
                <w:rFonts w:asciiTheme="minorHAnsi" w:hAnsiTheme="minorHAnsi" w:cs="Arial"/>
                <w:sz w:val="18"/>
                <w:szCs w:val="18"/>
              </w:rPr>
              <w:t>ii</w:t>
            </w:r>
            <w:r w:rsidRPr="008E1A81">
              <w:rPr>
                <w:rFonts w:asciiTheme="minorHAnsi" w:hAnsiTheme="minorHAnsi" w:cs="Arial"/>
                <w:sz w:val="18"/>
                <w:szCs w:val="18"/>
              </w:rPr>
              <w:t>)</w:t>
            </w:r>
          </w:p>
        </w:tc>
        <w:tc>
          <w:tcPr>
            <w:tcW w:w="1867" w:type="pct"/>
          </w:tcPr>
          <w:p w14:paraId="46AF9A86" w14:textId="77777777" w:rsidR="002F4A7B" w:rsidRPr="002F4A7B" w:rsidRDefault="002F4A7B" w:rsidP="002F4A7B">
            <w:pPr>
              <w:rPr>
                <w:sz w:val="18"/>
                <w:szCs w:val="18"/>
              </w:rPr>
            </w:pPr>
            <w:r>
              <w:rPr>
                <w:sz w:val="18"/>
                <w:szCs w:val="18"/>
              </w:rPr>
              <w:t>F</w:t>
            </w:r>
            <w:r w:rsidRPr="002F4A7B">
              <w:rPr>
                <w:sz w:val="18"/>
                <w:szCs w:val="18"/>
              </w:rPr>
              <w:t xml:space="preserve">ull </w:t>
            </w:r>
            <w:r>
              <w:rPr>
                <w:sz w:val="18"/>
                <w:szCs w:val="18"/>
              </w:rPr>
              <w:t>names of the entity’s directors</w:t>
            </w:r>
          </w:p>
        </w:tc>
        <w:tc>
          <w:tcPr>
            <w:tcW w:w="1136" w:type="pct"/>
          </w:tcPr>
          <w:p w14:paraId="59C7D760" w14:textId="77777777" w:rsidR="002F4A7B" w:rsidRPr="002F4A7B" w:rsidRDefault="002F4A7B" w:rsidP="009B53FD">
            <w:pPr>
              <w:spacing w:before="80" w:after="80"/>
              <w:jc w:val="left"/>
              <w:rPr>
                <w:rFonts w:asciiTheme="minorHAnsi" w:hAnsiTheme="minorHAnsi" w:cs="Arial"/>
                <w:sz w:val="18"/>
                <w:szCs w:val="18"/>
              </w:rPr>
            </w:pPr>
          </w:p>
        </w:tc>
        <w:tc>
          <w:tcPr>
            <w:tcW w:w="1135" w:type="pct"/>
          </w:tcPr>
          <w:p w14:paraId="629E6FC4" w14:textId="77777777" w:rsidR="002F4A7B" w:rsidRPr="002F4A7B" w:rsidRDefault="002F4A7B" w:rsidP="009B53FD">
            <w:pPr>
              <w:spacing w:before="80" w:after="80"/>
              <w:rPr>
                <w:rFonts w:asciiTheme="minorHAnsi" w:hAnsiTheme="minorHAnsi" w:cs="Arial"/>
                <w:sz w:val="18"/>
                <w:szCs w:val="18"/>
              </w:rPr>
            </w:pPr>
          </w:p>
        </w:tc>
      </w:tr>
      <w:tr w:rsidR="002F4A7B" w:rsidRPr="002F4A7B" w14:paraId="15FB1591" w14:textId="77777777" w:rsidTr="002F4A7B">
        <w:tc>
          <w:tcPr>
            <w:tcW w:w="306" w:type="pct"/>
          </w:tcPr>
          <w:p w14:paraId="75BD4D75" w14:textId="77777777"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14:paraId="7A517B69" w14:textId="14EC63D7" w:rsidR="002F4A7B" w:rsidRDefault="002F4A7B">
            <w:r w:rsidRPr="008E1A81">
              <w:rPr>
                <w:rFonts w:asciiTheme="minorHAnsi" w:hAnsiTheme="minorHAnsi" w:cs="Arial"/>
                <w:sz w:val="18"/>
                <w:szCs w:val="18"/>
              </w:rPr>
              <w:t>4.</w:t>
            </w:r>
            <w:r w:rsidR="009C2C80">
              <w:rPr>
                <w:rFonts w:asciiTheme="minorHAnsi" w:hAnsiTheme="minorHAnsi" w:cs="Arial"/>
                <w:sz w:val="18"/>
                <w:szCs w:val="18"/>
              </w:rPr>
              <w:t>12</w:t>
            </w:r>
            <w:r w:rsidRPr="008E1A81">
              <w:rPr>
                <w:rFonts w:asciiTheme="minorHAnsi" w:hAnsiTheme="minorHAnsi" w:cs="Arial"/>
                <w:sz w:val="18"/>
                <w:szCs w:val="18"/>
              </w:rPr>
              <w:t>(a)(i</w:t>
            </w:r>
            <w:r>
              <w:rPr>
                <w:rFonts w:asciiTheme="minorHAnsi" w:hAnsiTheme="minorHAnsi" w:cs="Arial"/>
                <w:sz w:val="18"/>
                <w:szCs w:val="18"/>
              </w:rPr>
              <w:t>v</w:t>
            </w:r>
            <w:r w:rsidRPr="008E1A81">
              <w:rPr>
                <w:rFonts w:asciiTheme="minorHAnsi" w:hAnsiTheme="minorHAnsi" w:cs="Arial"/>
                <w:sz w:val="18"/>
                <w:szCs w:val="18"/>
              </w:rPr>
              <w:t>)</w:t>
            </w:r>
          </w:p>
        </w:tc>
        <w:tc>
          <w:tcPr>
            <w:tcW w:w="1867" w:type="pct"/>
          </w:tcPr>
          <w:p w14:paraId="22F8595E" w14:textId="77777777" w:rsidR="002F4A7B" w:rsidRPr="002F4A7B" w:rsidRDefault="002F4A7B" w:rsidP="002F4A7B">
            <w:pPr>
              <w:rPr>
                <w:sz w:val="18"/>
                <w:szCs w:val="18"/>
              </w:rPr>
            </w:pPr>
            <w:r>
              <w:rPr>
                <w:sz w:val="18"/>
                <w:szCs w:val="18"/>
              </w:rPr>
              <w:t>If there is a guarantor, a litigation statement</w:t>
            </w:r>
          </w:p>
        </w:tc>
        <w:tc>
          <w:tcPr>
            <w:tcW w:w="1136" w:type="pct"/>
          </w:tcPr>
          <w:p w14:paraId="2C89261E" w14:textId="77777777" w:rsidR="002F4A7B" w:rsidRPr="002F4A7B" w:rsidRDefault="002F4A7B" w:rsidP="009B53FD">
            <w:pPr>
              <w:keepNext/>
              <w:spacing w:before="80" w:after="80"/>
              <w:jc w:val="left"/>
              <w:rPr>
                <w:rFonts w:asciiTheme="minorHAnsi" w:hAnsiTheme="minorHAnsi" w:cs="Arial"/>
                <w:sz w:val="18"/>
                <w:szCs w:val="18"/>
              </w:rPr>
            </w:pPr>
          </w:p>
        </w:tc>
        <w:tc>
          <w:tcPr>
            <w:tcW w:w="1135" w:type="pct"/>
          </w:tcPr>
          <w:p w14:paraId="248824DE" w14:textId="77777777" w:rsidR="002F4A7B" w:rsidRPr="002F4A7B" w:rsidRDefault="002F4A7B" w:rsidP="009B53FD">
            <w:pPr>
              <w:keepNext/>
              <w:spacing w:before="80" w:after="80"/>
              <w:rPr>
                <w:rFonts w:asciiTheme="minorHAnsi" w:hAnsiTheme="minorHAnsi" w:cs="Arial"/>
                <w:sz w:val="18"/>
                <w:szCs w:val="18"/>
              </w:rPr>
            </w:pPr>
          </w:p>
        </w:tc>
      </w:tr>
      <w:tr w:rsidR="002F4A7B" w:rsidRPr="002F4A7B" w14:paraId="2C07CAD5" w14:textId="77777777" w:rsidTr="002F4A7B">
        <w:tc>
          <w:tcPr>
            <w:tcW w:w="306" w:type="pct"/>
          </w:tcPr>
          <w:p w14:paraId="5C772900" w14:textId="77777777"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14:paraId="626CD038" w14:textId="4BBEDB8A" w:rsidR="002F4A7B" w:rsidRDefault="002F4A7B" w:rsidP="002F4A7B">
            <w:r w:rsidRPr="008E1A81">
              <w:rPr>
                <w:rFonts w:asciiTheme="minorHAnsi" w:hAnsiTheme="minorHAnsi" w:cs="Arial"/>
                <w:sz w:val="18"/>
                <w:szCs w:val="18"/>
              </w:rPr>
              <w:t>4.</w:t>
            </w:r>
            <w:r w:rsidR="009C2C80">
              <w:rPr>
                <w:rFonts w:asciiTheme="minorHAnsi" w:hAnsiTheme="minorHAnsi" w:cs="Arial"/>
                <w:sz w:val="18"/>
                <w:szCs w:val="18"/>
              </w:rPr>
              <w:t>12</w:t>
            </w:r>
            <w:r w:rsidRPr="008E1A81">
              <w:rPr>
                <w:rFonts w:asciiTheme="minorHAnsi" w:hAnsiTheme="minorHAnsi" w:cs="Arial"/>
                <w:sz w:val="18"/>
                <w:szCs w:val="18"/>
              </w:rPr>
              <w:t>(a)(</w:t>
            </w:r>
            <w:r>
              <w:rPr>
                <w:rFonts w:asciiTheme="minorHAnsi" w:hAnsiTheme="minorHAnsi" w:cs="Arial"/>
                <w:sz w:val="18"/>
                <w:szCs w:val="18"/>
              </w:rPr>
              <w:t>v</w:t>
            </w:r>
            <w:r w:rsidRPr="008E1A81">
              <w:rPr>
                <w:rFonts w:asciiTheme="minorHAnsi" w:hAnsiTheme="minorHAnsi" w:cs="Arial"/>
                <w:sz w:val="18"/>
                <w:szCs w:val="18"/>
              </w:rPr>
              <w:t>)</w:t>
            </w:r>
          </w:p>
        </w:tc>
        <w:tc>
          <w:tcPr>
            <w:tcW w:w="1867" w:type="pct"/>
          </w:tcPr>
          <w:p w14:paraId="037CF1C7" w14:textId="77777777" w:rsidR="002F4A7B" w:rsidRPr="002F4A7B" w:rsidRDefault="002F4A7B" w:rsidP="009B53FD">
            <w:pPr>
              <w:rPr>
                <w:sz w:val="18"/>
                <w:szCs w:val="18"/>
              </w:rPr>
            </w:pPr>
            <w:r>
              <w:rPr>
                <w:sz w:val="18"/>
                <w:szCs w:val="18"/>
              </w:rPr>
              <w:t>E</w:t>
            </w:r>
            <w:r w:rsidRPr="002F4A7B">
              <w:rPr>
                <w:sz w:val="18"/>
                <w:szCs w:val="18"/>
              </w:rPr>
              <w:t>ffective date of the security structure, guarantee, sec</w:t>
            </w:r>
            <w:r>
              <w:rPr>
                <w:sz w:val="18"/>
                <w:szCs w:val="18"/>
              </w:rPr>
              <w:t>urity and/or credit enhancement</w:t>
            </w:r>
          </w:p>
        </w:tc>
        <w:tc>
          <w:tcPr>
            <w:tcW w:w="1136" w:type="pct"/>
          </w:tcPr>
          <w:p w14:paraId="6B541550" w14:textId="77777777" w:rsidR="002F4A7B" w:rsidRPr="002F4A7B" w:rsidRDefault="002F4A7B" w:rsidP="009B53FD">
            <w:pPr>
              <w:spacing w:before="80" w:after="80"/>
              <w:jc w:val="left"/>
              <w:rPr>
                <w:rFonts w:asciiTheme="minorHAnsi" w:hAnsiTheme="minorHAnsi" w:cs="Arial"/>
                <w:sz w:val="18"/>
                <w:szCs w:val="18"/>
              </w:rPr>
            </w:pPr>
          </w:p>
        </w:tc>
        <w:tc>
          <w:tcPr>
            <w:tcW w:w="1135" w:type="pct"/>
          </w:tcPr>
          <w:p w14:paraId="13C29CD8" w14:textId="77777777" w:rsidR="002F4A7B" w:rsidRPr="002F4A7B" w:rsidRDefault="002F4A7B" w:rsidP="009B53FD">
            <w:pPr>
              <w:spacing w:before="80" w:after="80"/>
              <w:rPr>
                <w:rFonts w:asciiTheme="minorHAnsi" w:hAnsiTheme="minorHAnsi" w:cs="Arial"/>
                <w:sz w:val="18"/>
                <w:szCs w:val="18"/>
              </w:rPr>
            </w:pPr>
          </w:p>
        </w:tc>
      </w:tr>
      <w:tr w:rsidR="002F4A7B" w:rsidRPr="002F4A7B" w14:paraId="7B944F71" w14:textId="77777777" w:rsidTr="002F4A7B">
        <w:tc>
          <w:tcPr>
            <w:tcW w:w="306" w:type="pct"/>
          </w:tcPr>
          <w:p w14:paraId="41FD2858" w14:textId="77777777"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14:paraId="28017F14" w14:textId="73F90BF4" w:rsidR="002F4A7B" w:rsidRDefault="002F4A7B" w:rsidP="002F4A7B">
            <w:r w:rsidRPr="008E1A81">
              <w:rPr>
                <w:rFonts w:asciiTheme="minorHAnsi" w:hAnsiTheme="minorHAnsi" w:cs="Arial"/>
                <w:sz w:val="18"/>
                <w:szCs w:val="18"/>
              </w:rPr>
              <w:t>4.</w:t>
            </w:r>
            <w:r w:rsidR="009C2C80">
              <w:rPr>
                <w:rFonts w:asciiTheme="minorHAnsi" w:hAnsiTheme="minorHAnsi" w:cs="Arial"/>
                <w:sz w:val="18"/>
                <w:szCs w:val="18"/>
              </w:rPr>
              <w:t>12</w:t>
            </w:r>
            <w:r w:rsidRPr="008E1A81">
              <w:rPr>
                <w:rFonts w:asciiTheme="minorHAnsi" w:hAnsiTheme="minorHAnsi" w:cs="Arial"/>
                <w:sz w:val="18"/>
                <w:szCs w:val="18"/>
              </w:rPr>
              <w:t>(a)(</w:t>
            </w:r>
            <w:r>
              <w:rPr>
                <w:rFonts w:asciiTheme="minorHAnsi" w:hAnsiTheme="minorHAnsi" w:cs="Arial"/>
                <w:sz w:val="18"/>
                <w:szCs w:val="18"/>
              </w:rPr>
              <w:t>vi</w:t>
            </w:r>
            <w:r w:rsidRPr="008E1A81">
              <w:rPr>
                <w:rFonts w:asciiTheme="minorHAnsi" w:hAnsiTheme="minorHAnsi" w:cs="Arial"/>
                <w:sz w:val="18"/>
                <w:szCs w:val="18"/>
              </w:rPr>
              <w:t>)</w:t>
            </w:r>
          </w:p>
        </w:tc>
        <w:tc>
          <w:tcPr>
            <w:tcW w:w="1867" w:type="pct"/>
          </w:tcPr>
          <w:p w14:paraId="5C74E433" w14:textId="77777777" w:rsidR="002F4A7B" w:rsidRPr="002F4A7B" w:rsidRDefault="002F4A7B" w:rsidP="009B53FD">
            <w:pPr>
              <w:rPr>
                <w:sz w:val="18"/>
                <w:szCs w:val="18"/>
              </w:rPr>
            </w:pPr>
            <w:r>
              <w:rPr>
                <w:sz w:val="18"/>
                <w:szCs w:val="18"/>
              </w:rPr>
              <w:t>W</w:t>
            </w:r>
            <w:r w:rsidRPr="002F4A7B">
              <w:rPr>
                <w:sz w:val="18"/>
                <w:szCs w:val="18"/>
              </w:rPr>
              <w:t>here a copy of the agreements related to the security structure, guarantee, security agreement and/or credit enhanc</w:t>
            </w:r>
            <w:r>
              <w:rPr>
                <w:sz w:val="18"/>
                <w:szCs w:val="18"/>
              </w:rPr>
              <w:t>ement agreement can be obtained</w:t>
            </w:r>
          </w:p>
        </w:tc>
        <w:tc>
          <w:tcPr>
            <w:tcW w:w="1136" w:type="pct"/>
          </w:tcPr>
          <w:p w14:paraId="0B6372BD" w14:textId="77777777" w:rsidR="002F4A7B" w:rsidRPr="002F4A7B" w:rsidRDefault="002F4A7B" w:rsidP="009B53FD">
            <w:pPr>
              <w:spacing w:before="80" w:after="80"/>
              <w:jc w:val="left"/>
              <w:rPr>
                <w:rFonts w:asciiTheme="minorHAnsi" w:hAnsiTheme="minorHAnsi" w:cs="Arial"/>
                <w:sz w:val="18"/>
                <w:szCs w:val="18"/>
              </w:rPr>
            </w:pPr>
          </w:p>
        </w:tc>
        <w:tc>
          <w:tcPr>
            <w:tcW w:w="1135" w:type="pct"/>
          </w:tcPr>
          <w:p w14:paraId="013579F5" w14:textId="77777777" w:rsidR="002F4A7B" w:rsidRPr="002F4A7B" w:rsidRDefault="002F4A7B" w:rsidP="009B53FD">
            <w:pPr>
              <w:spacing w:before="80" w:after="80"/>
              <w:rPr>
                <w:rFonts w:asciiTheme="minorHAnsi" w:hAnsiTheme="minorHAnsi" w:cs="Arial"/>
                <w:sz w:val="18"/>
                <w:szCs w:val="18"/>
              </w:rPr>
            </w:pPr>
          </w:p>
        </w:tc>
      </w:tr>
      <w:tr w:rsidR="002F4A7B" w:rsidRPr="002F4A7B" w14:paraId="03343908" w14:textId="77777777" w:rsidTr="002F4A7B">
        <w:tc>
          <w:tcPr>
            <w:tcW w:w="306" w:type="pct"/>
          </w:tcPr>
          <w:p w14:paraId="03B89F09" w14:textId="77777777"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14:paraId="5CB9DA62" w14:textId="344C9324" w:rsidR="002F4A7B" w:rsidRDefault="002F4A7B" w:rsidP="002F4A7B">
            <w:r w:rsidRPr="008E1A81">
              <w:rPr>
                <w:rFonts w:asciiTheme="minorHAnsi" w:hAnsiTheme="minorHAnsi" w:cs="Arial"/>
                <w:sz w:val="18"/>
                <w:szCs w:val="18"/>
              </w:rPr>
              <w:t>4.</w:t>
            </w:r>
            <w:r w:rsidR="009C2C80">
              <w:rPr>
                <w:rFonts w:asciiTheme="minorHAnsi" w:hAnsiTheme="minorHAnsi" w:cs="Arial"/>
                <w:sz w:val="18"/>
                <w:szCs w:val="18"/>
              </w:rPr>
              <w:t>12</w:t>
            </w:r>
            <w:r w:rsidRPr="008E1A81">
              <w:rPr>
                <w:rFonts w:asciiTheme="minorHAnsi" w:hAnsiTheme="minorHAnsi" w:cs="Arial"/>
                <w:sz w:val="18"/>
                <w:szCs w:val="18"/>
              </w:rPr>
              <w:t>(a)(</w:t>
            </w:r>
            <w:r>
              <w:rPr>
                <w:rFonts w:asciiTheme="minorHAnsi" w:hAnsiTheme="minorHAnsi" w:cs="Arial"/>
                <w:sz w:val="18"/>
                <w:szCs w:val="18"/>
              </w:rPr>
              <w:t>vii</w:t>
            </w:r>
            <w:r w:rsidRPr="008E1A81">
              <w:rPr>
                <w:rFonts w:asciiTheme="minorHAnsi" w:hAnsiTheme="minorHAnsi" w:cs="Arial"/>
                <w:sz w:val="18"/>
                <w:szCs w:val="18"/>
              </w:rPr>
              <w:t>)</w:t>
            </w:r>
          </w:p>
        </w:tc>
        <w:tc>
          <w:tcPr>
            <w:tcW w:w="1867" w:type="pct"/>
          </w:tcPr>
          <w:p w14:paraId="60FBD1B1" w14:textId="77777777" w:rsidR="002F4A7B" w:rsidRPr="002F4A7B" w:rsidRDefault="002F4A7B" w:rsidP="009B53FD">
            <w:pPr>
              <w:rPr>
                <w:sz w:val="18"/>
                <w:szCs w:val="18"/>
              </w:rPr>
            </w:pPr>
            <w:r>
              <w:rPr>
                <w:sz w:val="18"/>
                <w:szCs w:val="18"/>
              </w:rPr>
              <w:t>W</w:t>
            </w:r>
            <w:r w:rsidRPr="002F4A7B">
              <w:rPr>
                <w:sz w:val="18"/>
                <w:szCs w:val="18"/>
              </w:rPr>
              <w:t>hether the security structure, guarantee, security and/or credit enhancement is conditional or unconditional and, if applicable, whether revocable or irrevocable;</w:t>
            </w:r>
          </w:p>
        </w:tc>
        <w:tc>
          <w:tcPr>
            <w:tcW w:w="1136" w:type="pct"/>
          </w:tcPr>
          <w:p w14:paraId="37A86950" w14:textId="77777777" w:rsidR="002F4A7B" w:rsidRPr="002F4A7B" w:rsidRDefault="002F4A7B" w:rsidP="009B53FD">
            <w:pPr>
              <w:spacing w:before="80" w:after="80"/>
              <w:jc w:val="left"/>
              <w:rPr>
                <w:rFonts w:asciiTheme="minorHAnsi" w:hAnsiTheme="minorHAnsi" w:cs="Arial"/>
                <w:sz w:val="18"/>
                <w:szCs w:val="18"/>
              </w:rPr>
            </w:pPr>
          </w:p>
        </w:tc>
        <w:tc>
          <w:tcPr>
            <w:tcW w:w="1135" w:type="pct"/>
          </w:tcPr>
          <w:p w14:paraId="52DCFF1F" w14:textId="77777777" w:rsidR="002F4A7B" w:rsidRPr="002F4A7B" w:rsidRDefault="002F4A7B" w:rsidP="009B53FD">
            <w:pPr>
              <w:spacing w:before="80" w:after="80"/>
              <w:rPr>
                <w:rFonts w:asciiTheme="minorHAnsi" w:hAnsiTheme="minorHAnsi" w:cs="Arial"/>
                <w:sz w:val="18"/>
                <w:szCs w:val="18"/>
              </w:rPr>
            </w:pPr>
          </w:p>
        </w:tc>
      </w:tr>
      <w:tr w:rsidR="002F4A7B" w:rsidRPr="002F4A7B" w14:paraId="17D40D72" w14:textId="77777777" w:rsidTr="002F4A7B">
        <w:tc>
          <w:tcPr>
            <w:tcW w:w="306" w:type="pct"/>
          </w:tcPr>
          <w:p w14:paraId="057CA98C" w14:textId="77777777"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14:paraId="1A8117D6" w14:textId="78B59D86" w:rsidR="002F4A7B" w:rsidRDefault="002F4A7B" w:rsidP="002F4A7B">
            <w:r w:rsidRPr="008E1A81">
              <w:rPr>
                <w:rFonts w:asciiTheme="minorHAnsi" w:hAnsiTheme="minorHAnsi" w:cs="Arial"/>
                <w:sz w:val="18"/>
                <w:szCs w:val="18"/>
              </w:rPr>
              <w:t>4.</w:t>
            </w:r>
            <w:r w:rsidR="009C2C80">
              <w:rPr>
                <w:rFonts w:asciiTheme="minorHAnsi" w:hAnsiTheme="minorHAnsi" w:cs="Arial"/>
                <w:sz w:val="18"/>
                <w:szCs w:val="18"/>
              </w:rPr>
              <w:t>12</w:t>
            </w:r>
            <w:r w:rsidRPr="008E1A81">
              <w:rPr>
                <w:rFonts w:asciiTheme="minorHAnsi" w:hAnsiTheme="minorHAnsi" w:cs="Arial"/>
                <w:sz w:val="18"/>
                <w:szCs w:val="18"/>
              </w:rPr>
              <w:t>(a)(</w:t>
            </w:r>
            <w:r>
              <w:rPr>
                <w:rFonts w:asciiTheme="minorHAnsi" w:hAnsiTheme="minorHAnsi" w:cs="Arial"/>
                <w:sz w:val="18"/>
                <w:szCs w:val="18"/>
              </w:rPr>
              <w:t>viii</w:t>
            </w:r>
            <w:r w:rsidRPr="008E1A81">
              <w:rPr>
                <w:rFonts w:asciiTheme="minorHAnsi" w:hAnsiTheme="minorHAnsi" w:cs="Arial"/>
                <w:sz w:val="18"/>
                <w:szCs w:val="18"/>
              </w:rPr>
              <w:t>)</w:t>
            </w:r>
          </w:p>
        </w:tc>
        <w:tc>
          <w:tcPr>
            <w:tcW w:w="1867" w:type="pct"/>
          </w:tcPr>
          <w:p w14:paraId="657C2B25" w14:textId="77777777" w:rsidR="002F4A7B" w:rsidRPr="002F4A7B" w:rsidRDefault="002F4A7B" w:rsidP="009B53FD">
            <w:pPr>
              <w:rPr>
                <w:sz w:val="18"/>
                <w:szCs w:val="18"/>
              </w:rPr>
            </w:pPr>
            <w:r>
              <w:rPr>
                <w:sz w:val="18"/>
                <w:szCs w:val="18"/>
              </w:rPr>
              <w:t>T</w:t>
            </w:r>
            <w:r w:rsidRPr="002F4A7B">
              <w:rPr>
                <w:sz w:val="18"/>
                <w:szCs w:val="18"/>
              </w:rPr>
              <w:t>he trigger events for the security structure, guarantee, security and/or credit enhancement to be utilised and the conditions under which p</w:t>
            </w:r>
            <w:r>
              <w:rPr>
                <w:sz w:val="18"/>
                <w:szCs w:val="18"/>
              </w:rPr>
              <w:t>ayments are made thereunder</w:t>
            </w:r>
          </w:p>
        </w:tc>
        <w:tc>
          <w:tcPr>
            <w:tcW w:w="1136" w:type="pct"/>
          </w:tcPr>
          <w:p w14:paraId="67902728" w14:textId="77777777" w:rsidR="002F4A7B" w:rsidRPr="002F4A7B" w:rsidRDefault="002F4A7B" w:rsidP="009B53FD">
            <w:pPr>
              <w:keepNext/>
              <w:spacing w:before="80" w:after="80"/>
              <w:jc w:val="left"/>
              <w:rPr>
                <w:rFonts w:asciiTheme="minorHAnsi" w:hAnsiTheme="minorHAnsi" w:cs="Arial"/>
                <w:sz w:val="18"/>
                <w:szCs w:val="18"/>
              </w:rPr>
            </w:pPr>
          </w:p>
        </w:tc>
        <w:tc>
          <w:tcPr>
            <w:tcW w:w="1135" w:type="pct"/>
          </w:tcPr>
          <w:p w14:paraId="203B23AB" w14:textId="77777777" w:rsidR="002F4A7B" w:rsidRPr="002F4A7B" w:rsidRDefault="002F4A7B" w:rsidP="009B53FD">
            <w:pPr>
              <w:keepNext/>
              <w:spacing w:before="80" w:after="80"/>
              <w:rPr>
                <w:rFonts w:asciiTheme="minorHAnsi" w:hAnsiTheme="minorHAnsi" w:cs="Arial"/>
                <w:sz w:val="18"/>
                <w:szCs w:val="18"/>
              </w:rPr>
            </w:pPr>
          </w:p>
        </w:tc>
      </w:tr>
      <w:tr w:rsidR="002F4A7B" w:rsidRPr="002F4A7B" w14:paraId="7AB5E70E" w14:textId="77777777" w:rsidTr="002F4A7B">
        <w:tc>
          <w:tcPr>
            <w:tcW w:w="306" w:type="pct"/>
          </w:tcPr>
          <w:p w14:paraId="3D149C57" w14:textId="77777777"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14:paraId="5ABE8BD9" w14:textId="6A690886" w:rsidR="002F4A7B" w:rsidRDefault="002F4A7B" w:rsidP="009B53FD">
            <w:r w:rsidRPr="008E1A81">
              <w:rPr>
                <w:rFonts w:asciiTheme="minorHAnsi" w:hAnsiTheme="minorHAnsi" w:cs="Arial"/>
                <w:sz w:val="18"/>
                <w:szCs w:val="18"/>
              </w:rPr>
              <w:t>4.</w:t>
            </w:r>
            <w:r w:rsidR="009C2C80">
              <w:rPr>
                <w:rFonts w:asciiTheme="minorHAnsi" w:hAnsiTheme="minorHAnsi" w:cs="Arial"/>
                <w:sz w:val="18"/>
                <w:szCs w:val="18"/>
              </w:rPr>
              <w:t>12</w:t>
            </w:r>
            <w:r w:rsidRPr="008E1A81">
              <w:rPr>
                <w:rFonts w:asciiTheme="minorHAnsi" w:hAnsiTheme="minorHAnsi" w:cs="Arial"/>
                <w:sz w:val="18"/>
                <w:szCs w:val="18"/>
              </w:rPr>
              <w:t>(a)(i</w:t>
            </w:r>
            <w:r>
              <w:rPr>
                <w:rFonts w:asciiTheme="minorHAnsi" w:hAnsiTheme="minorHAnsi" w:cs="Arial"/>
                <w:sz w:val="18"/>
                <w:szCs w:val="18"/>
              </w:rPr>
              <w:t>x</w:t>
            </w:r>
            <w:r w:rsidRPr="008E1A81">
              <w:rPr>
                <w:rFonts w:asciiTheme="minorHAnsi" w:hAnsiTheme="minorHAnsi" w:cs="Arial"/>
                <w:sz w:val="18"/>
                <w:szCs w:val="18"/>
              </w:rPr>
              <w:t>)</w:t>
            </w:r>
          </w:p>
        </w:tc>
        <w:tc>
          <w:tcPr>
            <w:tcW w:w="1867" w:type="pct"/>
          </w:tcPr>
          <w:p w14:paraId="5B07E04B" w14:textId="77777777" w:rsidR="002F4A7B" w:rsidRPr="002F4A7B" w:rsidRDefault="002F4A7B" w:rsidP="002F4A7B">
            <w:pPr>
              <w:rPr>
                <w:sz w:val="18"/>
                <w:szCs w:val="18"/>
              </w:rPr>
            </w:pPr>
            <w:r>
              <w:rPr>
                <w:sz w:val="18"/>
                <w:szCs w:val="18"/>
              </w:rPr>
              <w:t xml:space="preserve">Amendment provision for amendments </w:t>
            </w:r>
            <w:r w:rsidRPr="002F4A7B">
              <w:rPr>
                <w:sz w:val="18"/>
                <w:szCs w:val="18"/>
              </w:rPr>
              <w:t xml:space="preserve">to the agreements relating to the security structure, guarantee (excluding amendments to the size of the guarantee consequent to a change in the authorised amount), security agreement and/or credit enhancement agreement </w:t>
            </w:r>
          </w:p>
        </w:tc>
        <w:tc>
          <w:tcPr>
            <w:tcW w:w="1136" w:type="pct"/>
          </w:tcPr>
          <w:p w14:paraId="58347CA1" w14:textId="77777777" w:rsidR="002F4A7B" w:rsidRPr="002F4A7B" w:rsidRDefault="002F4A7B" w:rsidP="009B53FD">
            <w:pPr>
              <w:spacing w:before="80" w:after="80"/>
              <w:jc w:val="left"/>
              <w:rPr>
                <w:rFonts w:asciiTheme="minorHAnsi" w:hAnsiTheme="minorHAnsi" w:cs="Arial"/>
                <w:sz w:val="18"/>
                <w:szCs w:val="18"/>
              </w:rPr>
            </w:pPr>
          </w:p>
        </w:tc>
        <w:tc>
          <w:tcPr>
            <w:tcW w:w="1135" w:type="pct"/>
          </w:tcPr>
          <w:p w14:paraId="709E0F17" w14:textId="77777777" w:rsidR="002F4A7B" w:rsidRPr="002F4A7B" w:rsidRDefault="002F4A7B" w:rsidP="009B53FD">
            <w:pPr>
              <w:spacing w:before="80" w:after="80"/>
              <w:rPr>
                <w:rFonts w:asciiTheme="minorHAnsi" w:hAnsiTheme="minorHAnsi" w:cs="Arial"/>
                <w:sz w:val="18"/>
                <w:szCs w:val="18"/>
              </w:rPr>
            </w:pPr>
          </w:p>
        </w:tc>
      </w:tr>
      <w:tr w:rsidR="000A27C4" w:rsidRPr="002F4A7B" w14:paraId="55B4CEEB" w14:textId="77777777" w:rsidTr="000A27C4">
        <w:tc>
          <w:tcPr>
            <w:tcW w:w="306" w:type="pct"/>
          </w:tcPr>
          <w:p w14:paraId="2F6DEE1C" w14:textId="77777777" w:rsidR="000A27C4" w:rsidRPr="002F4A7B" w:rsidRDefault="000A27C4" w:rsidP="002F4A7B">
            <w:pPr>
              <w:pStyle w:val="ListParagraph"/>
              <w:numPr>
                <w:ilvl w:val="0"/>
                <w:numId w:val="14"/>
              </w:numPr>
              <w:spacing w:before="80" w:after="80"/>
              <w:rPr>
                <w:rFonts w:asciiTheme="minorHAnsi" w:hAnsiTheme="minorHAnsi" w:cs="Arial"/>
                <w:sz w:val="18"/>
                <w:szCs w:val="18"/>
              </w:rPr>
            </w:pPr>
          </w:p>
        </w:tc>
        <w:tc>
          <w:tcPr>
            <w:tcW w:w="556" w:type="pct"/>
          </w:tcPr>
          <w:p w14:paraId="275482E9" w14:textId="5A78FDC8" w:rsidR="000A27C4" w:rsidRPr="000A27C4" w:rsidRDefault="000A27C4" w:rsidP="000A27C4">
            <w:pPr>
              <w:rPr>
                <w:rFonts w:asciiTheme="minorHAnsi" w:hAnsiTheme="minorHAnsi" w:cs="Arial"/>
                <w:b/>
                <w:i/>
                <w:sz w:val="18"/>
                <w:szCs w:val="18"/>
              </w:rPr>
            </w:pPr>
            <w:r w:rsidRPr="000A27C4">
              <w:rPr>
                <w:rFonts w:asciiTheme="minorHAnsi" w:hAnsiTheme="minorHAnsi" w:cs="Arial"/>
                <w:b/>
                <w:i/>
                <w:sz w:val="18"/>
                <w:szCs w:val="18"/>
              </w:rPr>
              <w:t>4.</w:t>
            </w:r>
            <w:r w:rsidR="009C2C80">
              <w:rPr>
                <w:rFonts w:asciiTheme="minorHAnsi" w:hAnsiTheme="minorHAnsi" w:cs="Arial"/>
                <w:b/>
                <w:i/>
                <w:sz w:val="18"/>
                <w:szCs w:val="18"/>
              </w:rPr>
              <w:t>12</w:t>
            </w:r>
            <w:r w:rsidRPr="000A27C4">
              <w:rPr>
                <w:rFonts w:asciiTheme="minorHAnsi" w:hAnsiTheme="minorHAnsi" w:cs="Arial"/>
                <w:b/>
                <w:i/>
                <w:sz w:val="18"/>
                <w:szCs w:val="18"/>
              </w:rPr>
              <w:t>(b)</w:t>
            </w:r>
          </w:p>
        </w:tc>
        <w:tc>
          <w:tcPr>
            <w:tcW w:w="4138" w:type="pct"/>
            <w:gridSpan w:val="3"/>
          </w:tcPr>
          <w:p w14:paraId="702EFD35" w14:textId="77777777" w:rsidR="000A27C4" w:rsidRPr="000A27C4" w:rsidRDefault="000A27C4" w:rsidP="000A27C4">
            <w:pPr>
              <w:rPr>
                <w:rFonts w:asciiTheme="minorHAnsi" w:hAnsiTheme="minorHAnsi" w:cs="Arial"/>
                <w:b/>
                <w:i/>
                <w:sz w:val="18"/>
                <w:szCs w:val="18"/>
              </w:rPr>
            </w:pPr>
            <w:r w:rsidRPr="000A27C4">
              <w:rPr>
                <w:rFonts w:asciiTheme="minorHAnsi" w:hAnsiTheme="minorHAnsi" w:cs="Arial"/>
                <w:b/>
                <w:i/>
                <w:sz w:val="18"/>
                <w:szCs w:val="18"/>
              </w:rPr>
              <w:t>Details of debenture/bond trustee company and/or representatives for the holders of debt securities, if applicable, must be included in the placing document:</w:t>
            </w:r>
          </w:p>
        </w:tc>
      </w:tr>
      <w:tr w:rsidR="002F4A7B" w:rsidRPr="002F4A7B" w14:paraId="74AF18CA" w14:textId="77777777" w:rsidTr="002F4A7B">
        <w:tc>
          <w:tcPr>
            <w:tcW w:w="306" w:type="pct"/>
          </w:tcPr>
          <w:p w14:paraId="1472E02B" w14:textId="77777777" w:rsidR="002F4A7B" w:rsidRPr="002F4A7B" w:rsidRDefault="002F4A7B" w:rsidP="002F4A7B">
            <w:pPr>
              <w:pStyle w:val="ListParagraph"/>
              <w:numPr>
                <w:ilvl w:val="0"/>
                <w:numId w:val="14"/>
              </w:numPr>
              <w:spacing w:before="80" w:after="80"/>
              <w:rPr>
                <w:rFonts w:asciiTheme="minorHAnsi" w:hAnsiTheme="minorHAnsi" w:cs="Arial"/>
                <w:sz w:val="18"/>
                <w:szCs w:val="18"/>
              </w:rPr>
            </w:pPr>
          </w:p>
        </w:tc>
        <w:tc>
          <w:tcPr>
            <w:tcW w:w="556" w:type="pct"/>
          </w:tcPr>
          <w:p w14:paraId="160EA073" w14:textId="6EACBA38" w:rsidR="002F4A7B" w:rsidRPr="002F4A7B" w:rsidRDefault="000A27C4" w:rsidP="000A27C4">
            <w:pPr>
              <w:spacing w:before="80" w:after="80"/>
              <w:rPr>
                <w:rFonts w:asciiTheme="minorHAnsi" w:hAnsiTheme="minorHAnsi" w:cs="Arial"/>
                <w:sz w:val="18"/>
                <w:szCs w:val="18"/>
              </w:rPr>
            </w:pPr>
            <w:r>
              <w:rPr>
                <w:rFonts w:asciiTheme="minorHAnsi" w:hAnsiTheme="minorHAnsi" w:cs="Arial"/>
                <w:sz w:val="18"/>
                <w:szCs w:val="18"/>
              </w:rPr>
              <w:t>4.</w:t>
            </w:r>
            <w:r w:rsidR="009C2C80">
              <w:rPr>
                <w:rFonts w:asciiTheme="minorHAnsi" w:hAnsiTheme="minorHAnsi" w:cs="Arial"/>
                <w:sz w:val="18"/>
                <w:szCs w:val="18"/>
              </w:rPr>
              <w:t>12</w:t>
            </w:r>
            <w:r>
              <w:rPr>
                <w:rFonts w:asciiTheme="minorHAnsi" w:hAnsiTheme="minorHAnsi" w:cs="Arial"/>
                <w:sz w:val="18"/>
                <w:szCs w:val="18"/>
              </w:rPr>
              <w:t>(b</w:t>
            </w:r>
            <w:r w:rsidRPr="008E1A81">
              <w:rPr>
                <w:rFonts w:asciiTheme="minorHAnsi" w:hAnsiTheme="minorHAnsi" w:cs="Arial"/>
                <w:sz w:val="18"/>
                <w:szCs w:val="18"/>
              </w:rPr>
              <w:t>)(</w:t>
            </w:r>
            <w:r>
              <w:rPr>
                <w:rFonts w:asciiTheme="minorHAnsi" w:hAnsiTheme="minorHAnsi" w:cs="Arial"/>
                <w:sz w:val="18"/>
                <w:szCs w:val="18"/>
              </w:rPr>
              <w:t>i</w:t>
            </w:r>
            <w:r w:rsidRPr="008E1A81">
              <w:rPr>
                <w:rFonts w:asciiTheme="minorHAnsi" w:hAnsiTheme="minorHAnsi" w:cs="Arial"/>
                <w:sz w:val="18"/>
                <w:szCs w:val="18"/>
              </w:rPr>
              <w:t>)</w:t>
            </w:r>
          </w:p>
        </w:tc>
        <w:tc>
          <w:tcPr>
            <w:tcW w:w="1867" w:type="pct"/>
          </w:tcPr>
          <w:p w14:paraId="4A2E128D" w14:textId="77777777" w:rsidR="002F4A7B" w:rsidRPr="002F4A7B" w:rsidRDefault="000A27C4" w:rsidP="000A27C4">
            <w:pPr>
              <w:spacing w:before="80" w:after="80"/>
              <w:jc w:val="left"/>
              <w:rPr>
                <w:rFonts w:asciiTheme="minorHAnsi" w:hAnsiTheme="minorHAnsi" w:cs="Arial"/>
                <w:sz w:val="18"/>
                <w:szCs w:val="18"/>
              </w:rPr>
            </w:pPr>
            <w:r>
              <w:rPr>
                <w:rFonts w:asciiTheme="minorHAnsi" w:hAnsiTheme="minorHAnsi" w:cs="Arial"/>
                <w:sz w:val="18"/>
                <w:szCs w:val="18"/>
              </w:rPr>
              <w:t>F</w:t>
            </w:r>
            <w:r w:rsidRPr="000A27C4">
              <w:rPr>
                <w:rFonts w:asciiTheme="minorHAnsi" w:hAnsiTheme="minorHAnsi" w:cs="Arial"/>
                <w:sz w:val="18"/>
                <w:szCs w:val="18"/>
              </w:rPr>
              <w:t>ull name and registered address</w:t>
            </w:r>
            <w:r>
              <w:rPr>
                <w:rFonts w:asciiTheme="minorHAnsi" w:hAnsiTheme="minorHAnsi" w:cs="Arial"/>
                <w:sz w:val="18"/>
                <w:szCs w:val="18"/>
              </w:rPr>
              <w:t xml:space="preserve">, </w:t>
            </w:r>
            <w:r w:rsidRPr="000A27C4">
              <w:rPr>
                <w:rFonts w:asciiTheme="minorHAnsi" w:hAnsiTheme="minorHAnsi" w:cs="Arial"/>
                <w:sz w:val="18"/>
                <w:szCs w:val="18"/>
              </w:rPr>
              <w:t xml:space="preserve">summary of the main responsibilities of the debenture/bond trustee company and/or the conditions of the representation and the terms or conditions under which the debenture/bond trustee </w:t>
            </w:r>
            <w:r w:rsidRPr="000A27C4">
              <w:rPr>
                <w:rFonts w:asciiTheme="minorHAnsi" w:hAnsiTheme="minorHAnsi" w:cs="Arial"/>
                <w:sz w:val="18"/>
                <w:szCs w:val="18"/>
              </w:rPr>
              <w:lastRenderedPageBreak/>
              <w:t>company and/ or the representative of the holders of debt securities may be replaced</w:t>
            </w:r>
          </w:p>
        </w:tc>
        <w:tc>
          <w:tcPr>
            <w:tcW w:w="1136" w:type="pct"/>
          </w:tcPr>
          <w:p w14:paraId="648A7C98" w14:textId="77777777" w:rsidR="002F4A7B" w:rsidRPr="002F4A7B" w:rsidRDefault="002F4A7B" w:rsidP="009B53FD">
            <w:pPr>
              <w:spacing w:before="80" w:after="80"/>
              <w:jc w:val="left"/>
              <w:rPr>
                <w:rFonts w:asciiTheme="minorHAnsi" w:hAnsiTheme="minorHAnsi" w:cs="Arial"/>
                <w:sz w:val="18"/>
                <w:szCs w:val="18"/>
              </w:rPr>
            </w:pPr>
          </w:p>
        </w:tc>
        <w:tc>
          <w:tcPr>
            <w:tcW w:w="1135" w:type="pct"/>
          </w:tcPr>
          <w:p w14:paraId="2FDAB719" w14:textId="77777777" w:rsidR="002F4A7B" w:rsidRPr="002F4A7B" w:rsidRDefault="002F4A7B" w:rsidP="009B53FD">
            <w:pPr>
              <w:spacing w:before="80" w:after="80"/>
              <w:rPr>
                <w:rFonts w:asciiTheme="minorHAnsi" w:hAnsiTheme="minorHAnsi" w:cs="Arial"/>
                <w:sz w:val="18"/>
                <w:szCs w:val="18"/>
              </w:rPr>
            </w:pPr>
          </w:p>
        </w:tc>
      </w:tr>
      <w:tr w:rsidR="002F4A7B" w:rsidRPr="002F4A7B" w14:paraId="04E9ABE8" w14:textId="77777777" w:rsidTr="00883D0E">
        <w:trPr>
          <w:trHeight w:val="49"/>
        </w:trPr>
        <w:tc>
          <w:tcPr>
            <w:tcW w:w="306" w:type="pct"/>
          </w:tcPr>
          <w:p w14:paraId="7C56EDFF" w14:textId="77777777" w:rsidR="002F4A7B" w:rsidRPr="002F4A7B" w:rsidRDefault="002F4A7B" w:rsidP="002F4A7B">
            <w:pPr>
              <w:pStyle w:val="ListParagraph"/>
              <w:numPr>
                <w:ilvl w:val="0"/>
                <w:numId w:val="14"/>
              </w:numPr>
              <w:spacing w:before="80" w:after="80"/>
              <w:rPr>
                <w:rFonts w:asciiTheme="minorHAnsi" w:hAnsiTheme="minorHAnsi" w:cs="Arial"/>
                <w:sz w:val="18"/>
                <w:szCs w:val="18"/>
              </w:rPr>
            </w:pPr>
          </w:p>
        </w:tc>
        <w:tc>
          <w:tcPr>
            <w:tcW w:w="556" w:type="pct"/>
          </w:tcPr>
          <w:p w14:paraId="2DF55024" w14:textId="7370EB01" w:rsidR="002F4A7B" w:rsidRPr="002F4A7B" w:rsidRDefault="000A27C4" w:rsidP="000A27C4">
            <w:pPr>
              <w:keepNext/>
              <w:spacing w:before="80" w:after="80"/>
              <w:rPr>
                <w:rFonts w:asciiTheme="minorHAnsi" w:hAnsiTheme="minorHAnsi" w:cs="Arial"/>
                <w:sz w:val="18"/>
                <w:szCs w:val="18"/>
              </w:rPr>
            </w:pPr>
            <w:r w:rsidRPr="008E1A81">
              <w:rPr>
                <w:rFonts w:asciiTheme="minorHAnsi" w:hAnsiTheme="minorHAnsi" w:cs="Arial"/>
                <w:sz w:val="18"/>
                <w:szCs w:val="18"/>
              </w:rPr>
              <w:t>4.</w:t>
            </w:r>
            <w:r w:rsidR="009C2C80">
              <w:rPr>
                <w:rFonts w:asciiTheme="minorHAnsi" w:hAnsiTheme="minorHAnsi" w:cs="Arial"/>
                <w:sz w:val="18"/>
                <w:szCs w:val="18"/>
              </w:rPr>
              <w:t>12</w:t>
            </w:r>
            <w:r w:rsidRPr="008E1A81">
              <w:rPr>
                <w:rFonts w:asciiTheme="minorHAnsi" w:hAnsiTheme="minorHAnsi" w:cs="Arial"/>
                <w:sz w:val="18"/>
                <w:szCs w:val="18"/>
              </w:rPr>
              <w:t>(</w:t>
            </w:r>
            <w:r>
              <w:rPr>
                <w:rFonts w:asciiTheme="minorHAnsi" w:hAnsiTheme="minorHAnsi" w:cs="Arial"/>
                <w:sz w:val="18"/>
                <w:szCs w:val="18"/>
              </w:rPr>
              <w:t>b</w:t>
            </w:r>
            <w:r w:rsidRPr="008E1A81">
              <w:rPr>
                <w:rFonts w:asciiTheme="minorHAnsi" w:hAnsiTheme="minorHAnsi" w:cs="Arial"/>
                <w:sz w:val="18"/>
                <w:szCs w:val="18"/>
              </w:rPr>
              <w:t>)(</w:t>
            </w:r>
            <w:r>
              <w:rPr>
                <w:rFonts w:asciiTheme="minorHAnsi" w:hAnsiTheme="minorHAnsi" w:cs="Arial"/>
                <w:sz w:val="18"/>
                <w:szCs w:val="18"/>
              </w:rPr>
              <w:t>ii</w:t>
            </w:r>
            <w:r w:rsidRPr="008E1A81">
              <w:rPr>
                <w:rFonts w:asciiTheme="minorHAnsi" w:hAnsiTheme="minorHAnsi" w:cs="Arial"/>
                <w:sz w:val="18"/>
                <w:szCs w:val="18"/>
              </w:rPr>
              <w:t>)</w:t>
            </w:r>
          </w:p>
        </w:tc>
        <w:tc>
          <w:tcPr>
            <w:tcW w:w="1867" w:type="pct"/>
          </w:tcPr>
          <w:p w14:paraId="37103C56" w14:textId="77777777" w:rsidR="002F4A7B" w:rsidRPr="002F4A7B" w:rsidRDefault="000A27C4" w:rsidP="009B53FD">
            <w:pPr>
              <w:keepNext/>
              <w:spacing w:before="80" w:after="80"/>
              <w:jc w:val="left"/>
              <w:rPr>
                <w:rFonts w:asciiTheme="minorHAnsi" w:hAnsiTheme="minorHAnsi" w:cs="Arial"/>
                <w:sz w:val="18"/>
                <w:szCs w:val="18"/>
              </w:rPr>
            </w:pPr>
            <w:r>
              <w:rPr>
                <w:rFonts w:asciiTheme="minorHAnsi" w:hAnsiTheme="minorHAnsi" w:cs="Arial"/>
                <w:sz w:val="18"/>
                <w:szCs w:val="18"/>
              </w:rPr>
              <w:t>A</w:t>
            </w:r>
            <w:r w:rsidRPr="000A27C4">
              <w:rPr>
                <w:rFonts w:asciiTheme="minorHAnsi" w:hAnsiTheme="minorHAnsi" w:cs="Arial"/>
                <w:sz w:val="18"/>
                <w:szCs w:val="18"/>
              </w:rPr>
              <w:t xml:space="preserve"> statement that the trust deed or the agreement entered into between the applicant issuer and the representative of the holders of debt securities will be available at the applicant issuer’s registered office</w:t>
            </w:r>
          </w:p>
        </w:tc>
        <w:tc>
          <w:tcPr>
            <w:tcW w:w="1136" w:type="pct"/>
          </w:tcPr>
          <w:p w14:paraId="04E77F1F" w14:textId="77777777" w:rsidR="002F4A7B" w:rsidRPr="002F4A7B" w:rsidRDefault="002F4A7B" w:rsidP="009B53FD">
            <w:pPr>
              <w:keepNext/>
              <w:spacing w:before="80" w:after="80"/>
              <w:jc w:val="left"/>
              <w:rPr>
                <w:rFonts w:asciiTheme="minorHAnsi" w:hAnsiTheme="minorHAnsi" w:cs="Arial"/>
                <w:sz w:val="18"/>
                <w:szCs w:val="18"/>
              </w:rPr>
            </w:pPr>
          </w:p>
        </w:tc>
        <w:tc>
          <w:tcPr>
            <w:tcW w:w="1135" w:type="pct"/>
          </w:tcPr>
          <w:p w14:paraId="40046D80" w14:textId="77777777" w:rsidR="002F4A7B" w:rsidRPr="002F4A7B" w:rsidRDefault="002F4A7B" w:rsidP="009B53FD">
            <w:pPr>
              <w:keepNext/>
              <w:spacing w:before="80" w:after="80"/>
              <w:rPr>
                <w:rFonts w:asciiTheme="minorHAnsi" w:hAnsiTheme="minorHAnsi" w:cs="Arial"/>
                <w:sz w:val="18"/>
                <w:szCs w:val="18"/>
              </w:rPr>
            </w:pPr>
          </w:p>
        </w:tc>
      </w:tr>
    </w:tbl>
    <w:p w14:paraId="1374A60C" w14:textId="77777777" w:rsidR="004D5C85" w:rsidRPr="006776AC" w:rsidRDefault="004D5C85" w:rsidP="004D5C85">
      <w:pPr>
        <w:rPr>
          <w:rFonts w:cs="Arial"/>
        </w:rPr>
      </w:pPr>
    </w:p>
    <w:p w14:paraId="7D12C7C3" w14:textId="77777777" w:rsidR="004D5C85" w:rsidRDefault="004D5C85" w:rsidP="004D5C85"/>
    <w:p w14:paraId="548686E3" w14:textId="77777777" w:rsidR="009B53FD" w:rsidRDefault="009B53FD">
      <w:pPr>
        <w:spacing w:after="200" w:line="276" w:lineRule="auto"/>
        <w:jc w:val="left"/>
      </w:pPr>
      <w:r>
        <w:br w:type="page"/>
      </w:r>
    </w:p>
    <w:p w14:paraId="47F1A6D4" w14:textId="4CD312FB" w:rsidR="009B53FD" w:rsidRDefault="00C32A66" w:rsidP="009B53FD">
      <w:pPr>
        <w:rPr>
          <w:rFonts w:asciiTheme="minorHAnsi" w:hAnsiTheme="minorHAnsi"/>
          <w:b/>
          <w:szCs w:val="20"/>
        </w:rPr>
      </w:pPr>
      <w:r>
        <w:rPr>
          <w:rFonts w:asciiTheme="minorHAnsi" w:hAnsiTheme="minorHAnsi"/>
          <w:b/>
          <w:szCs w:val="20"/>
        </w:rPr>
        <w:lastRenderedPageBreak/>
        <w:t xml:space="preserve">Annexure 2: </w:t>
      </w:r>
      <w:r w:rsidR="00BB679B">
        <w:rPr>
          <w:rFonts w:asciiTheme="minorHAnsi" w:hAnsiTheme="minorHAnsi"/>
          <w:b/>
          <w:szCs w:val="20"/>
        </w:rPr>
        <w:t xml:space="preserve">Offering Circular or </w:t>
      </w:r>
      <w:r w:rsidR="009B53FD" w:rsidRPr="009B53FD">
        <w:rPr>
          <w:rFonts w:asciiTheme="minorHAnsi" w:hAnsiTheme="minorHAnsi"/>
          <w:b/>
          <w:szCs w:val="20"/>
        </w:rPr>
        <w:t xml:space="preserve">Pricing Supplement </w:t>
      </w:r>
      <w:r w:rsidR="009B53FD">
        <w:rPr>
          <w:rFonts w:asciiTheme="minorHAnsi" w:hAnsiTheme="minorHAnsi"/>
          <w:b/>
          <w:szCs w:val="20"/>
        </w:rPr>
        <w:t>–</w:t>
      </w:r>
      <w:r w:rsidR="009B53FD" w:rsidRPr="009B53FD">
        <w:rPr>
          <w:rFonts w:asciiTheme="minorHAnsi" w:hAnsiTheme="minorHAnsi"/>
          <w:b/>
          <w:szCs w:val="20"/>
        </w:rPr>
        <w:t xml:space="preserve"> Checklist</w:t>
      </w:r>
    </w:p>
    <w:p w14:paraId="1C99F03B" w14:textId="77777777" w:rsidR="009B53FD" w:rsidRPr="009B53FD" w:rsidRDefault="009B53FD" w:rsidP="009B53FD">
      <w:pPr>
        <w:rPr>
          <w:rFonts w:asciiTheme="minorHAnsi" w:hAnsiTheme="minorHAnsi"/>
          <w:b/>
          <w:szCs w:val="20"/>
        </w:rPr>
      </w:pPr>
    </w:p>
    <w:p w14:paraId="58A1B969" w14:textId="77777777" w:rsidR="009B53FD" w:rsidRPr="009B53FD" w:rsidRDefault="009B53FD" w:rsidP="009B53FD">
      <w:pPr>
        <w:spacing w:after="200" w:line="276" w:lineRule="auto"/>
        <w:rPr>
          <w:rFonts w:asciiTheme="minorHAnsi" w:hAnsiTheme="minorHAnsi" w:cs="Arial"/>
          <w:szCs w:val="20"/>
        </w:rPr>
      </w:pPr>
      <w:r w:rsidRPr="009B53FD">
        <w:rPr>
          <w:rFonts w:asciiTheme="minorHAnsi" w:hAnsiTheme="minorHAnsi" w:cs="Arial"/>
          <w:szCs w:val="20"/>
        </w:rPr>
        <w:t>The Pricing Supplement relating to a specific issue of a Debt Security under a registered Progra</w:t>
      </w:r>
      <w:r w:rsidR="00DD4CA1">
        <w:rPr>
          <w:rFonts w:asciiTheme="minorHAnsi" w:hAnsiTheme="minorHAnsi" w:cs="Arial"/>
          <w:szCs w:val="20"/>
        </w:rPr>
        <w:t>mme Memorandum must provide an i</w:t>
      </w:r>
      <w:r w:rsidRPr="009B53FD">
        <w:rPr>
          <w:rFonts w:asciiTheme="minorHAnsi" w:hAnsiTheme="minorHAnsi" w:cs="Arial"/>
          <w:szCs w:val="20"/>
        </w:rPr>
        <w:t xml:space="preserve">nvestor with enough information </w:t>
      </w:r>
      <w:r w:rsidR="00DD4CA1">
        <w:rPr>
          <w:rFonts w:asciiTheme="minorHAnsi" w:hAnsiTheme="minorHAnsi" w:cs="Arial"/>
          <w:szCs w:val="20"/>
        </w:rPr>
        <w:t>(</w:t>
      </w:r>
      <w:r w:rsidRPr="009B53FD">
        <w:rPr>
          <w:rFonts w:asciiTheme="minorHAnsi" w:hAnsiTheme="minorHAnsi" w:cs="Arial"/>
          <w:szCs w:val="20"/>
        </w:rPr>
        <w:t>including the full terms and conditions of that Debt Security</w:t>
      </w:r>
      <w:r w:rsidR="00DD4CA1">
        <w:rPr>
          <w:rFonts w:asciiTheme="minorHAnsi" w:hAnsiTheme="minorHAnsi" w:cs="Arial"/>
          <w:szCs w:val="20"/>
        </w:rPr>
        <w:t>)</w:t>
      </w:r>
      <w:r w:rsidRPr="009B53FD">
        <w:rPr>
          <w:rFonts w:asciiTheme="minorHAnsi" w:hAnsiTheme="minorHAnsi" w:cs="Arial"/>
          <w:szCs w:val="20"/>
        </w:rPr>
        <w:t xml:space="preserve"> for an investor to fully understand the </w:t>
      </w:r>
      <w:r w:rsidR="00DD4CA1">
        <w:rPr>
          <w:rFonts w:asciiTheme="minorHAnsi" w:hAnsiTheme="minorHAnsi" w:cs="Arial"/>
          <w:szCs w:val="20"/>
        </w:rPr>
        <w:t>debt security</w:t>
      </w:r>
      <w:r w:rsidRPr="009B53FD">
        <w:rPr>
          <w:rFonts w:asciiTheme="minorHAnsi" w:hAnsiTheme="minorHAnsi" w:cs="Arial"/>
          <w:szCs w:val="20"/>
        </w:rPr>
        <w:t xml:space="preserve"> and must include, as a minimum </w:t>
      </w:r>
      <w:r w:rsidR="00DD4CA1">
        <w:rPr>
          <w:rFonts w:asciiTheme="minorHAnsi" w:hAnsiTheme="minorHAnsi" w:cs="Arial"/>
          <w:szCs w:val="20"/>
        </w:rPr>
        <w:t xml:space="preserve"> and where </w:t>
      </w:r>
      <w:r w:rsidRPr="009B53FD">
        <w:rPr>
          <w:rFonts w:asciiTheme="minorHAnsi" w:hAnsiTheme="minorHAnsi" w:cs="Arial"/>
          <w:szCs w:val="20"/>
        </w:rPr>
        <w:t>applicable</w:t>
      </w:r>
      <w:r w:rsidR="00DD4CA1">
        <w:rPr>
          <w:rFonts w:asciiTheme="minorHAnsi" w:hAnsiTheme="minorHAnsi" w:cs="Arial"/>
          <w:szCs w:val="20"/>
        </w:rPr>
        <w:t>,</w:t>
      </w:r>
      <w:r w:rsidRPr="009B53FD">
        <w:rPr>
          <w:rFonts w:asciiTheme="minorHAnsi" w:hAnsiTheme="minorHAnsi" w:cs="Arial"/>
          <w:szCs w:val="20"/>
        </w:rPr>
        <w:t xml:space="preserve"> </w:t>
      </w:r>
      <w:r w:rsidR="00DD4CA1">
        <w:rPr>
          <w:rFonts w:asciiTheme="minorHAnsi" w:hAnsiTheme="minorHAnsi" w:cs="Arial"/>
          <w:szCs w:val="20"/>
        </w:rPr>
        <w:t xml:space="preserve">the items detailed in the checklist below. </w:t>
      </w:r>
      <w:r w:rsidRPr="009B53FD">
        <w:rPr>
          <w:rFonts w:asciiTheme="minorHAnsi" w:hAnsiTheme="minorHAnsi" w:cs="Arial"/>
          <w:szCs w:val="20"/>
        </w:rPr>
        <w:t xml:space="preserve"> </w:t>
      </w:r>
    </w:p>
    <w:p w14:paraId="4F52D0E7" w14:textId="77777777" w:rsidR="009B53FD" w:rsidRDefault="00DD4CA1" w:rsidP="00DD4CA1">
      <w:pPr>
        <w:spacing w:after="200" w:line="276" w:lineRule="auto"/>
        <w:rPr>
          <w:rFonts w:asciiTheme="minorHAnsi" w:hAnsiTheme="minorHAnsi" w:cs="Arial"/>
          <w:szCs w:val="20"/>
        </w:rPr>
      </w:pPr>
      <w:r>
        <w:rPr>
          <w:rFonts w:asciiTheme="minorHAnsi" w:hAnsiTheme="minorHAnsi" w:cs="Arial"/>
          <w:szCs w:val="20"/>
        </w:rPr>
        <w:t>Please note that w</w:t>
      </w:r>
      <w:r w:rsidR="009B53FD" w:rsidRPr="00DD4CA1">
        <w:rPr>
          <w:rFonts w:asciiTheme="minorHAnsi" w:hAnsiTheme="minorHAnsi" w:cs="Arial"/>
          <w:szCs w:val="20"/>
        </w:rPr>
        <w:t xml:space="preserve">here approval for a listing of debt securities is required from the Financial Surveillance Department of the South African Reserve Bank, the JSE will not grant </w:t>
      </w:r>
      <w:r>
        <w:rPr>
          <w:rFonts w:asciiTheme="minorHAnsi" w:hAnsiTheme="minorHAnsi" w:cs="Arial"/>
          <w:szCs w:val="20"/>
        </w:rPr>
        <w:t xml:space="preserve">formal approval of </w:t>
      </w:r>
      <w:r w:rsidR="009B53FD" w:rsidRPr="00DD4CA1">
        <w:rPr>
          <w:rFonts w:asciiTheme="minorHAnsi" w:hAnsiTheme="minorHAnsi" w:cs="Arial"/>
          <w:szCs w:val="20"/>
        </w:rPr>
        <w:t xml:space="preserve">the listing of the debt securities until such written approval is </w:t>
      </w:r>
      <w:r>
        <w:rPr>
          <w:rFonts w:asciiTheme="minorHAnsi" w:hAnsiTheme="minorHAnsi" w:cs="Arial"/>
          <w:szCs w:val="20"/>
        </w:rPr>
        <w:t>submitted to the JSE</w:t>
      </w:r>
      <w:r w:rsidR="009B53FD" w:rsidRPr="00DD4CA1">
        <w:rPr>
          <w:rFonts w:asciiTheme="minorHAnsi" w:hAnsiTheme="minorHAnsi" w:cs="Arial"/>
          <w:szCs w:val="20"/>
        </w:rPr>
        <w:t>.</w:t>
      </w:r>
    </w:p>
    <w:p w14:paraId="528E9C2D" w14:textId="6810CDBF" w:rsidR="009B53FD" w:rsidRPr="009B53FD" w:rsidRDefault="005358DB" w:rsidP="002540CC">
      <w:pPr>
        <w:spacing w:after="200" w:line="276" w:lineRule="auto"/>
        <w:rPr>
          <w:rFonts w:asciiTheme="minorHAnsi" w:hAnsiTheme="minorHAnsi" w:cs="Arial"/>
          <w:szCs w:val="20"/>
        </w:rPr>
      </w:pPr>
      <w:r w:rsidRPr="005358DB">
        <w:rPr>
          <w:rFonts w:asciiTheme="minorHAnsi" w:hAnsiTheme="minorHAnsi" w:cs="Arial"/>
          <w:szCs w:val="20"/>
        </w:rPr>
        <w:t>Please indicate the specific paragraph and page numbers of the document that show compliance with the Debt Listings Requirements in this checklist.</w:t>
      </w:r>
      <w:r w:rsidR="00267F11" w:rsidRPr="00DD4CA1" w:rsidDel="00267F11">
        <w:rPr>
          <w:rFonts w:asciiTheme="minorHAnsi" w:hAnsiTheme="minorHAnsi" w:cs="Arial"/>
          <w:szCs w:val="20"/>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3969"/>
        <w:gridCol w:w="1843"/>
        <w:gridCol w:w="1843"/>
      </w:tblGrid>
      <w:tr w:rsidR="00267F11" w:rsidRPr="00267F11" w14:paraId="5DC77489" w14:textId="77777777" w:rsidTr="00263991">
        <w:trPr>
          <w:trHeight w:val="435"/>
        </w:trPr>
        <w:tc>
          <w:tcPr>
            <w:tcW w:w="851" w:type="dxa"/>
          </w:tcPr>
          <w:p w14:paraId="440A5DBD" w14:textId="77777777" w:rsidR="00267F11" w:rsidRPr="00267F11" w:rsidRDefault="00267F11" w:rsidP="00267F11">
            <w:pPr>
              <w:ind w:left="360"/>
              <w:jc w:val="left"/>
              <w:rPr>
                <w:rFonts w:asciiTheme="minorHAnsi" w:hAnsiTheme="minorHAnsi" w:cs="Arial"/>
                <w:b/>
                <w:sz w:val="18"/>
                <w:szCs w:val="18"/>
              </w:rPr>
            </w:pPr>
          </w:p>
        </w:tc>
        <w:tc>
          <w:tcPr>
            <w:tcW w:w="1417" w:type="dxa"/>
          </w:tcPr>
          <w:p w14:paraId="5CBAEB02" w14:textId="77777777" w:rsidR="00267F11" w:rsidRPr="00267F11" w:rsidRDefault="00267F11" w:rsidP="00267F11">
            <w:pPr>
              <w:jc w:val="left"/>
              <w:rPr>
                <w:rFonts w:asciiTheme="minorHAnsi" w:hAnsiTheme="minorHAnsi" w:cs="Arial"/>
                <w:b/>
                <w:sz w:val="18"/>
                <w:szCs w:val="18"/>
              </w:rPr>
            </w:pPr>
            <w:r w:rsidRPr="00267F11">
              <w:rPr>
                <w:rFonts w:asciiTheme="minorHAnsi" w:hAnsiTheme="minorHAnsi" w:cs="Arial"/>
                <w:b/>
                <w:sz w:val="18"/>
                <w:szCs w:val="18"/>
              </w:rPr>
              <w:t>DLR Ref</w:t>
            </w:r>
          </w:p>
        </w:tc>
        <w:tc>
          <w:tcPr>
            <w:tcW w:w="3969" w:type="dxa"/>
          </w:tcPr>
          <w:p w14:paraId="09D69348" w14:textId="77777777" w:rsidR="00267F11" w:rsidRPr="00267F11" w:rsidRDefault="00267F11" w:rsidP="00267F11">
            <w:pPr>
              <w:jc w:val="left"/>
              <w:rPr>
                <w:rFonts w:asciiTheme="minorHAnsi" w:hAnsiTheme="minorHAnsi" w:cs="Arial"/>
                <w:b/>
                <w:sz w:val="18"/>
                <w:szCs w:val="18"/>
              </w:rPr>
            </w:pPr>
            <w:r w:rsidRPr="00267F11">
              <w:rPr>
                <w:rFonts w:asciiTheme="minorHAnsi" w:hAnsiTheme="minorHAnsi" w:cs="Arial"/>
                <w:b/>
                <w:sz w:val="18"/>
                <w:szCs w:val="18"/>
              </w:rPr>
              <w:t>Requirement</w:t>
            </w:r>
          </w:p>
        </w:tc>
        <w:tc>
          <w:tcPr>
            <w:tcW w:w="1843" w:type="dxa"/>
          </w:tcPr>
          <w:p w14:paraId="07DCE5AF" w14:textId="77777777" w:rsidR="00267F11" w:rsidRPr="00267F11" w:rsidRDefault="00267F11" w:rsidP="00267F11">
            <w:pPr>
              <w:jc w:val="left"/>
              <w:rPr>
                <w:rFonts w:asciiTheme="minorHAnsi" w:hAnsiTheme="minorHAnsi" w:cs="Arial"/>
                <w:b/>
                <w:sz w:val="18"/>
                <w:szCs w:val="18"/>
              </w:rPr>
            </w:pPr>
            <w:r w:rsidRPr="00267F11">
              <w:rPr>
                <w:rFonts w:asciiTheme="minorHAnsi" w:hAnsiTheme="minorHAnsi" w:cs="Arial"/>
                <w:b/>
                <w:sz w:val="18"/>
                <w:szCs w:val="18"/>
              </w:rPr>
              <w:t>Response by the Debt Sponsor / Designated Person</w:t>
            </w:r>
          </w:p>
        </w:tc>
        <w:tc>
          <w:tcPr>
            <w:tcW w:w="1843" w:type="dxa"/>
          </w:tcPr>
          <w:p w14:paraId="40642AB7" w14:textId="77777777" w:rsidR="00267F11" w:rsidRPr="00267F11" w:rsidRDefault="00267F11" w:rsidP="00267F11">
            <w:pPr>
              <w:rPr>
                <w:rFonts w:asciiTheme="minorHAnsi" w:hAnsiTheme="minorHAnsi" w:cs="Arial"/>
                <w:b/>
                <w:sz w:val="18"/>
                <w:szCs w:val="18"/>
              </w:rPr>
            </w:pPr>
            <w:r w:rsidRPr="00267F11">
              <w:rPr>
                <w:rFonts w:asciiTheme="minorHAnsi" w:hAnsiTheme="minorHAnsi" w:cs="Arial"/>
                <w:b/>
                <w:sz w:val="18"/>
                <w:szCs w:val="18"/>
              </w:rPr>
              <w:t>JSE comments</w:t>
            </w:r>
          </w:p>
        </w:tc>
      </w:tr>
      <w:tr w:rsidR="00267F11" w:rsidRPr="00267F11" w14:paraId="3045CF7A" w14:textId="77777777" w:rsidTr="00263991">
        <w:tc>
          <w:tcPr>
            <w:tcW w:w="851" w:type="dxa"/>
          </w:tcPr>
          <w:p w14:paraId="47CEA59A" w14:textId="77777777" w:rsidR="00267F11" w:rsidRPr="00267F11" w:rsidRDefault="00267F11" w:rsidP="00267F11">
            <w:pPr>
              <w:numPr>
                <w:ilvl w:val="0"/>
                <w:numId w:val="18"/>
              </w:numPr>
              <w:jc w:val="left"/>
              <w:rPr>
                <w:rFonts w:asciiTheme="minorHAnsi" w:hAnsiTheme="minorHAnsi" w:cs="Arial"/>
                <w:sz w:val="18"/>
                <w:szCs w:val="18"/>
              </w:rPr>
            </w:pPr>
          </w:p>
        </w:tc>
        <w:tc>
          <w:tcPr>
            <w:tcW w:w="1417" w:type="dxa"/>
          </w:tcPr>
          <w:p w14:paraId="5DB3EC1F" w14:textId="77777777"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4.9</w:t>
            </w:r>
          </w:p>
        </w:tc>
        <w:tc>
          <w:tcPr>
            <w:tcW w:w="3969" w:type="dxa"/>
          </w:tcPr>
          <w:p w14:paraId="5A763FAC" w14:textId="77777777"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Does the performance of the debt security relate to the performance of an index? If so, has the index and index calculator been approved by the JSE?</w:t>
            </w:r>
          </w:p>
        </w:tc>
        <w:tc>
          <w:tcPr>
            <w:tcW w:w="1843" w:type="dxa"/>
          </w:tcPr>
          <w:p w14:paraId="05757E3B" w14:textId="77777777" w:rsidR="00267F11" w:rsidRPr="00267F11" w:rsidRDefault="00267F11" w:rsidP="00267F11">
            <w:pPr>
              <w:rPr>
                <w:rFonts w:asciiTheme="minorHAnsi" w:hAnsiTheme="minorHAnsi" w:cs="Arial"/>
                <w:sz w:val="18"/>
                <w:szCs w:val="18"/>
              </w:rPr>
            </w:pPr>
          </w:p>
        </w:tc>
        <w:tc>
          <w:tcPr>
            <w:tcW w:w="1843" w:type="dxa"/>
          </w:tcPr>
          <w:p w14:paraId="0778619F" w14:textId="77777777" w:rsidR="00267F11" w:rsidRPr="00267F11" w:rsidRDefault="00267F11" w:rsidP="00267F11">
            <w:pPr>
              <w:rPr>
                <w:rFonts w:asciiTheme="minorHAnsi" w:hAnsiTheme="minorHAnsi" w:cs="Arial"/>
                <w:sz w:val="18"/>
                <w:szCs w:val="18"/>
              </w:rPr>
            </w:pPr>
          </w:p>
        </w:tc>
      </w:tr>
      <w:tr w:rsidR="00267F11" w:rsidRPr="00267F11" w14:paraId="162B4D88" w14:textId="77777777" w:rsidTr="00263991">
        <w:tc>
          <w:tcPr>
            <w:tcW w:w="851" w:type="dxa"/>
          </w:tcPr>
          <w:p w14:paraId="01355670" w14:textId="77777777" w:rsidR="00267F11" w:rsidRPr="00267F11" w:rsidRDefault="00267F11" w:rsidP="00267F11">
            <w:pPr>
              <w:numPr>
                <w:ilvl w:val="0"/>
                <w:numId w:val="18"/>
              </w:numPr>
              <w:jc w:val="left"/>
              <w:rPr>
                <w:rFonts w:asciiTheme="minorHAnsi" w:hAnsiTheme="minorHAnsi" w:cs="Arial"/>
                <w:b/>
                <w:i/>
                <w:sz w:val="18"/>
                <w:szCs w:val="18"/>
              </w:rPr>
            </w:pPr>
          </w:p>
        </w:tc>
        <w:tc>
          <w:tcPr>
            <w:tcW w:w="1417" w:type="dxa"/>
          </w:tcPr>
          <w:p w14:paraId="7641B55D" w14:textId="67B21630" w:rsidR="00267F11" w:rsidRPr="00267F11" w:rsidRDefault="00267F11" w:rsidP="00267F11">
            <w:pPr>
              <w:rPr>
                <w:rFonts w:asciiTheme="minorHAnsi" w:hAnsiTheme="minorHAnsi" w:cs="Arial"/>
                <w:b/>
                <w:i/>
                <w:sz w:val="18"/>
                <w:szCs w:val="18"/>
              </w:rPr>
            </w:pPr>
            <w:r w:rsidRPr="00267F11">
              <w:rPr>
                <w:rFonts w:asciiTheme="minorHAnsi" w:hAnsiTheme="minorHAnsi" w:cs="Arial"/>
                <w:b/>
                <w:i/>
                <w:sz w:val="18"/>
                <w:szCs w:val="18"/>
              </w:rPr>
              <w:t>4.</w:t>
            </w:r>
            <w:r w:rsidR="00FC0B94">
              <w:rPr>
                <w:rFonts w:asciiTheme="minorHAnsi" w:hAnsiTheme="minorHAnsi" w:cs="Arial"/>
                <w:b/>
                <w:i/>
                <w:sz w:val="18"/>
                <w:szCs w:val="18"/>
              </w:rPr>
              <w:t>17</w:t>
            </w:r>
          </w:p>
        </w:tc>
        <w:tc>
          <w:tcPr>
            <w:tcW w:w="7655" w:type="dxa"/>
            <w:gridSpan w:val="3"/>
          </w:tcPr>
          <w:p w14:paraId="51D7B735" w14:textId="77777777" w:rsidR="00267F11" w:rsidRPr="00267F11" w:rsidRDefault="00267F11" w:rsidP="00267F11">
            <w:pPr>
              <w:rPr>
                <w:rFonts w:asciiTheme="minorHAnsi" w:hAnsiTheme="minorHAnsi" w:cs="Arial"/>
                <w:b/>
                <w:i/>
                <w:sz w:val="18"/>
                <w:szCs w:val="18"/>
              </w:rPr>
            </w:pPr>
            <w:r w:rsidRPr="00267F11">
              <w:rPr>
                <w:rFonts w:asciiTheme="minorHAnsi" w:hAnsiTheme="minorHAnsi" w:cs="Arial"/>
                <w:b/>
                <w:i/>
                <w:sz w:val="18"/>
                <w:szCs w:val="18"/>
              </w:rPr>
              <w:t>Pricing supplement</w:t>
            </w:r>
          </w:p>
          <w:p w14:paraId="5B9C4C63" w14:textId="77777777"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A pricing supplement relating to a specific issue of a debt security under a registered programme memorandum (or in the case of a foreign issuer, under the JSE supplement) must provide an investor with sufficient information, including the full terms and conditions of that debt security, for an investor to fully understand the debt security and must include as a minimum, if applicable, the following:</w:t>
            </w:r>
          </w:p>
        </w:tc>
      </w:tr>
      <w:tr w:rsidR="00267F11" w:rsidRPr="00267F11" w14:paraId="1C8812FE" w14:textId="77777777" w:rsidTr="00263991">
        <w:tc>
          <w:tcPr>
            <w:tcW w:w="851" w:type="dxa"/>
          </w:tcPr>
          <w:p w14:paraId="164A0C89"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31CFAB1A" w14:textId="360A2EAB"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(a)</w:t>
            </w:r>
          </w:p>
        </w:tc>
        <w:tc>
          <w:tcPr>
            <w:tcW w:w="3969" w:type="dxa"/>
          </w:tcPr>
          <w:p w14:paraId="06E3DB4A"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Instrument code</w:t>
            </w:r>
          </w:p>
        </w:tc>
        <w:tc>
          <w:tcPr>
            <w:tcW w:w="1843" w:type="dxa"/>
          </w:tcPr>
          <w:p w14:paraId="6E606D5D" w14:textId="77777777" w:rsidR="00267F11" w:rsidRPr="00267F11" w:rsidRDefault="00267F11" w:rsidP="00267F11">
            <w:pPr>
              <w:rPr>
                <w:rFonts w:asciiTheme="minorHAnsi" w:hAnsiTheme="minorHAnsi" w:cs="Arial"/>
                <w:sz w:val="18"/>
                <w:szCs w:val="18"/>
              </w:rPr>
            </w:pPr>
          </w:p>
        </w:tc>
        <w:tc>
          <w:tcPr>
            <w:tcW w:w="1843" w:type="dxa"/>
          </w:tcPr>
          <w:p w14:paraId="04506D91" w14:textId="77777777" w:rsidR="00267F11" w:rsidRPr="00267F11" w:rsidRDefault="00267F11" w:rsidP="00267F11">
            <w:pPr>
              <w:rPr>
                <w:rFonts w:asciiTheme="minorHAnsi" w:hAnsiTheme="minorHAnsi" w:cs="Arial"/>
                <w:sz w:val="18"/>
                <w:szCs w:val="18"/>
              </w:rPr>
            </w:pPr>
          </w:p>
        </w:tc>
      </w:tr>
      <w:tr w:rsidR="00267F11" w:rsidRPr="00267F11" w14:paraId="3CFFE354" w14:textId="77777777" w:rsidTr="00263991">
        <w:tc>
          <w:tcPr>
            <w:tcW w:w="851" w:type="dxa"/>
          </w:tcPr>
          <w:p w14:paraId="2B4D6068"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52785038" w14:textId="3FAD19EE"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(b)</w:t>
            </w:r>
          </w:p>
        </w:tc>
        <w:tc>
          <w:tcPr>
            <w:tcW w:w="3969" w:type="dxa"/>
          </w:tcPr>
          <w:p w14:paraId="6CAA5766"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Issue date</w:t>
            </w:r>
          </w:p>
        </w:tc>
        <w:tc>
          <w:tcPr>
            <w:tcW w:w="1843" w:type="dxa"/>
          </w:tcPr>
          <w:p w14:paraId="5DE7C2D6" w14:textId="77777777" w:rsidR="00267F11" w:rsidRPr="00267F11" w:rsidRDefault="00267F11" w:rsidP="00267F11">
            <w:pPr>
              <w:rPr>
                <w:rFonts w:asciiTheme="minorHAnsi" w:hAnsiTheme="minorHAnsi" w:cs="Arial"/>
                <w:sz w:val="18"/>
                <w:szCs w:val="18"/>
              </w:rPr>
            </w:pPr>
          </w:p>
        </w:tc>
        <w:tc>
          <w:tcPr>
            <w:tcW w:w="1843" w:type="dxa"/>
          </w:tcPr>
          <w:p w14:paraId="1F2A8368" w14:textId="77777777" w:rsidR="00267F11" w:rsidRPr="00267F11" w:rsidRDefault="00267F11" w:rsidP="00267F11">
            <w:pPr>
              <w:rPr>
                <w:rFonts w:asciiTheme="minorHAnsi" w:hAnsiTheme="minorHAnsi" w:cs="Arial"/>
                <w:sz w:val="18"/>
                <w:szCs w:val="18"/>
              </w:rPr>
            </w:pPr>
          </w:p>
        </w:tc>
      </w:tr>
      <w:tr w:rsidR="00267F11" w:rsidRPr="00267F11" w14:paraId="57A25506" w14:textId="77777777" w:rsidTr="00263991">
        <w:tc>
          <w:tcPr>
            <w:tcW w:w="851" w:type="dxa"/>
          </w:tcPr>
          <w:p w14:paraId="3FC0F059"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67D15036" w14:textId="6EC8A80F"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(c)</w:t>
            </w:r>
          </w:p>
        </w:tc>
        <w:tc>
          <w:tcPr>
            <w:tcW w:w="3969" w:type="dxa"/>
          </w:tcPr>
          <w:p w14:paraId="63FF0533"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Issue price</w:t>
            </w:r>
          </w:p>
        </w:tc>
        <w:tc>
          <w:tcPr>
            <w:tcW w:w="1843" w:type="dxa"/>
          </w:tcPr>
          <w:p w14:paraId="497770B6" w14:textId="77777777" w:rsidR="00267F11" w:rsidRPr="00267F11" w:rsidRDefault="00267F11" w:rsidP="00267F11">
            <w:pPr>
              <w:rPr>
                <w:rFonts w:asciiTheme="minorHAnsi" w:hAnsiTheme="minorHAnsi" w:cs="Arial"/>
                <w:sz w:val="18"/>
                <w:szCs w:val="18"/>
              </w:rPr>
            </w:pPr>
          </w:p>
        </w:tc>
        <w:tc>
          <w:tcPr>
            <w:tcW w:w="1843" w:type="dxa"/>
          </w:tcPr>
          <w:p w14:paraId="062BC146" w14:textId="77777777" w:rsidR="00267F11" w:rsidRPr="00267F11" w:rsidRDefault="00267F11" w:rsidP="00267F11">
            <w:pPr>
              <w:rPr>
                <w:rFonts w:asciiTheme="minorHAnsi" w:hAnsiTheme="minorHAnsi" w:cs="Arial"/>
                <w:sz w:val="18"/>
                <w:szCs w:val="18"/>
              </w:rPr>
            </w:pPr>
          </w:p>
        </w:tc>
      </w:tr>
      <w:tr w:rsidR="00267F11" w:rsidRPr="00267F11" w14:paraId="20347294" w14:textId="77777777" w:rsidTr="00263991">
        <w:tc>
          <w:tcPr>
            <w:tcW w:w="851" w:type="dxa"/>
          </w:tcPr>
          <w:p w14:paraId="09A4A2AC"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0C014BA6" w14:textId="22E4372B"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(d)</w:t>
            </w:r>
          </w:p>
        </w:tc>
        <w:tc>
          <w:tcPr>
            <w:tcW w:w="3969" w:type="dxa"/>
          </w:tcPr>
          <w:p w14:paraId="28BFC465"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Nominal value</w:t>
            </w:r>
          </w:p>
        </w:tc>
        <w:tc>
          <w:tcPr>
            <w:tcW w:w="1843" w:type="dxa"/>
          </w:tcPr>
          <w:p w14:paraId="5FDE2D28" w14:textId="77777777" w:rsidR="00267F11" w:rsidRPr="00267F11" w:rsidRDefault="00267F11" w:rsidP="00267F11">
            <w:pPr>
              <w:rPr>
                <w:rFonts w:asciiTheme="minorHAnsi" w:hAnsiTheme="minorHAnsi" w:cs="Arial"/>
                <w:sz w:val="18"/>
                <w:szCs w:val="18"/>
              </w:rPr>
            </w:pPr>
          </w:p>
        </w:tc>
        <w:tc>
          <w:tcPr>
            <w:tcW w:w="1843" w:type="dxa"/>
          </w:tcPr>
          <w:p w14:paraId="697748E5" w14:textId="77777777" w:rsidR="00267F11" w:rsidRPr="00267F11" w:rsidRDefault="00267F11" w:rsidP="00267F11">
            <w:pPr>
              <w:rPr>
                <w:rFonts w:asciiTheme="minorHAnsi" w:hAnsiTheme="minorHAnsi" w:cs="Arial"/>
                <w:sz w:val="18"/>
                <w:szCs w:val="18"/>
              </w:rPr>
            </w:pPr>
          </w:p>
        </w:tc>
      </w:tr>
      <w:tr w:rsidR="00267F11" w:rsidRPr="00267F11" w14:paraId="40ADA50E" w14:textId="77777777" w:rsidTr="00263991">
        <w:tc>
          <w:tcPr>
            <w:tcW w:w="851" w:type="dxa"/>
          </w:tcPr>
          <w:p w14:paraId="171C5522"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34FACA20" w14:textId="28253FDE"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w:t>
            </w:r>
          </w:p>
        </w:tc>
        <w:tc>
          <w:tcPr>
            <w:tcW w:w="3969" w:type="dxa"/>
          </w:tcPr>
          <w:p w14:paraId="14290020"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ISIN</w:t>
            </w:r>
          </w:p>
        </w:tc>
        <w:tc>
          <w:tcPr>
            <w:tcW w:w="1843" w:type="dxa"/>
          </w:tcPr>
          <w:p w14:paraId="03F67E95" w14:textId="77777777" w:rsidR="00267F11" w:rsidRPr="00267F11" w:rsidRDefault="00267F11" w:rsidP="00267F11">
            <w:pPr>
              <w:rPr>
                <w:rFonts w:asciiTheme="minorHAnsi" w:hAnsiTheme="minorHAnsi" w:cs="Arial"/>
                <w:sz w:val="18"/>
                <w:szCs w:val="18"/>
              </w:rPr>
            </w:pPr>
          </w:p>
        </w:tc>
        <w:tc>
          <w:tcPr>
            <w:tcW w:w="1843" w:type="dxa"/>
          </w:tcPr>
          <w:p w14:paraId="2262BB06" w14:textId="77777777" w:rsidR="00267F11" w:rsidRPr="00267F11" w:rsidRDefault="00267F11" w:rsidP="00267F11">
            <w:pPr>
              <w:rPr>
                <w:rFonts w:asciiTheme="minorHAnsi" w:hAnsiTheme="minorHAnsi" w:cs="Arial"/>
                <w:sz w:val="18"/>
                <w:szCs w:val="18"/>
              </w:rPr>
            </w:pPr>
          </w:p>
        </w:tc>
      </w:tr>
      <w:tr w:rsidR="00267F11" w:rsidRPr="00267F11" w14:paraId="12CE5B32" w14:textId="77777777" w:rsidTr="00263991">
        <w:tc>
          <w:tcPr>
            <w:tcW w:w="851" w:type="dxa"/>
          </w:tcPr>
          <w:p w14:paraId="60A1D5B0"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3B8FA558" w14:textId="380FF9EC"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(f)</w:t>
            </w:r>
          </w:p>
        </w:tc>
        <w:tc>
          <w:tcPr>
            <w:tcW w:w="3969" w:type="dxa"/>
          </w:tcPr>
          <w:p w14:paraId="10C6E3BC"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Interest commencement date</w:t>
            </w:r>
          </w:p>
        </w:tc>
        <w:tc>
          <w:tcPr>
            <w:tcW w:w="1843" w:type="dxa"/>
          </w:tcPr>
          <w:p w14:paraId="391B50B4" w14:textId="77777777" w:rsidR="00267F11" w:rsidRPr="00267F11" w:rsidRDefault="00267F11" w:rsidP="00267F11">
            <w:pPr>
              <w:rPr>
                <w:rFonts w:asciiTheme="minorHAnsi" w:hAnsiTheme="minorHAnsi" w:cs="Arial"/>
                <w:sz w:val="18"/>
                <w:szCs w:val="18"/>
              </w:rPr>
            </w:pPr>
          </w:p>
        </w:tc>
        <w:tc>
          <w:tcPr>
            <w:tcW w:w="1843" w:type="dxa"/>
          </w:tcPr>
          <w:p w14:paraId="67F3E613" w14:textId="77777777" w:rsidR="00267F11" w:rsidRPr="00267F11" w:rsidRDefault="00267F11" w:rsidP="00267F11">
            <w:pPr>
              <w:rPr>
                <w:rFonts w:asciiTheme="minorHAnsi" w:hAnsiTheme="minorHAnsi" w:cs="Arial"/>
                <w:sz w:val="18"/>
                <w:szCs w:val="18"/>
              </w:rPr>
            </w:pPr>
          </w:p>
        </w:tc>
      </w:tr>
      <w:tr w:rsidR="00267F11" w:rsidRPr="00267F11" w14:paraId="472B1B37" w14:textId="77777777" w:rsidTr="00263991">
        <w:tc>
          <w:tcPr>
            <w:tcW w:w="851" w:type="dxa"/>
          </w:tcPr>
          <w:p w14:paraId="118D3D0C"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726BAB74" w14:textId="57F39725"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(g)</w:t>
            </w:r>
          </w:p>
        </w:tc>
        <w:tc>
          <w:tcPr>
            <w:tcW w:w="3969" w:type="dxa"/>
          </w:tcPr>
          <w:p w14:paraId="279D86E4"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Dates and method for interest calculation</w:t>
            </w:r>
          </w:p>
        </w:tc>
        <w:tc>
          <w:tcPr>
            <w:tcW w:w="1843" w:type="dxa"/>
          </w:tcPr>
          <w:p w14:paraId="614C9525" w14:textId="77777777" w:rsidR="00267F11" w:rsidRPr="00267F11" w:rsidRDefault="00267F11" w:rsidP="00267F11">
            <w:pPr>
              <w:rPr>
                <w:rFonts w:asciiTheme="minorHAnsi" w:hAnsiTheme="minorHAnsi" w:cs="Arial"/>
                <w:sz w:val="18"/>
                <w:szCs w:val="18"/>
              </w:rPr>
            </w:pPr>
          </w:p>
        </w:tc>
        <w:tc>
          <w:tcPr>
            <w:tcW w:w="1843" w:type="dxa"/>
          </w:tcPr>
          <w:p w14:paraId="52028EBF" w14:textId="77777777" w:rsidR="00267F11" w:rsidRPr="00267F11" w:rsidRDefault="00267F11" w:rsidP="00267F11">
            <w:pPr>
              <w:rPr>
                <w:rFonts w:asciiTheme="minorHAnsi" w:hAnsiTheme="minorHAnsi" w:cs="Arial"/>
                <w:sz w:val="18"/>
                <w:szCs w:val="18"/>
              </w:rPr>
            </w:pPr>
          </w:p>
        </w:tc>
      </w:tr>
      <w:tr w:rsidR="00267F11" w:rsidRPr="00267F11" w14:paraId="2980BDA0" w14:textId="77777777" w:rsidTr="00263991">
        <w:tc>
          <w:tcPr>
            <w:tcW w:w="851" w:type="dxa"/>
          </w:tcPr>
          <w:p w14:paraId="5BBFE10C"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6B2981EB" w14:textId="36FA3A10"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(h)</w:t>
            </w:r>
          </w:p>
        </w:tc>
        <w:tc>
          <w:tcPr>
            <w:tcW w:w="3969" w:type="dxa"/>
          </w:tcPr>
          <w:p w14:paraId="3269F82D"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If several interest rates are provided for, an indication of the conditions that will trigger the changes in the interest rate</w:t>
            </w:r>
          </w:p>
        </w:tc>
        <w:tc>
          <w:tcPr>
            <w:tcW w:w="1843" w:type="dxa"/>
          </w:tcPr>
          <w:p w14:paraId="2662AE17" w14:textId="77777777" w:rsidR="00267F11" w:rsidRPr="00267F11" w:rsidRDefault="00267F11" w:rsidP="00267F11">
            <w:pPr>
              <w:rPr>
                <w:rFonts w:asciiTheme="minorHAnsi" w:hAnsiTheme="minorHAnsi" w:cs="Arial"/>
                <w:sz w:val="18"/>
                <w:szCs w:val="18"/>
              </w:rPr>
            </w:pPr>
          </w:p>
        </w:tc>
        <w:tc>
          <w:tcPr>
            <w:tcW w:w="1843" w:type="dxa"/>
          </w:tcPr>
          <w:p w14:paraId="32BD76BB" w14:textId="77777777" w:rsidR="00267F11" w:rsidRPr="00267F11" w:rsidRDefault="00267F11" w:rsidP="00267F11">
            <w:pPr>
              <w:rPr>
                <w:rFonts w:asciiTheme="minorHAnsi" w:hAnsiTheme="minorHAnsi" w:cs="Arial"/>
                <w:sz w:val="18"/>
                <w:szCs w:val="18"/>
              </w:rPr>
            </w:pPr>
          </w:p>
        </w:tc>
      </w:tr>
      <w:tr w:rsidR="00267F11" w:rsidRPr="00267F11" w14:paraId="3D4AF046" w14:textId="77777777" w:rsidTr="00263991">
        <w:tc>
          <w:tcPr>
            <w:tcW w:w="851" w:type="dxa"/>
          </w:tcPr>
          <w:p w14:paraId="4AF766DC"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1031E78F" w14:textId="38924690"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(i)</w:t>
            </w:r>
          </w:p>
        </w:tc>
        <w:tc>
          <w:tcPr>
            <w:tcW w:w="3969" w:type="dxa"/>
          </w:tcPr>
          <w:p w14:paraId="658D000F"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Interest payment dates</w:t>
            </w:r>
          </w:p>
        </w:tc>
        <w:tc>
          <w:tcPr>
            <w:tcW w:w="1843" w:type="dxa"/>
          </w:tcPr>
          <w:p w14:paraId="6D48389B" w14:textId="77777777" w:rsidR="00267F11" w:rsidRPr="00267F11" w:rsidRDefault="00267F11" w:rsidP="00267F11">
            <w:pPr>
              <w:rPr>
                <w:rFonts w:asciiTheme="minorHAnsi" w:hAnsiTheme="minorHAnsi" w:cs="Arial"/>
                <w:sz w:val="18"/>
                <w:szCs w:val="18"/>
              </w:rPr>
            </w:pPr>
          </w:p>
        </w:tc>
        <w:tc>
          <w:tcPr>
            <w:tcW w:w="1843" w:type="dxa"/>
          </w:tcPr>
          <w:p w14:paraId="06B08780" w14:textId="77777777" w:rsidR="00267F11" w:rsidRPr="00267F11" w:rsidRDefault="00267F11" w:rsidP="00267F11">
            <w:pPr>
              <w:rPr>
                <w:rFonts w:asciiTheme="minorHAnsi" w:hAnsiTheme="minorHAnsi" w:cs="Arial"/>
                <w:sz w:val="18"/>
                <w:szCs w:val="18"/>
              </w:rPr>
            </w:pPr>
          </w:p>
        </w:tc>
      </w:tr>
      <w:tr w:rsidR="00267F11" w:rsidRPr="00267F11" w14:paraId="77B50D8C" w14:textId="77777777" w:rsidTr="00263991">
        <w:tc>
          <w:tcPr>
            <w:tcW w:w="851" w:type="dxa"/>
          </w:tcPr>
          <w:p w14:paraId="7EF07ECC"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6B3D625A" w14:textId="5EA9D87A"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(j)</w:t>
            </w:r>
          </w:p>
        </w:tc>
        <w:tc>
          <w:tcPr>
            <w:tcW w:w="3969" w:type="dxa"/>
          </w:tcPr>
          <w:p w14:paraId="2CF2F57B"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Coupon rate (limited to 3 decimals)</w:t>
            </w:r>
          </w:p>
        </w:tc>
        <w:tc>
          <w:tcPr>
            <w:tcW w:w="1843" w:type="dxa"/>
          </w:tcPr>
          <w:p w14:paraId="7FC040FA" w14:textId="77777777" w:rsidR="00267F11" w:rsidRPr="00267F11" w:rsidRDefault="00267F11" w:rsidP="00267F11">
            <w:pPr>
              <w:rPr>
                <w:rFonts w:asciiTheme="minorHAnsi" w:hAnsiTheme="minorHAnsi" w:cs="Arial"/>
                <w:sz w:val="18"/>
                <w:szCs w:val="18"/>
              </w:rPr>
            </w:pPr>
          </w:p>
        </w:tc>
        <w:tc>
          <w:tcPr>
            <w:tcW w:w="1843" w:type="dxa"/>
          </w:tcPr>
          <w:p w14:paraId="0D89BA19" w14:textId="77777777" w:rsidR="00267F11" w:rsidRPr="00267F11" w:rsidRDefault="00267F11" w:rsidP="00267F11">
            <w:pPr>
              <w:rPr>
                <w:rFonts w:asciiTheme="minorHAnsi" w:hAnsiTheme="minorHAnsi" w:cs="Arial"/>
                <w:sz w:val="18"/>
                <w:szCs w:val="18"/>
              </w:rPr>
            </w:pPr>
          </w:p>
        </w:tc>
      </w:tr>
      <w:tr w:rsidR="00267F11" w:rsidRPr="00267F11" w14:paraId="04C7BBB1" w14:textId="77777777" w:rsidTr="00263991">
        <w:tc>
          <w:tcPr>
            <w:tcW w:w="851" w:type="dxa"/>
          </w:tcPr>
          <w:p w14:paraId="77D5A419"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5A05572E" w14:textId="34E2BC2E"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(k)</w:t>
            </w:r>
          </w:p>
        </w:tc>
        <w:tc>
          <w:tcPr>
            <w:tcW w:w="3969" w:type="dxa"/>
          </w:tcPr>
          <w:p w14:paraId="19EE628B"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type of debt security to be issued (e.g. fixed rate, floating rate, zero coupon, etc.)</w:t>
            </w:r>
          </w:p>
        </w:tc>
        <w:tc>
          <w:tcPr>
            <w:tcW w:w="1843" w:type="dxa"/>
          </w:tcPr>
          <w:p w14:paraId="69473860" w14:textId="77777777" w:rsidR="00267F11" w:rsidRPr="00267F11" w:rsidRDefault="00267F11" w:rsidP="00267F11">
            <w:pPr>
              <w:rPr>
                <w:rFonts w:asciiTheme="minorHAnsi" w:hAnsiTheme="minorHAnsi" w:cs="Arial"/>
                <w:sz w:val="18"/>
                <w:szCs w:val="18"/>
              </w:rPr>
            </w:pPr>
          </w:p>
        </w:tc>
        <w:tc>
          <w:tcPr>
            <w:tcW w:w="1843" w:type="dxa"/>
          </w:tcPr>
          <w:p w14:paraId="6C4A9875" w14:textId="77777777" w:rsidR="00267F11" w:rsidRPr="00267F11" w:rsidRDefault="00267F11" w:rsidP="00267F11">
            <w:pPr>
              <w:rPr>
                <w:rFonts w:asciiTheme="minorHAnsi" w:hAnsiTheme="minorHAnsi" w:cs="Arial"/>
                <w:sz w:val="18"/>
                <w:szCs w:val="18"/>
              </w:rPr>
            </w:pPr>
          </w:p>
        </w:tc>
      </w:tr>
      <w:tr w:rsidR="00267F11" w:rsidRPr="00267F11" w14:paraId="1A20FFB9" w14:textId="77777777" w:rsidTr="00263991">
        <w:tc>
          <w:tcPr>
            <w:tcW w:w="851" w:type="dxa"/>
          </w:tcPr>
          <w:p w14:paraId="7D781A16"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038DC551" w14:textId="7959EDD9"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(l)</w:t>
            </w:r>
          </w:p>
        </w:tc>
        <w:tc>
          <w:tcPr>
            <w:tcW w:w="3969" w:type="dxa"/>
          </w:tcPr>
          <w:p w14:paraId="70D769B2"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Base CPI for inflation-linked instruments</w:t>
            </w:r>
          </w:p>
        </w:tc>
        <w:tc>
          <w:tcPr>
            <w:tcW w:w="1843" w:type="dxa"/>
          </w:tcPr>
          <w:p w14:paraId="12FED77D" w14:textId="77777777" w:rsidR="00267F11" w:rsidRPr="00267F11" w:rsidRDefault="00267F11" w:rsidP="00267F11">
            <w:pPr>
              <w:rPr>
                <w:rFonts w:asciiTheme="minorHAnsi" w:hAnsiTheme="minorHAnsi" w:cs="Arial"/>
                <w:sz w:val="18"/>
                <w:szCs w:val="18"/>
              </w:rPr>
            </w:pPr>
          </w:p>
        </w:tc>
        <w:tc>
          <w:tcPr>
            <w:tcW w:w="1843" w:type="dxa"/>
          </w:tcPr>
          <w:p w14:paraId="559D99C5" w14:textId="77777777" w:rsidR="00267F11" w:rsidRPr="00267F11" w:rsidRDefault="00267F11" w:rsidP="00267F11">
            <w:pPr>
              <w:rPr>
                <w:rFonts w:asciiTheme="minorHAnsi" w:hAnsiTheme="minorHAnsi" w:cs="Arial"/>
                <w:sz w:val="18"/>
                <w:szCs w:val="18"/>
              </w:rPr>
            </w:pPr>
          </w:p>
        </w:tc>
      </w:tr>
      <w:tr w:rsidR="00267F11" w:rsidRPr="00267F11" w14:paraId="72E4BDB9" w14:textId="77777777" w:rsidTr="00263991">
        <w:tc>
          <w:tcPr>
            <w:tcW w:w="851" w:type="dxa"/>
          </w:tcPr>
          <w:p w14:paraId="7EFF17EC"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1B45B006" w14:textId="0A06A66E"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(m)</w:t>
            </w:r>
          </w:p>
        </w:tc>
        <w:tc>
          <w:tcPr>
            <w:tcW w:w="3969" w:type="dxa"/>
          </w:tcPr>
          <w:p w14:paraId="5B7E903F"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Last Day to Register</w:t>
            </w:r>
          </w:p>
        </w:tc>
        <w:tc>
          <w:tcPr>
            <w:tcW w:w="1843" w:type="dxa"/>
          </w:tcPr>
          <w:p w14:paraId="2170B853" w14:textId="77777777" w:rsidR="00267F11" w:rsidRPr="00267F11" w:rsidRDefault="00267F11" w:rsidP="00267F11">
            <w:pPr>
              <w:rPr>
                <w:rFonts w:asciiTheme="minorHAnsi" w:hAnsiTheme="minorHAnsi" w:cs="Arial"/>
                <w:sz w:val="18"/>
                <w:szCs w:val="18"/>
              </w:rPr>
            </w:pPr>
          </w:p>
        </w:tc>
        <w:tc>
          <w:tcPr>
            <w:tcW w:w="1843" w:type="dxa"/>
          </w:tcPr>
          <w:p w14:paraId="7C5C1028" w14:textId="77777777" w:rsidR="00267F11" w:rsidRPr="00267F11" w:rsidRDefault="00267F11" w:rsidP="00267F11">
            <w:pPr>
              <w:rPr>
                <w:rFonts w:asciiTheme="minorHAnsi" w:hAnsiTheme="minorHAnsi" w:cs="Arial"/>
                <w:sz w:val="18"/>
                <w:szCs w:val="18"/>
              </w:rPr>
            </w:pPr>
          </w:p>
        </w:tc>
      </w:tr>
      <w:tr w:rsidR="00267F11" w:rsidRPr="00267F11" w14:paraId="670A6CE9" w14:textId="77777777" w:rsidTr="00263991">
        <w:tc>
          <w:tcPr>
            <w:tcW w:w="851" w:type="dxa"/>
          </w:tcPr>
          <w:p w14:paraId="4C4F5153"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19EFC561" w14:textId="3C2B8288"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(n)</w:t>
            </w:r>
          </w:p>
        </w:tc>
        <w:tc>
          <w:tcPr>
            <w:tcW w:w="3969" w:type="dxa"/>
          </w:tcPr>
          <w:p w14:paraId="1E73E71E"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Books Closed Period</w:t>
            </w:r>
          </w:p>
        </w:tc>
        <w:tc>
          <w:tcPr>
            <w:tcW w:w="1843" w:type="dxa"/>
          </w:tcPr>
          <w:p w14:paraId="5F762B4F" w14:textId="77777777" w:rsidR="00267F11" w:rsidRPr="00267F11" w:rsidRDefault="00267F11" w:rsidP="00267F11">
            <w:pPr>
              <w:rPr>
                <w:rFonts w:asciiTheme="minorHAnsi" w:hAnsiTheme="minorHAnsi" w:cs="Arial"/>
                <w:sz w:val="18"/>
                <w:szCs w:val="18"/>
              </w:rPr>
            </w:pPr>
          </w:p>
        </w:tc>
        <w:tc>
          <w:tcPr>
            <w:tcW w:w="1843" w:type="dxa"/>
          </w:tcPr>
          <w:p w14:paraId="5368657E" w14:textId="77777777" w:rsidR="00267F11" w:rsidRPr="00267F11" w:rsidRDefault="00267F11" w:rsidP="00267F11">
            <w:pPr>
              <w:rPr>
                <w:rFonts w:asciiTheme="minorHAnsi" w:hAnsiTheme="minorHAnsi" w:cs="Arial"/>
                <w:sz w:val="18"/>
                <w:szCs w:val="18"/>
              </w:rPr>
            </w:pPr>
          </w:p>
        </w:tc>
      </w:tr>
      <w:tr w:rsidR="00267F11" w:rsidRPr="00267F11" w14:paraId="29FE1411" w14:textId="77777777" w:rsidTr="00263991">
        <w:tc>
          <w:tcPr>
            <w:tcW w:w="851" w:type="dxa"/>
          </w:tcPr>
          <w:p w14:paraId="16011431"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427064B5" w14:textId="6C3B7A90"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(o)</w:t>
            </w:r>
          </w:p>
        </w:tc>
        <w:tc>
          <w:tcPr>
            <w:tcW w:w="3969" w:type="dxa"/>
          </w:tcPr>
          <w:p w14:paraId="6CD4437A"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Redemption/maturity date and the legal final maturity date, if different to the maturity date</w:t>
            </w:r>
          </w:p>
        </w:tc>
        <w:tc>
          <w:tcPr>
            <w:tcW w:w="1843" w:type="dxa"/>
          </w:tcPr>
          <w:p w14:paraId="262D835A" w14:textId="77777777" w:rsidR="00267F11" w:rsidRPr="00267F11" w:rsidRDefault="00267F11" w:rsidP="00267F11">
            <w:pPr>
              <w:rPr>
                <w:rFonts w:asciiTheme="minorHAnsi" w:hAnsiTheme="minorHAnsi" w:cs="Arial"/>
                <w:sz w:val="18"/>
                <w:szCs w:val="18"/>
              </w:rPr>
            </w:pPr>
          </w:p>
        </w:tc>
        <w:tc>
          <w:tcPr>
            <w:tcW w:w="1843" w:type="dxa"/>
          </w:tcPr>
          <w:p w14:paraId="3B14DA0E" w14:textId="77777777" w:rsidR="00267F11" w:rsidRPr="00267F11" w:rsidRDefault="00267F11" w:rsidP="00267F11">
            <w:pPr>
              <w:rPr>
                <w:rFonts w:asciiTheme="minorHAnsi" w:hAnsiTheme="minorHAnsi" w:cs="Arial"/>
                <w:sz w:val="18"/>
                <w:szCs w:val="18"/>
              </w:rPr>
            </w:pPr>
          </w:p>
        </w:tc>
      </w:tr>
      <w:tr w:rsidR="00267F11" w:rsidRPr="00267F11" w14:paraId="218950A4" w14:textId="77777777" w:rsidTr="00263991">
        <w:tc>
          <w:tcPr>
            <w:tcW w:w="851" w:type="dxa"/>
          </w:tcPr>
          <w:p w14:paraId="1354A6DF"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3192728F" w14:textId="40D9DA60"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(p)</w:t>
            </w:r>
          </w:p>
        </w:tc>
        <w:tc>
          <w:tcPr>
            <w:tcW w:w="3969" w:type="dxa"/>
          </w:tcPr>
          <w:p w14:paraId="5A419E9B"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Total nominal value of debt securities in issue</w:t>
            </w:r>
          </w:p>
        </w:tc>
        <w:tc>
          <w:tcPr>
            <w:tcW w:w="1843" w:type="dxa"/>
          </w:tcPr>
          <w:p w14:paraId="226E852A" w14:textId="77777777" w:rsidR="00267F11" w:rsidRPr="00267F11" w:rsidRDefault="00267F11" w:rsidP="00267F11">
            <w:pPr>
              <w:rPr>
                <w:rFonts w:asciiTheme="minorHAnsi" w:hAnsiTheme="minorHAnsi" w:cs="Arial"/>
                <w:b/>
                <w:sz w:val="18"/>
                <w:szCs w:val="18"/>
              </w:rPr>
            </w:pPr>
          </w:p>
        </w:tc>
        <w:tc>
          <w:tcPr>
            <w:tcW w:w="1843" w:type="dxa"/>
          </w:tcPr>
          <w:p w14:paraId="04F76278" w14:textId="77777777" w:rsidR="00267F11" w:rsidRPr="00267F11" w:rsidRDefault="00267F11" w:rsidP="00267F11">
            <w:pPr>
              <w:rPr>
                <w:rFonts w:asciiTheme="minorHAnsi" w:hAnsiTheme="minorHAnsi" w:cs="Arial"/>
                <w:b/>
                <w:sz w:val="18"/>
                <w:szCs w:val="18"/>
              </w:rPr>
            </w:pPr>
          </w:p>
        </w:tc>
      </w:tr>
      <w:tr w:rsidR="00267F11" w:rsidRPr="00267F11" w14:paraId="5B239A9A" w14:textId="77777777" w:rsidTr="00263991">
        <w:tc>
          <w:tcPr>
            <w:tcW w:w="851" w:type="dxa"/>
          </w:tcPr>
          <w:p w14:paraId="2BE75C27"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65C6FCF6" w14:textId="009B7CA8"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(q)</w:t>
            </w:r>
          </w:p>
        </w:tc>
        <w:tc>
          <w:tcPr>
            <w:tcW w:w="3969" w:type="dxa"/>
          </w:tcPr>
          <w:p w14:paraId="1DE35D6F"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A statement that the authorised amount, if applicable, has not been exceeded</w:t>
            </w:r>
          </w:p>
        </w:tc>
        <w:tc>
          <w:tcPr>
            <w:tcW w:w="1843" w:type="dxa"/>
          </w:tcPr>
          <w:p w14:paraId="36842CAA" w14:textId="77777777" w:rsidR="00267F11" w:rsidRPr="00267F11" w:rsidRDefault="00267F11" w:rsidP="00267F11">
            <w:pPr>
              <w:rPr>
                <w:rFonts w:asciiTheme="minorHAnsi" w:hAnsiTheme="minorHAnsi" w:cs="Arial"/>
                <w:sz w:val="18"/>
                <w:szCs w:val="18"/>
              </w:rPr>
            </w:pPr>
          </w:p>
        </w:tc>
        <w:tc>
          <w:tcPr>
            <w:tcW w:w="1843" w:type="dxa"/>
          </w:tcPr>
          <w:p w14:paraId="07B23839" w14:textId="77777777" w:rsidR="00267F11" w:rsidRPr="00267F11" w:rsidRDefault="00267F11" w:rsidP="00267F11">
            <w:pPr>
              <w:rPr>
                <w:rFonts w:asciiTheme="minorHAnsi" w:hAnsiTheme="minorHAnsi" w:cs="Arial"/>
                <w:sz w:val="18"/>
                <w:szCs w:val="18"/>
              </w:rPr>
            </w:pPr>
          </w:p>
        </w:tc>
      </w:tr>
      <w:tr w:rsidR="00267F11" w:rsidRPr="00267F11" w14:paraId="54862BF3" w14:textId="77777777" w:rsidTr="00263991">
        <w:tc>
          <w:tcPr>
            <w:tcW w:w="851" w:type="dxa"/>
          </w:tcPr>
          <w:p w14:paraId="7FEEF31D"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0CF19254" w14:textId="6809DC18"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(r)</w:t>
            </w:r>
          </w:p>
        </w:tc>
        <w:tc>
          <w:tcPr>
            <w:tcW w:w="3969" w:type="dxa"/>
          </w:tcPr>
          <w:p w14:paraId="2A875E7C" w14:textId="5D4D8538" w:rsidR="00267F11" w:rsidRPr="00267F11" w:rsidRDefault="00D9127A" w:rsidP="00267F11">
            <w:pPr>
              <w:ind w:left="34"/>
              <w:rPr>
                <w:rFonts w:asciiTheme="minorHAnsi" w:hAnsiTheme="minorHAnsi" w:cs="Arial"/>
                <w:sz w:val="18"/>
                <w:szCs w:val="18"/>
              </w:rPr>
            </w:pPr>
            <w:r>
              <w:rPr>
                <w:rFonts w:asciiTheme="minorHAnsi" w:hAnsiTheme="minorHAnsi"/>
                <w:sz w:val="18"/>
                <w:szCs w:val="18"/>
              </w:rPr>
              <w:t>Name and d</w:t>
            </w:r>
            <w:r w:rsidR="00267F11" w:rsidRPr="00267F11">
              <w:rPr>
                <w:rFonts w:asciiTheme="minorHAnsi" w:hAnsiTheme="minorHAnsi"/>
                <w:sz w:val="18"/>
                <w:szCs w:val="18"/>
              </w:rPr>
              <w:t>ate of the placing document</w:t>
            </w:r>
          </w:p>
        </w:tc>
        <w:tc>
          <w:tcPr>
            <w:tcW w:w="1843" w:type="dxa"/>
          </w:tcPr>
          <w:p w14:paraId="264076D7" w14:textId="77777777" w:rsidR="00267F11" w:rsidRPr="00267F11" w:rsidRDefault="00267F11" w:rsidP="00267F11">
            <w:pPr>
              <w:rPr>
                <w:rFonts w:asciiTheme="minorHAnsi" w:hAnsiTheme="minorHAnsi" w:cs="Arial"/>
                <w:sz w:val="18"/>
                <w:szCs w:val="18"/>
              </w:rPr>
            </w:pPr>
          </w:p>
        </w:tc>
        <w:tc>
          <w:tcPr>
            <w:tcW w:w="1843" w:type="dxa"/>
          </w:tcPr>
          <w:p w14:paraId="121BEE00" w14:textId="77777777" w:rsidR="00267F11" w:rsidRPr="00267F11" w:rsidRDefault="00267F11" w:rsidP="00267F11">
            <w:pPr>
              <w:rPr>
                <w:rFonts w:asciiTheme="minorHAnsi" w:hAnsiTheme="minorHAnsi" w:cs="Arial"/>
                <w:sz w:val="18"/>
                <w:szCs w:val="18"/>
              </w:rPr>
            </w:pPr>
          </w:p>
        </w:tc>
      </w:tr>
      <w:tr w:rsidR="00267F11" w:rsidRPr="00267F11" w14:paraId="10AEFA43" w14:textId="77777777" w:rsidTr="00263991">
        <w:tc>
          <w:tcPr>
            <w:tcW w:w="851" w:type="dxa"/>
          </w:tcPr>
          <w:p w14:paraId="3A50DABA"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4AE3D60E" w14:textId="01FCAE5B"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(s)</w:t>
            </w:r>
          </w:p>
        </w:tc>
        <w:tc>
          <w:tcPr>
            <w:tcW w:w="3969" w:type="dxa"/>
          </w:tcPr>
          <w:p w14:paraId="2197B1AD"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Business day convention</w:t>
            </w:r>
          </w:p>
        </w:tc>
        <w:tc>
          <w:tcPr>
            <w:tcW w:w="1843" w:type="dxa"/>
          </w:tcPr>
          <w:p w14:paraId="5388047A" w14:textId="77777777" w:rsidR="00267F11" w:rsidRPr="00267F11" w:rsidRDefault="00267F11" w:rsidP="00267F11">
            <w:pPr>
              <w:rPr>
                <w:rFonts w:asciiTheme="minorHAnsi" w:hAnsiTheme="minorHAnsi" w:cs="Arial"/>
                <w:sz w:val="18"/>
                <w:szCs w:val="18"/>
              </w:rPr>
            </w:pPr>
          </w:p>
        </w:tc>
        <w:tc>
          <w:tcPr>
            <w:tcW w:w="1843" w:type="dxa"/>
          </w:tcPr>
          <w:p w14:paraId="242092DD" w14:textId="77777777" w:rsidR="00267F11" w:rsidRPr="00267F11" w:rsidRDefault="00267F11" w:rsidP="00267F11">
            <w:pPr>
              <w:rPr>
                <w:rFonts w:asciiTheme="minorHAnsi" w:hAnsiTheme="minorHAnsi" w:cs="Arial"/>
                <w:sz w:val="18"/>
                <w:szCs w:val="18"/>
              </w:rPr>
            </w:pPr>
          </w:p>
        </w:tc>
      </w:tr>
      <w:tr w:rsidR="00267F11" w:rsidRPr="00267F11" w14:paraId="1DC16D28" w14:textId="77777777" w:rsidTr="00263991">
        <w:tc>
          <w:tcPr>
            <w:tcW w:w="851" w:type="dxa"/>
          </w:tcPr>
          <w:p w14:paraId="23C384E1"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1ECD697B" w14:textId="55B999F2"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(t)</w:t>
            </w:r>
          </w:p>
        </w:tc>
        <w:tc>
          <w:tcPr>
            <w:tcW w:w="3969" w:type="dxa"/>
          </w:tcPr>
          <w:p w14:paraId="495460EF"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Final amount payable on maturity if different from nominal value</w:t>
            </w:r>
          </w:p>
        </w:tc>
        <w:tc>
          <w:tcPr>
            <w:tcW w:w="1843" w:type="dxa"/>
          </w:tcPr>
          <w:p w14:paraId="45179514" w14:textId="77777777" w:rsidR="00267F11" w:rsidRPr="00267F11" w:rsidRDefault="00267F11" w:rsidP="00267F11">
            <w:pPr>
              <w:rPr>
                <w:rFonts w:asciiTheme="minorHAnsi" w:hAnsiTheme="minorHAnsi" w:cs="Arial"/>
                <w:sz w:val="18"/>
                <w:szCs w:val="18"/>
              </w:rPr>
            </w:pPr>
          </w:p>
        </w:tc>
        <w:tc>
          <w:tcPr>
            <w:tcW w:w="1843" w:type="dxa"/>
          </w:tcPr>
          <w:p w14:paraId="34BEFB74" w14:textId="77777777" w:rsidR="00267F11" w:rsidRPr="00267F11" w:rsidRDefault="00267F11" w:rsidP="00267F11">
            <w:pPr>
              <w:rPr>
                <w:rFonts w:asciiTheme="minorHAnsi" w:hAnsiTheme="minorHAnsi" w:cs="Arial"/>
                <w:sz w:val="18"/>
                <w:szCs w:val="18"/>
              </w:rPr>
            </w:pPr>
          </w:p>
        </w:tc>
      </w:tr>
      <w:tr w:rsidR="00267F11" w:rsidRPr="00267F11" w14:paraId="44632F3D" w14:textId="77777777" w:rsidTr="00263991">
        <w:tc>
          <w:tcPr>
            <w:tcW w:w="851" w:type="dxa"/>
          </w:tcPr>
          <w:p w14:paraId="20854D1B"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34EBD9C7" w14:textId="4C53BE4B"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(u)</w:t>
            </w:r>
          </w:p>
        </w:tc>
        <w:tc>
          <w:tcPr>
            <w:tcW w:w="3969" w:type="dxa"/>
          </w:tcPr>
          <w:p w14:paraId="570E8062"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Where the instrument is linked to a listed equity security, the name and ISIN of that instrument</w:t>
            </w:r>
          </w:p>
        </w:tc>
        <w:tc>
          <w:tcPr>
            <w:tcW w:w="1843" w:type="dxa"/>
          </w:tcPr>
          <w:p w14:paraId="62600851" w14:textId="77777777" w:rsidR="00267F11" w:rsidRPr="00267F11" w:rsidRDefault="00267F11" w:rsidP="00267F11">
            <w:pPr>
              <w:rPr>
                <w:rFonts w:asciiTheme="minorHAnsi" w:hAnsiTheme="minorHAnsi" w:cs="Arial"/>
                <w:sz w:val="18"/>
                <w:szCs w:val="18"/>
              </w:rPr>
            </w:pPr>
          </w:p>
        </w:tc>
        <w:tc>
          <w:tcPr>
            <w:tcW w:w="1843" w:type="dxa"/>
          </w:tcPr>
          <w:p w14:paraId="192BE7AA" w14:textId="77777777" w:rsidR="00267F11" w:rsidRPr="00267F11" w:rsidRDefault="00267F11" w:rsidP="00267F11">
            <w:pPr>
              <w:rPr>
                <w:rFonts w:asciiTheme="minorHAnsi" w:hAnsiTheme="minorHAnsi" w:cs="Arial"/>
                <w:sz w:val="18"/>
                <w:szCs w:val="18"/>
              </w:rPr>
            </w:pPr>
          </w:p>
        </w:tc>
      </w:tr>
      <w:tr w:rsidR="00267F11" w:rsidRPr="00267F11" w14:paraId="5E3F9586" w14:textId="77777777" w:rsidTr="00263991">
        <w:tc>
          <w:tcPr>
            <w:tcW w:w="851" w:type="dxa"/>
          </w:tcPr>
          <w:p w14:paraId="2C17FFC4"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2FBBDC6B" w14:textId="43B82ADF"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(v)</w:t>
            </w:r>
          </w:p>
        </w:tc>
        <w:tc>
          <w:tcPr>
            <w:tcW w:w="3969" w:type="dxa"/>
          </w:tcPr>
          <w:p w14:paraId="5503C305"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Credit rating for the applicant issuer, guarantor or debt security, if applicable</w:t>
            </w:r>
          </w:p>
        </w:tc>
        <w:tc>
          <w:tcPr>
            <w:tcW w:w="1843" w:type="dxa"/>
          </w:tcPr>
          <w:p w14:paraId="0C5D81F8" w14:textId="77777777" w:rsidR="00267F11" w:rsidRPr="00267F11" w:rsidRDefault="00267F11" w:rsidP="00267F11">
            <w:pPr>
              <w:rPr>
                <w:rFonts w:asciiTheme="minorHAnsi" w:hAnsiTheme="minorHAnsi" w:cs="Arial"/>
                <w:sz w:val="18"/>
                <w:szCs w:val="18"/>
              </w:rPr>
            </w:pPr>
          </w:p>
        </w:tc>
        <w:tc>
          <w:tcPr>
            <w:tcW w:w="1843" w:type="dxa"/>
          </w:tcPr>
          <w:p w14:paraId="7A4FB0D3" w14:textId="77777777" w:rsidR="00267F11" w:rsidRPr="00267F11" w:rsidRDefault="00267F11" w:rsidP="00267F11">
            <w:pPr>
              <w:rPr>
                <w:rFonts w:asciiTheme="minorHAnsi" w:hAnsiTheme="minorHAnsi" w:cs="Arial"/>
                <w:sz w:val="18"/>
                <w:szCs w:val="18"/>
              </w:rPr>
            </w:pPr>
          </w:p>
        </w:tc>
      </w:tr>
      <w:tr w:rsidR="00267F11" w:rsidRPr="00267F11" w14:paraId="78610323" w14:textId="77777777" w:rsidTr="00263991">
        <w:tc>
          <w:tcPr>
            <w:tcW w:w="851" w:type="dxa"/>
          </w:tcPr>
          <w:p w14:paraId="48580DB8"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75133617" w14:textId="0B518EDF"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(w)</w:t>
            </w:r>
          </w:p>
        </w:tc>
        <w:tc>
          <w:tcPr>
            <w:tcW w:w="3969" w:type="dxa"/>
          </w:tcPr>
          <w:p w14:paraId="7D0EFFEC"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The arrangements for the amortisation of the debt securities, if any, including the repayment schedules</w:t>
            </w:r>
          </w:p>
        </w:tc>
        <w:tc>
          <w:tcPr>
            <w:tcW w:w="1843" w:type="dxa"/>
          </w:tcPr>
          <w:p w14:paraId="437CEC68" w14:textId="77777777" w:rsidR="00267F11" w:rsidRPr="00267F11" w:rsidRDefault="00267F11" w:rsidP="00267F11">
            <w:pPr>
              <w:rPr>
                <w:rFonts w:asciiTheme="minorHAnsi" w:hAnsiTheme="minorHAnsi" w:cs="Arial"/>
                <w:sz w:val="18"/>
                <w:szCs w:val="18"/>
              </w:rPr>
            </w:pPr>
          </w:p>
        </w:tc>
        <w:tc>
          <w:tcPr>
            <w:tcW w:w="1843" w:type="dxa"/>
          </w:tcPr>
          <w:p w14:paraId="2A862C5F" w14:textId="77777777" w:rsidR="00267F11" w:rsidRPr="00267F11" w:rsidRDefault="00267F11" w:rsidP="00267F11">
            <w:pPr>
              <w:rPr>
                <w:rFonts w:asciiTheme="minorHAnsi" w:hAnsiTheme="minorHAnsi" w:cs="Arial"/>
                <w:sz w:val="18"/>
                <w:szCs w:val="18"/>
              </w:rPr>
            </w:pPr>
          </w:p>
        </w:tc>
      </w:tr>
      <w:tr w:rsidR="00267F11" w:rsidRPr="00267F11" w14:paraId="7A256B0C" w14:textId="77777777" w:rsidTr="00263991">
        <w:tc>
          <w:tcPr>
            <w:tcW w:w="851" w:type="dxa"/>
          </w:tcPr>
          <w:p w14:paraId="3CC2529F"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05E86FD0" w14:textId="52E2BD07"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(x)</w:t>
            </w:r>
          </w:p>
        </w:tc>
        <w:tc>
          <w:tcPr>
            <w:tcW w:w="3969" w:type="dxa"/>
          </w:tcPr>
          <w:p w14:paraId="41162E11"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The names and business addresses of the paying agent, calculation agent and settlement agent</w:t>
            </w:r>
          </w:p>
        </w:tc>
        <w:tc>
          <w:tcPr>
            <w:tcW w:w="1843" w:type="dxa"/>
          </w:tcPr>
          <w:p w14:paraId="0AF2222A" w14:textId="77777777" w:rsidR="00267F11" w:rsidRPr="00267F11" w:rsidRDefault="00267F11" w:rsidP="00267F11">
            <w:pPr>
              <w:rPr>
                <w:rFonts w:asciiTheme="minorHAnsi" w:hAnsiTheme="minorHAnsi" w:cs="Arial"/>
                <w:sz w:val="18"/>
                <w:szCs w:val="18"/>
              </w:rPr>
            </w:pPr>
          </w:p>
        </w:tc>
        <w:tc>
          <w:tcPr>
            <w:tcW w:w="1843" w:type="dxa"/>
          </w:tcPr>
          <w:p w14:paraId="06154C86" w14:textId="77777777" w:rsidR="00267F11" w:rsidRPr="00267F11" w:rsidRDefault="00267F11" w:rsidP="00267F11">
            <w:pPr>
              <w:rPr>
                <w:rFonts w:asciiTheme="minorHAnsi" w:hAnsiTheme="minorHAnsi" w:cs="Arial"/>
                <w:sz w:val="18"/>
                <w:szCs w:val="18"/>
              </w:rPr>
            </w:pPr>
          </w:p>
        </w:tc>
      </w:tr>
      <w:tr w:rsidR="00267F11" w:rsidRPr="00267F11" w14:paraId="08E5E109" w14:textId="77777777" w:rsidTr="00263991">
        <w:tc>
          <w:tcPr>
            <w:tcW w:w="851" w:type="dxa"/>
          </w:tcPr>
          <w:p w14:paraId="0888984F"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7B47C65E" w14:textId="5F7AA256"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(y)</w:t>
            </w:r>
          </w:p>
        </w:tc>
        <w:tc>
          <w:tcPr>
            <w:tcW w:w="3969" w:type="dxa"/>
          </w:tcPr>
          <w:p w14:paraId="0B9202C8"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If applicable, a statement that exchange control approval has been granted to the applicant issuer for the listing of the debt securities</w:t>
            </w:r>
          </w:p>
        </w:tc>
        <w:tc>
          <w:tcPr>
            <w:tcW w:w="1843" w:type="dxa"/>
          </w:tcPr>
          <w:p w14:paraId="7B81653B" w14:textId="77777777" w:rsidR="00267F11" w:rsidRPr="00267F11" w:rsidRDefault="00267F11" w:rsidP="00267F11">
            <w:pPr>
              <w:rPr>
                <w:rFonts w:asciiTheme="minorHAnsi" w:hAnsiTheme="minorHAnsi" w:cs="Arial"/>
                <w:sz w:val="18"/>
                <w:szCs w:val="18"/>
              </w:rPr>
            </w:pPr>
          </w:p>
        </w:tc>
        <w:tc>
          <w:tcPr>
            <w:tcW w:w="1843" w:type="dxa"/>
          </w:tcPr>
          <w:p w14:paraId="2E157994" w14:textId="77777777" w:rsidR="00267F11" w:rsidRPr="00267F11" w:rsidRDefault="00267F11" w:rsidP="00267F11">
            <w:pPr>
              <w:rPr>
                <w:rFonts w:asciiTheme="minorHAnsi" w:hAnsiTheme="minorHAnsi" w:cs="Arial"/>
                <w:sz w:val="18"/>
                <w:szCs w:val="18"/>
              </w:rPr>
            </w:pPr>
          </w:p>
        </w:tc>
      </w:tr>
      <w:tr w:rsidR="00267F11" w:rsidRPr="00267F11" w14:paraId="3D85BABF" w14:textId="77777777" w:rsidTr="00263991">
        <w:tc>
          <w:tcPr>
            <w:tcW w:w="851" w:type="dxa"/>
          </w:tcPr>
          <w:p w14:paraId="75F6C792"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175319D0" w14:textId="7EB2B38D"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(z)</w:t>
            </w:r>
          </w:p>
        </w:tc>
        <w:tc>
          <w:tcPr>
            <w:tcW w:w="3969" w:type="dxa"/>
          </w:tcPr>
          <w:p w14:paraId="6A11F815" w14:textId="3D4E63CE" w:rsidR="00267F11" w:rsidRPr="00267F11" w:rsidRDefault="00D9127A" w:rsidP="00267F11">
            <w:pPr>
              <w:ind w:left="34"/>
              <w:rPr>
                <w:rFonts w:asciiTheme="minorHAnsi" w:hAnsiTheme="minorHAnsi" w:cs="Arial"/>
                <w:sz w:val="18"/>
                <w:szCs w:val="18"/>
              </w:rPr>
            </w:pPr>
            <w:r>
              <w:rPr>
                <w:rFonts w:asciiTheme="minorHAnsi" w:hAnsiTheme="minorHAnsi" w:cs="Arial"/>
                <w:sz w:val="18"/>
                <w:szCs w:val="18"/>
              </w:rPr>
              <w:t>A</w:t>
            </w:r>
            <w:r w:rsidR="00267F11" w:rsidRPr="00267F11">
              <w:rPr>
                <w:rFonts w:asciiTheme="minorHAnsi" w:hAnsiTheme="minorHAnsi" w:cs="Arial"/>
                <w:sz w:val="18"/>
                <w:szCs w:val="18"/>
              </w:rPr>
              <w:t xml:space="preserve"> material change statement in the form detailed in paragraph 4.1</w:t>
            </w:r>
            <w:r>
              <w:rPr>
                <w:rFonts w:asciiTheme="minorHAnsi" w:hAnsiTheme="minorHAnsi" w:cs="Arial"/>
                <w:sz w:val="18"/>
                <w:szCs w:val="18"/>
              </w:rPr>
              <w:t>4</w:t>
            </w:r>
            <w:r w:rsidR="00267F11" w:rsidRPr="00267F11">
              <w:rPr>
                <w:rFonts w:asciiTheme="minorHAnsi" w:hAnsiTheme="minorHAnsi" w:cs="Arial"/>
                <w:sz w:val="18"/>
                <w:szCs w:val="18"/>
              </w:rPr>
              <w:t>(b)</w:t>
            </w:r>
          </w:p>
        </w:tc>
        <w:tc>
          <w:tcPr>
            <w:tcW w:w="1843" w:type="dxa"/>
          </w:tcPr>
          <w:p w14:paraId="4E672E52" w14:textId="77777777" w:rsidR="00267F11" w:rsidRPr="00267F11" w:rsidRDefault="00267F11" w:rsidP="00267F11">
            <w:pPr>
              <w:rPr>
                <w:rFonts w:asciiTheme="minorHAnsi" w:hAnsiTheme="minorHAnsi" w:cs="Arial"/>
                <w:sz w:val="18"/>
                <w:szCs w:val="18"/>
              </w:rPr>
            </w:pPr>
          </w:p>
        </w:tc>
        <w:tc>
          <w:tcPr>
            <w:tcW w:w="1843" w:type="dxa"/>
          </w:tcPr>
          <w:p w14:paraId="6768E0D2" w14:textId="77777777" w:rsidR="00267F11" w:rsidRPr="00267F11" w:rsidRDefault="00267F11" w:rsidP="00267F11">
            <w:pPr>
              <w:rPr>
                <w:rFonts w:asciiTheme="minorHAnsi" w:hAnsiTheme="minorHAnsi" w:cs="Arial"/>
                <w:sz w:val="18"/>
                <w:szCs w:val="18"/>
              </w:rPr>
            </w:pPr>
          </w:p>
        </w:tc>
      </w:tr>
      <w:tr w:rsidR="00267F11" w:rsidRPr="00267F11" w14:paraId="5E59F91F" w14:textId="77777777" w:rsidTr="00263991">
        <w:tc>
          <w:tcPr>
            <w:tcW w:w="851" w:type="dxa"/>
          </w:tcPr>
          <w:p w14:paraId="4E59FEC9"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6D905735" w14:textId="03579DFF"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(aa)</w:t>
            </w:r>
          </w:p>
        </w:tc>
        <w:tc>
          <w:tcPr>
            <w:tcW w:w="3969" w:type="dxa"/>
          </w:tcPr>
          <w:p w14:paraId="556E8590" w14:textId="5354F00A"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Statements by the applicant issuer complying with paragraphs 4.1</w:t>
            </w:r>
            <w:r w:rsidR="00D9127A">
              <w:rPr>
                <w:rFonts w:asciiTheme="minorHAnsi" w:hAnsiTheme="minorHAnsi"/>
                <w:sz w:val="18"/>
                <w:szCs w:val="18"/>
              </w:rPr>
              <w:t>5</w:t>
            </w:r>
            <w:r w:rsidRPr="00267F11">
              <w:rPr>
                <w:rFonts w:asciiTheme="minorHAnsi" w:hAnsiTheme="minorHAnsi"/>
                <w:sz w:val="18"/>
                <w:szCs w:val="18"/>
              </w:rPr>
              <w:t>(a) and (b)</w:t>
            </w:r>
          </w:p>
        </w:tc>
        <w:tc>
          <w:tcPr>
            <w:tcW w:w="1843" w:type="dxa"/>
          </w:tcPr>
          <w:p w14:paraId="0C06C227" w14:textId="77777777" w:rsidR="00267F11" w:rsidRPr="00267F11" w:rsidRDefault="00267F11" w:rsidP="00267F11">
            <w:pPr>
              <w:rPr>
                <w:rFonts w:asciiTheme="minorHAnsi" w:hAnsiTheme="minorHAnsi" w:cs="Arial"/>
                <w:sz w:val="18"/>
                <w:szCs w:val="18"/>
              </w:rPr>
            </w:pPr>
          </w:p>
        </w:tc>
        <w:tc>
          <w:tcPr>
            <w:tcW w:w="1843" w:type="dxa"/>
          </w:tcPr>
          <w:p w14:paraId="7A5307AA" w14:textId="77777777" w:rsidR="00267F11" w:rsidRPr="00267F11" w:rsidRDefault="00267F11" w:rsidP="00267F11">
            <w:pPr>
              <w:rPr>
                <w:rFonts w:asciiTheme="minorHAnsi" w:hAnsiTheme="minorHAnsi" w:cs="Arial"/>
                <w:sz w:val="18"/>
                <w:szCs w:val="18"/>
              </w:rPr>
            </w:pPr>
          </w:p>
        </w:tc>
      </w:tr>
      <w:tr w:rsidR="00267F11" w:rsidRPr="00267F11" w14:paraId="740B0ED8" w14:textId="77777777" w:rsidTr="00263991">
        <w:tc>
          <w:tcPr>
            <w:tcW w:w="851" w:type="dxa"/>
          </w:tcPr>
          <w:p w14:paraId="3CB6F78C" w14:textId="77777777" w:rsidR="00267F11" w:rsidRPr="00267F11" w:rsidRDefault="00267F11" w:rsidP="00267F11">
            <w:pPr>
              <w:numPr>
                <w:ilvl w:val="1"/>
                <w:numId w:val="18"/>
              </w:numPr>
              <w:ind w:left="431" w:hanging="431"/>
              <w:jc w:val="left"/>
              <w:rPr>
                <w:rFonts w:asciiTheme="minorHAnsi" w:hAnsiTheme="minorHAnsi" w:cs="Arial"/>
                <w:sz w:val="18"/>
                <w:szCs w:val="18"/>
              </w:rPr>
            </w:pPr>
          </w:p>
        </w:tc>
        <w:tc>
          <w:tcPr>
            <w:tcW w:w="1417" w:type="dxa"/>
          </w:tcPr>
          <w:p w14:paraId="5243952B" w14:textId="7C899682"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(bb)</w:t>
            </w:r>
          </w:p>
        </w:tc>
        <w:tc>
          <w:tcPr>
            <w:tcW w:w="3969" w:type="dxa"/>
          </w:tcPr>
          <w:p w14:paraId="05BE6E43"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sz w:val="18"/>
                <w:szCs w:val="18"/>
              </w:rPr>
              <w:t>any additional terms or conditions not disclosed in the placing document</w:t>
            </w:r>
          </w:p>
        </w:tc>
        <w:tc>
          <w:tcPr>
            <w:tcW w:w="1843" w:type="dxa"/>
          </w:tcPr>
          <w:p w14:paraId="7598B96F" w14:textId="77777777" w:rsidR="00267F11" w:rsidRPr="00267F11" w:rsidRDefault="00267F11" w:rsidP="00267F11">
            <w:pPr>
              <w:rPr>
                <w:rFonts w:asciiTheme="minorHAnsi" w:hAnsiTheme="minorHAnsi" w:cs="Arial"/>
                <w:sz w:val="18"/>
                <w:szCs w:val="18"/>
              </w:rPr>
            </w:pPr>
          </w:p>
        </w:tc>
        <w:tc>
          <w:tcPr>
            <w:tcW w:w="1843" w:type="dxa"/>
          </w:tcPr>
          <w:p w14:paraId="7F0EC0E5" w14:textId="77777777" w:rsidR="00267F11" w:rsidRPr="00267F11" w:rsidRDefault="00267F11" w:rsidP="00267F11">
            <w:pPr>
              <w:rPr>
                <w:rFonts w:asciiTheme="minorHAnsi" w:hAnsiTheme="minorHAnsi" w:cs="Arial"/>
                <w:sz w:val="18"/>
                <w:szCs w:val="18"/>
              </w:rPr>
            </w:pPr>
          </w:p>
        </w:tc>
      </w:tr>
      <w:tr w:rsidR="00267F11" w:rsidRPr="00267F11" w14:paraId="38B344B4" w14:textId="77777777" w:rsidTr="00263991">
        <w:tc>
          <w:tcPr>
            <w:tcW w:w="851" w:type="dxa"/>
          </w:tcPr>
          <w:p w14:paraId="674565D5" w14:textId="77777777" w:rsidR="00267F11" w:rsidRPr="00267F11" w:rsidRDefault="00267F11" w:rsidP="00267F11">
            <w:pPr>
              <w:numPr>
                <w:ilvl w:val="1"/>
                <w:numId w:val="18"/>
              </w:numPr>
              <w:ind w:left="431" w:hanging="431"/>
              <w:jc w:val="left"/>
              <w:rPr>
                <w:rFonts w:asciiTheme="minorHAnsi" w:hAnsiTheme="minorHAnsi" w:cs="Arial"/>
                <w:b/>
                <w:i/>
                <w:sz w:val="18"/>
                <w:szCs w:val="18"/>
              </w:rPr>
            </w:pPr>
          </w:p>
        </w:tc>
        <w:tc>
          <w:tcPr>
            <w:tcW w:w="1417" w:type="dxa"/>
          </w:tcPr>
          <w:p w14:paraId="6C6095D6" w14:textId="455FE220" w:rsidR="00267F11" w:rsidRPr="00267F11" w:rsidRDefault="00267F11" w:rsidP="00267F11">
            <w:pPr>
              <w:rPr>
                <w:rFonts w:asciiTheme="minorHAnsi" w:hAnsiTheme="minorHAnsi"/>
                <w:b/>
                <w:i/>
                <w:sz w:val="18"/>
                <w:szCs w:val="18"/>
              </w:rPr>
            </w:pPr>
            <w:r w:rsidRPr="00267F11">
              <w:rPr>
                <w:rFonts w:asciiTheme="minorHAnsi" w:hAnsiTheme="minorHAnsi" w:cs="Arial"/>
                <w:b/>
                <w:i/>
                <w:sz w:val="18"/>
                <w:szCs w:val="18"/>
              </w:rPr>
              <w:t>4.</w:t>
            </w:r>
            <w:r w:rsidR="00FC0B94">
              <w:rPr>
                <w:rFonts w:asciiTheme="minorHAnsi" w:hAnsiTheme="minorHAnsi" w:cs="Arial"/>
                <w:b/>
                <w:i/>
                <w:sz w:val="18"/>
                <w:szCs w:val="18"/>
              </w:rPr>
              <w:t>17</w:t>
            </w:r>
            <w:r w:rsidRPr="00267F11">
              <w:rPr>
                <w:rFonts w:asciiTheme="minorHAnsi" w:hAnsiTheme="minorHAnsi" w:cs="Arial"/>
                <w:b/>
                <w:i/>
                <w:sz w:val="18"/>
                <w:szCs w:val="18"/>
              </w:rPr>
              <w:t>(cc)</w:t>
            </w:r>
          </w:p>
        </w:tc>
        <w:tc>
          <w:tcPr>
            <w:tcW w:w="7655" w:type="dxa"/>
            <w:gridSpan w:val="3"/>
          </w:tcPr>
          <w:p w14:paraId="50611D70" w14:textId="77777777" w:rsidR="00267F11" w:rsidRPr="00267F11" w:rsidRDefault="00267F11" w:rsidP="00267F11">
            <w:pPr>
              <w:rPr>
                <w:rFonts w:asciiTheme="minorHAnsi" w:hAnsiTheme="minorHAnsi" w:cs="Arial"/>
                <w:b/>
                <w:i/>
                <w:sz w:val="18"/>
                <w:szCs w:val="18"/>
              </w:rPr>
            </w:pPr>
            <w:r w:rsidRPr="00267F11">
              <w:rPr>
                <w:rFonts w:asciiTheme="minorHAnsi" w:hAnsiTheme="minorHAnsi"/>
                <w:b/>
                <w:i/>
                <w:sz w:val="18"/>
                <w:szCs w:val="18"/>
              </w:rPr>
              <w:t>If credit-linked notes are issued, the following must be disclosed:</w:t>
            </w:r>
          </w:p>
        </w:tc>
      </w:tr>
      <w:tr w:rsidR="00267F11" w:rsidRPr="00267F11" w14:paraId="05120C34" w14:textId="77777777" w:rsidTr="00263991">
        <w:tc>
          <w:tcPr>
            <w:tcW w:w="851" w:type="dxa"/>
          </w:tcPr>
          <w:p w14:paraId="505F8043"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7AC86021" w14:textId="0A72CADB"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(cc)(i)</w:t>
            </w:r>
          </w:p>
        </w:tc>
        <w:tc>
          <w:tcPr>
            <w:tcW w:w="3969" w:type="dxa"/>
          </w:tcPr>
          <w:p w14:paraId="741CD15D"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name of the reference entity</w:t>
            </w:r>
          </w:p>
        </w:tc>
        <w:tc>
          <w:tcPr>
            <w:tcW w:w="1843" w:type="dxa"/>
          </w:tcPr>
          <w:p w14:paraId="1098D4E6" w14:textId="77777777" w:rsidR="00267F11" w:rsidRPr="00267F11" w:rsidRDefault="00267F11" w:rsidP="00267F11">
            <w:pPr>
              <w:rPr>
                <w:rFonts w:asciiTheme="minorHAnsi" w:hAnsiTheme="minorHAnsi" w:cs="Arial"/>
                <w:sz w:val="18"/>
                <w:szCs w:val="18"/>
              </w:rPr>
            </w:pPr>
          </w:p>
        </w:tc>
        <w:tc>
          <w:tcPr>
            <w:tcW w:w="1843" w:type="dxa"/>
          </w:tcPr>
          <w:p w14:paraId="522C35A0" w14:textId="77777777" w:rsidR="00267F11" w:rsidRPr="00267F11" w:rsidRDefault="00267F11" w:rsidP="00267F11">
            <w:pPr>
              <w:rPr>
                <w:rFonts w:asciiTheme="minorHAnsi" w:hAnsiTheme="minorHAnsi" w:cs="Arial"/>
                <w:sz w:val="18"/>
                <w:szCs w:val="18"/>
              </w:rPr>
            </w:pPr>
          </w:p>
        </w:tc>
      </w:tr>
      <w:tr w:rsidR="00267F11" w:rsidRPr="00267F11" w14:paraId="5376F24B" w14:textId="77777777" w:rsidTr="00263991">
        <w:tc>
          <w:tcPr>
            <w:tcW w:w="851" w:type="dxa"/>
          </w:tcPr>
          <w:p w14:paraId="206AC889"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3B9BF89A" w14:textId="70DCF63E"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(cc)(ii)</w:t>
            </w:r>
          </w:p>
        </w:tc>
        <w:tc>
          <w:tcPr>
            <w:tcW w:w="3969" w:type="dxa"/>
          </w:tcPr>
          <w:p w14:paraId="699CF4B3"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name of the issuing entity of the reference obligation, if applicable</w:t>
            </w:r>
          </w:p>
        </w:tc>
        <w:tc>
          <w:tcPr>
            <w:tcW w:w="1843" w:type="dxa"/>
          </w:tcPr>
          <w:p w14:paraId="45645F2D" w14:textId="77777777" w:rsidR="00267F11" w:rsidRPr="00267F11" w:rsidRDefault="00267F11" w:rsidP="00267F11">
            <w:pPr>
              <w:rPr>
                <w:rFonts w:asciiTheme="minorHAnsi" w:hAnsiTheme="minorHAnsi" w:cs="Arial"/>
                <w:sz w:val="18"/>
                <w:szCs w:val="18"/>
              </w:rPr>
            </w:pPr>
          </w:p>
        </w:tc>
        <w:tc>
          <w:tcPr>
            <w:tcW w:w="1843" w:type="dxa"/>
          </w:tcPr>
          <w:p w14:paraId="36A42D9F" w14:textId="77777777" w:rsidR="00267F11" w:rsidRPr="00267F11" w:rsidRDefault="00267F11" w:rsidP="00267F11">
            <w:pPr>
              <w:rPr>
                <w:rFonts w:asciiTheme="minorHAnsi" w:hAnsiTheme="minorHAnsi" w:cs="Arial"/>
                <w:sz w:val="18"/>
                <w:szCs w:val="18"/>
              </w:rPr>
            </w:pPr>
          </w:p>
        </w:tc>
      </w:tr>
      <w:tr w:rsidR="00267F11" w:rsidRPr="00267F11" w14:paraId="5120CD51" w14:textId="77777777" w:rsidTr="00263991">
        <w:tc>
          <w:tcPr>
            <w:tcW w:w="851" w:type="dxa"/>
          </w:tcPr>
          <w:p w14:paraId="153A16AB"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7084556A" w14:textId="67DF9BB0"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(cc))(iii)</w:t>
            </w:r>
          </w:p>
        </w:tc>
        <w:tc>
          <w:tcPr>
            <w:tcW w:w="3969" w:type="dxa"/>
          </w:tcPr>
          <w:p w14:paraId="1FCDC5A9"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characteristics and ISIN of the reference obligation, if applicable</w:t>
            </w:r>
          </w:p>
        </w:tc>
        <w:tc>
          <w:tcPr>
            <w:tcW w:w="1843" w:type="dxa"/>
          </w:tcPr>
          <w:p w14:paraId="3424AB81" w14:textId="77777777" w:rsidR="00267F11" w:rsidRPr="00267F11" w:rsidRDefault="00267F11" w:rsidP="00267F11">
            <w:pPr>
              <w:rPr>
                <w:rFonts w:asciiTheme="minorHAnsi" w:hAnsiTheme="minorHAnsi" w:cs="Arial"/>
                <w:sz w:val="18"/>
                <w:szCs w:val="18"/>
              </w:rPr>
            </w:pPr>
          </w:p>
        </w:tc>
        <w:tc>
          <w:tcPr>
            <w:tcW w:w="1843" w:type="dxa"/>
          </w:tcPr>
          <w:p w14:paraId="7DD435CC" w14:textId="77777777" w:rsidR="00267F11" w:rsidRPr="00267F11" w:rsidRDefault="00267F11" w:rsidP="00267F11">
            <w:pPr>
              <w:rPr>
                <w:rFonts w:asciiTheme="minorHAnsi" w:hAnsiTheme="minorHAnsi" w:cs="Arial"/>
                <w:sz w:val="18"/>
                <w:szCs w:val="18"/>
              </w:rPr>
            </w:pPr>
          </w:p>
        </w:tc>
      </w:tr>
      <w:tr w:rsidR="00267F11" w:rsidRPr="00267F11" w14:paraId="24CB8204" w14:textId="77777777" w:rsidTr="00263991">
        <w:tc>
          <w:tcPr>
            <w:tcW w:w="851" w:type="dxa"/>
          </w:tcPr>
          <w:p w14:paraId="72718027"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074E4F4F" w14:textId="08648FD3"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(cc)(iv)</w:t>
            </w:r>
          </w:p>
        </w:tc>
        <w:tc>
          <w:tcPr>
            <w:tcW w:w="3969" w:type="dxa"/>
          </w:tcPr>
          <w:p w14:paraId="624535FB"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Statement regarding financial information of the issuing entity/guarantor of the issuing entity</w:t>
            </w:r>
          </w:p>
        </w:tc>
        <w:tc>
          <w:tcPr>
            <w:tcW w:w="1843" w:type="dxa"/>
          </w:tcPr>
          <w:p w14:paraId="1434C570" w14:textId="77777777" w:rsidR="00267F11" w:rsidRPr="00267F11" w:rsidRDefault="00267F11" w:rsidP="00267F11">
            <w:pPr>
              <w:rPr>
                <w:rFonts w:asciiTheme="minorHAnsi" w:hAnsiTheme="minorHAnsi" w:cs="Arial"/>
                <w:sz w:val="18"/>
                <w:szCs w:val="18"/>
              </w:rPr>
            </w:pPr>
          </w:p>
        </w:tc>
        <w:tc>
          <w:tcPr>
            <w:tcW w:w="1843" w:type="dxa"/>
          </w:tcPr>
          <w:p w14:paraId="478718B4" w14:textId="77777777" w:rsidR="00267F11" w:rsidRPr="00267F11" w:rsidRDefault="00267F11" w:rsidP="00267F11">
            <w:pPr>
              <w:rPr>
                <w:rFonts w:asciiTheme="minorHAnsi" w:hAnsiTheme="minorHAnsi" w:cs="Arial"/>
                <w:sz w:val="18"/>
                <w:szCs w:val="18"/>
              </w:rPr>
            </w:pPr>
          </w:p>
        </w:tc>
      </w:tr>
      <w:tr w:rsidR="00267F11" w:rsidRPr="00267F11" w14:paraId="6D1E3C7A" w14:textId="77777777" w:rsidTr="00263991">
        <w:tc>
          <w:tcPr>
            <w:tcW w:w="851" w:type="dxa"/>
          </w:tcPr>
          <w:p w14:paraId="2E479804" w14:textId="77777777" w:rsidR="00267F11" w:rsidRPr="00267F11" w:rsidRDefault="00267F11" w:rsidP="00267F11">
            <w:pPr>
              <w:numPr>
                <w:ilvl w:val="1"/>
                <w:numId w:val="18"/>
              </w:numPr>
              <w:autoSpaceDE w:val="0"/>
              <w:autoSpaceDN w:val="0"/>
              <w:adjustRightInd w:val="0"/>
              <w:ind w:left="431" w:hanging="431"/>
              <w:rPr>
                <w:rFonts w:asciiTheme="minorHAnsi" w:eastAsiaTheme="minorHAnsi" w:hAnsiTheme="minorHAnsi"/>
                <w:b/>
                <w:i/>
                <w:sz w:val="18"/>
                <w:szCs w:val="18"/>
                <w:lang w:val="en-US"/>
              </w:rPr>
            </w:pPr>
          </w:p>
        </w:tc>
        <w:tc>
          <w:tcPr>
            <w:tcW w:w="1417" w:type="dxa"/>
          </w:tcPr>
          <w:p w14:paraId="0B9F8CA6" w14:textId="14EE3FD0" w:rsidR="00267F11" w:rsidRPr="00267F11" w:rsidRDefault="00267F11" w:rsidP="00267F11">
            <w:pPr>
              <w:rPr>
                <w:rFonts w:asciiTheme="minorHAnsi" w:hAnsiTheme="minorHAnsi"/>
                <w:b/>
                <w:i/>
                <w:sz w:val="18"/>
                <w:szCs w:val="18"/>
              </w:rPr>
            </w:pPr>
            <w:r w:rsidRPr="00267F11">
              <w:rPr>
                <w:rFonts w:asciiTheme="minorHAnsi" w:hAnsiTheme="minorHAnsi" w:cs="Arial"/>
                <w:b/>
                <w:i/>
                <w:sz w:val="18"/>
                <w:szCs w:val="18"/>
              </w:rPr>
              <w:t>4.</w:t>
            </w:r>
            <w:r w:rsidR="00FC0B94">
              <w:rPr>
                <w:rFonts w:asciiTheme="minorHAnsi" w:hAnsiTheme="minorHAnsi" w:cs="Arial"/>
                <w:b/>
                <w:i/>
                <w:sz w:val="18"/>
                <w:szCs w:val="18"/>
              </w:rPr>
              <w:t>17</w:t>
            </w:r>
            <w:r w:rsidRPr="00267F11">
              <w:rPr>
                <w:rFonts w:asciiTheme="minorHAnsi" w:hAnsiTheme="minorHAnsi" w:cs="Arial"/>
                <w:b/>
                <w:i/>
                <w:sz w:val="18"/>
                <w:szCs w:val="18"/>
              </w:rPr>
              <w:t>(dd)</w:t>
            </w:r>
          </w:p>
        </w:tc>
        <w:tc>
          <w:tcPr>
            <w:tcW w:w="7655" w:type="dxa"/>
            <w:gridSpan w:val="3"/>
          </w:tcPr>
          <w:p w14:paraId="02E382D1" w14:textId="77777777" w:rsidR="00267F11" w:rsidRPr="00267F11" w:rsidRDefault="00267F11" w:rsidP="00267F11">
            <w:pPr>
              <w:rPr>
                <w:rFonts w:asciiTheme="minorHAnsi" w:hAnsiTheme="minorHAnsi" w:cs="Arial"/>
                <w:b/>
                <w:i/>
                <w:sz w:val="18"/>
                <w:szCs w:val="18"/>
              </w:rPr>
            </w:pPr>
            <w:r w:rsidRPr="00267F11">
              <w:rPr>
                <w:rFonts w:asciiTheme="minorHAnsi" w:hAnsiTheme="minorHAnsi"/>
                <w:b/>
                <w:i/>
                <w:sz w:val="18"/>
                <w:szCs w:val="18"/>
              </w:rPr>
              <w:t>If asset-backed debt securities are issued, the following information must be included:</w:t>
            </w:r>
          </w:p>
        </w:tc>
      </w:tr>
      <w:tr w:rsidR="00267F11" w:rsidRPr="00267F11" w14:paraId="1E86E990" w14:textId="77777777" w:rsidTr="00263991">
        <w:tc>
          <w:tcPr>
            <w:tcW w:w="851" w:type="dxa"/>
          </w:tcPr>
          <w:p w14:paraId="3C030923"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5B825503" w14:textId="1312BDD8"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(dd)(i)</w:t>
            </w:r>
          </w:p>
        </w:tc>
        <w:tc>
          <w:tcPr>
            <w:tcW w:w="3969" w:type="dxa"/>
          </w:tcPr>
          <w:p w14:paraId="32043101" w14:textId="77777777" w:rsidR="00267F11" w:rsidRPr="00267F11" w:rsidRDefault="00267F11" w:rsidP="003F6131">
            <w:pPr>
              <w:ind w:left="34"/>
              <w:rPr>
                <w:rFonts w:asciiTheme="minorHAnsi" w:hAnsiTheme="minorHAnsi" w:cs="Arial"/>
                <w:sz w:val="18"/>
                <w:szCs w:val="18"/>
              </w:rPr>
            </w:pPr>
            <w:r w:rsidRPr="00267F11">
              <w:rPr>
                <w:rFonts w:asciiTheme="minorHAnsi" w:hAnsiTheme="minorHAnsi" w:cs="Arial"/>
                <w:sz w:val="18"/>
                <w:szCs w:val="18"/>
              </w:rPr>
              <w:t xml:space="preserve">Supplementary information on the underlying assets as required by section 6. Applicant issuers must ensure that the website addresses where the financial information of the issuing entities of the underlying assets, as referred to in paragraph </w:t>
            </w:r>
            <w:r w:rsidRPr="00267F11">
              <w:rPr>
                <w:rFonts w:asciiTheme="minorHAnsi" w:hAnsiTheme="minorHAnsi" w:cs="Arial"/>
                <w:sz w:val="18"/>
                <w:szCs w:val="18"/>
              </w:rPr>
              <w:lastRenderedPageBreak/>
              <w:t xml:space="preserve">6.7(b)(ix), are included in the pricing supplement or the report produced by the issuer for its investors. </w:t>
            </w:r>
            <w:r w:rsidR="003F6131" w:rsidRPr="00267F11">
              <w:rPr>
                <w:rFonts w:asciiTheme="minorHAnsi" w:hAnsiTheme="minorHAnsi" w:cs="Arial"/>
                <w:sz w:val="18"/>
                <w:szCs w:val="18"/>
              </w:rPr>
              <w:t>If this information is included in the report produced by issuers for its investors, the pricing supplement must include the URL address where the report produced by issuers for its investors will be available.</w:t>
            </w:r>
          </w:p>
        </w:tc>
        <w:tc>
          <w:tcPr>
            <w:tcW w:w="1843" w:type="dxa"/>
          </w:tcPr>
          <w:p w14:paraId="65D8AFD4" w14:textId="77777777" w:rsidR="00267F11" w:rsidRPr="00267F11" w:rsidRDefault="00267F11" w:rsidP="00267F11">
            <w:pPr>
              <w:rPr>
                <w:rFonts w:asciiTheme="minorHAnsi" w:hAnsiTheme="minorHAnsi" w:cs="Arial"/>
                <w:sz w:val="18"/>
                <w:szCs w:val="18"/>
              </w:rPr>
            </w:pPr>
          </w:p>
        </w:tc>
        <w:tc>
          <w:tcPr>
            <w:tcW w:w="1843" w:type="dxa"/>
          </w:tcPr>
          <w:p w14:paraId="44DE4842" w14:textId="77777777" w:rsidR="00267F11" w:rsidRPr="00267F11" w:rsidRDefault="00267F11" w:rsidP="00267F11">
            <w:pPr>
              <w:rPr>
                <w:rFonts w:asciiTheme="minorHAnsi" w:hAnsiTheme="minorHAnsi" w:cs="Arial"/>
                <w:sz w:val="18"/>
                <w:szCs w:val="18"/>
              </w:rPr>
            </w:pPr>
          </w:p>
        </w:tc>
      </w:tr>
      <w:tr w:rsidR="00267F11" w:rsidRPr="00267F11" w14:paraId="19E8A52A" w14:textId="77777777" w:rsidTr="00263991">
        <w:tc>
          <w:tcPr>
            <w:tcW w:w="851" w:type="dxa"/>
          </w:tcPr>
          <w:p w14:paraId="38BB0E22"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7B19F980" w14:textId="5109D28C"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(dd)(ii)</w:t>
            </w:r>
          </w:p>
        </w:tc>
        <w:tc>
          <w:tcPr>
            <w:tcW w:w="3969" w:type="dxa"/>
          </w:tcPr>
          <w:p w14:paraId="2E85AAD2" w14:textId="77777777" w:rsidR="00267F11" w:rsidRPr="00267F11" w:rsidRDefault="00267F11" w:rsidP="003F6131">
            <w:pPr>
              <w:ind w:left="34"/>
              <w:rPr>
                <w:rFonts w:asciiTheme="minorHAnsi" w:hAnsiTheme="minorHAnsi" w:cs="Arial"/>
                <w:sz w:val="18"/>
                <w:szCs w:val="18"/>
              </w:rPr>
            </w:pPr>
            <w:r w:rsidRPr="00267F11">
              <w:rPr>
                <w:rFonts w:asciiTheme="minorHAnsi" w:hAnsiTheme="minorHAnsi" w:cs="Arial"/>
                <w:sz w:val="18"/>
                <w:szCs w:val="18"/>
              </w:rPr>
              <w:t xml:space="preserve">The pricing supplement or report produced by issuers for its investors must indicate if the proceeds of the debt security issue will be used to acquire underlying assets and if so, the date on which the assets will be transferred to the issuer. </w:t>
            </w:r>
            <w:r w:rsidR="003F6131" w:rsidRPr="00267F11">
              <w:rPr>
                <w:rFonts w:asciiTheme="minorHAnsi" w:hAnsiTheme="minorHAnsi" w:cs="Arial"/>
                <w:sz w:val="18"/>
                <w:szCs w:val="18"/>
              </w:rPr>
              <w:t>If this information is included in the report produced by issuers for its investors, the pricing supplement must include the URL address where the report produced by issuers for its investors will be available.</w:t>
            </w:r>
          </w:p>
        </w:tc>
        <w:tc>
          <w:tcPr>
            <w:tcW w:w="1843" w:type="dxa"/>
          </w:tcPr>
          <w:p w14:paraId="58F715ED" w14:textId="77777777" w:rsidR="00267F11" w:rsidRPr="00267F11" w:rsidRDefault="00267F11" w:rsidP="00267F11">
            <w:pPr>
              <w:rPr>
                <w:rFonts w:asciiTheme="minorHAnsi" w:hAnsiTheme="minorHAnsi" w:cs="Arial"/>
                <w:sz w:val="18"/>
                <w:szCs w:val="18"/>
              </w:rPr>
            </w:pPr>
          </w:p>
        </w:tc>
        <w:tc>
          <w:tcPr>
            <w:tcW w:w="1843" w:type="dxa"/>
          </w:tcPr>
          <w:p w14:paraId="1A11048F" w14:textId="77777777" w:rsidR="00267F11" w:rsidRPr="00267F11" w:rsidRDefault="00267F11" w:rsidP="00267F11">
            <w:pPr>
              <w:rPr>
                <w:rFonts w:asciiTheme="minorHAnsi" w:hAnsiTheme="minorHAnsi" w:cs="Arial"/>
                <w:sz w:val="18"/>
                <w:szCs w:val="18"/>
              </w:rPr>
            </w:pPr>
          </w:p>
        </w:tc>
      </w:tr>
      <w:tr w:rsidR="00267F11" w:rsidRPr="00267F11" w14:paraId="6765D353" w14:textId="77777777" w:rsidTr="00263991">
        <w:tc>
          <w:tcPr>
            <w:tcW w:w="851" w:type="dxa"/>
          </w:tcPr>
          <w:p w14:paraId="0D14ED1D" w14:textId="77777777" w:rsidR="00267F11" w:rsidRPr="00267F11" w:rsidRDefault="00267F11" w:rsidP="00267F11">
            <w:pPr>
              <w:numPr>
                <w:ilvl w:val="1"/>
                <w:numId w:val="18"/>
              </w:numPr>
              <w:ind w:left="431" w:hanging="431"/>
              <w:jc w:val="left"/>
              <w:rPr>
                <w:rFonts w:asciiTheme="minorHAnsi" w:hAnsiTheme="minorHAnsi" w:cs="Arial"/>
                <w:b/>
                <w:i/>
                <w:sz w:val="18"/>
                <w:szCs w:val="18"/>
              </w:rPr>
            </w:pPr>
          </w:p>
        </w:tc>
        <w:tc>
          <w:tcPr>
            <w:tcW w:w="1417" w:type="dxa"/>
          </w:tcPr>
          <w:p w14:paraId="76D9357E" w14:textId="00DF1EDA" w:rsidR="00267F11" w:rsidRPr="00267F11" w:rsidRDefault="00267F11" w:rsidP="00267F11">
            <w:pPr>
              <w:rPr>
                <w:rFonts w:asciiTheme="minorHAnsi" w:hAnsiTheme="minorHAnsi" w:cs="Arial"/>
                <w:b/>
                <w:i/>
                <w:sz w:val="18"/>
                <w:szCs w:val="18"/>
              </w:rPr>
            </w:pPr>
            <w:r w:rsidRPr="00267F11">
              <w:rPr>
                <w:rFonts w:asciiTheme="minorHAnsi" w:hAnsiTheme="minorHAnsi" w:cs="Arial"/>
                <w:b/>
                <w:i/>
                <w:sz w:val="18"/>
                <w:szCs w:val="18"/>
              </w:rPr>
              <w:t>4.</w:t>
            </w:r>
            <w:r w:rsidR="00FC0B94">
              <w:rPr>
                <w:rFonts w:asciiTheme="minorHAnsi" w:hAnsiTheme="minorHAnsi" w:cs="Arial"/>
                <w:b/>
                <w:i/>
                <w:sz w:val="18"/>
                <w:szCs w:val="18"/>
              </w:rPr>
              <w:t>17</w:t>
            </w:r>
            <w:r w:rsidRPr="00267F11">
              <w:rPr>
                <w:rFonts w:asciiTheme="minorHAnsi" w:hAnsiTheme="minorHAnsi" w:cs="Arial"/>
                <w:b/>
                <w:i/>
                <w:sz w:val="18"/>
                <w:szCs w:val="18"/>
              </w:rPr>
              <w:t>(ee)</w:t>
            </w:r>
          </w:p>
        </w:tc>
        <w:tc>
          <w:tcPr>
            <w:tcW w:w="7655" w:type="dxa"/>
            <w:gridSpan w:val="3"/>
          </w:tcPr>
          <w:p w14:paraId="05E61950" w14:textId="77777777" w:rsidR="00267F11" w:rsidRPr="00267F11" w:rsidRDefault="00267F11" w:rsidP="00267F11">
            <w:pPr>
              <w:rPr>
                <w:rFonts w:asciiTheme="minorHAnsi" w:hAnsiTheme="minorHAnsi" w:cs="Arial"/>
                <w:b/>
                <w:i/>
                <w:sz w:val="18"/>
                <w:szCs w:val="18"/>
              </w:rPr>
            </w:pPr>
            <w:r w:rsidRPr="00267F11">
              <w:rPr>
                <w:rFonts w:asciiTheme="minorHAnsi" w:hAnsiTheme="minorHAnsi" w:cs="Arial"/>
                <w:b/>
                <w:i/>
                <w:sz w:val="18"/>
                <w:szCs w:val="18"/>
              </w:rPr>
              <w:t>If the debt security is linked to the performance of an index (other than inflation indices), the following must be included:</w:t>
            </w:r>
          </w:p>
        </w:tc>
      </w:tr>
      <w:tr w:rsidR="00267F11" w:rsidRPr="00267F11" w14:paraId="04DF8F25" w14:textId="77777777" w:rsidTr="00263991">
        <w:tc>
          <w:tcPr>
            <w:tcW w:w="851" w:type="dxa"/>
          </w:tcPr>
          <w:p w14:paraId="4868F902"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7E25A41B" w14:textId="0AAF4A72"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(ee)(i)</w:t>
            </w:r>
          </w:p>
        </w:tc>
        <w:tc>
          <w:tcPr>
            <w:tcW w:w="3969" w:type="dxa"/>
          </w:tcPr>
          <w:p w14:paraId="05158C9C"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name, code and currency of the index</w:t>
            </w:r>
          </w:p>
        </w:tc>
        <w:tc>
          <w:tcPr>
            <w:tcW w:w="1843" w:type="dxa"/>
          </w:tcPr>
          <w:p w14:paraId="26BFE642" w14:textId="77777777" w:rsidR="00267F11" w:rsidRPr="00267F11" w:rsidRDefault="00267F11" w:rsidP="00267F11">
            <w:pPr>
              <w:rPr>
                <w:rFonts w:asciiTheme="minorHAnsi" w:hAnsiTheme="minorHAnsi" w:cs="Arial"/>
                <w:sz w:val="18"/>
                <w:szCs w:val="18"/>
              </w:rPr>
            </w:pPr>
          </w:p>
        </w:tc>
        <w:tc>
          <w:tcPr>
            <w:tcW w:w="1843" w:type="dxa"/>
          </w:tcPr>
          <w:p w14:paraId="2AF1448D" w14:textId="77777777" w:rsidR="00267F11" w:rsidRPr="00267F11" w:rsidRDefault="00267F11" w:rsidP="00267F11">
            <w:pPr>
              <w:rPr>
                <w:rFonts w:asciiTheme="minorHAnsi" w:hAnsiTheme="minorHAnsi" w:cs="Arial"/>
                <w:sz w:val="18"/>
                <w:szCs w:val="18"/>
              </w:rPr>
            </w:pPr>
          </w:p>
        </w:tc>
      </w:tr>
      <w:tr w:rsidR="00267F11" w:rsidRPr="00267F11" w14:paraId="46B05F02" w14:textId="77777777" w:rsidTr="00263991">
        <w:tc>
          <w:tcPr>
            <w:tcW w:w="851" w:type="dxa"/>
          </w:tcPr>
          <w:p w14:paraId="0F834195"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39779B04" w14:textId="01C7A234"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(ee)(ii)</w:t>
            </w:r>
          </w:p>
        </w:tc>
        <w:tc>
          <w:tcPr>
            <w:tcW w:w="3969" w:type="dxa"/>
          </w:tcPr>
          <w:p w14:paraId="3C82B089"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name of the index sponsor and index calculator</w:t>
            </w:r>
          </w:p>
        </w:tc>
        <w:tc>
          <w:tcPr>
            <w:tcW w:w="1843" w:type="dxa"/>
          </w:tcPr>
          <w:p w14:paraId="7CBB4791" w14:textId="77777777" w:rsidR="00267F11" w:rsidRPr="00267F11" w:rsidRDefault="00267F11" w:rsidP="00267F11">
            <w:pPr>
              <w:rPr>
                <w:rFonts w:asciiTheme="minorHAnsi" w:hAnsiTheme="minorHAnsi" w:cs="Arial"/>
                <w:sz w:val="18"/>
                <w:szCs w:val="18"/>
              </w:rPr>
            </w:pPr>
          </w:p>
        </w:tc>
        <w:tc>
          <w:tcPr>
            <w:tcW w:w="1843" w:type="dxa"/>
          </w:tcPr>
          <w:p w14:paraId="37B570AD" w14:textId="77777777" w:rsidR="00267F11" w:rsidRPr="00267F11" w:rsidRDefault="00267F11" w:rsidP="00267F11">
            <w:pPr>
              <w:rPr>
                <w:rFonts w:asciiTheme="minorHAnsi" w:hAnsiTheme="minorHAnsi" w:cs="Arial"/>
                <w:sz w:val="18"/>
                <w:szCs w:val="18"/>
              </w:rPr>
            </w:pPr>
          </w:p>
        </w:tc>
      </w:tr>
      <w:tr w:rsidR="00267F11" w:rsidRPr="00267F11" w14:paraId="60E328B7" w14:textId="77777777" w:rsidTr="00263991">
        <w:tc>
          <w:tcPr>
            <w:tcW w:w="851" w:type="dxa"/>
          </w:tcPr>
          <w:p w14:paraId="7739B879"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7C66F79C" w14:textId="62A65900"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(ee)(iii)</w:t>
            </w:r>
          </w:p>
        </w:tc>
        <w:tc>
          <w:tcPr>
            <w:tcW w:w="3969" w:type="dxa"/>
          </w:tcPr>
          <w:p w14:paraId="15360D0B"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website address where the index’s ground rules document is available</w:t>
            </w:r>
          </w:p>
        </w:tc>
        <w:tc>
          <w:tcPr>
            <w:tcW w:w="1843" w:type="dxa"/>
          </w:tcPr>
          <w:p w14:paraId="559F0BBA" w14:textId="77777777" w:rsidR="00267F11" w:rsidRPr="00267F11" w:rsidRDefault="00267F11" w:rsidP="00267F11">
            <w:pPr>
              <w:rPr>
                <w:rFonts w:asciiTheme="minorHAnsi" w:hAnsiTheme="minorHAnsi" w:cs="Arial"/>
                <w:sz w:val="18"/>
                <w:szCs w:val="18"/>
              </w:rPr>
            </w:pPr>
          </w:p>
        </w:tc>
        <w:tc>
          <w:tcPr>
            <w:tcW w:w="1843" w:type="dxa"/>
          </w:tcPr>
          <w:p w14:paraId="5191C944" w14:textId="77777777" w:rsidR="00267F11" w:rsidRPr="00267F11" w:rsidRDefault="00267F11" w:rsidP="00267F11">
            <w:pPr>
              <w:rPr>
                <w:rFonts w:asciiTheme="minorHAnsi" w:hAnsiTheme="minorHAnsi" w:cs="Arial"/>
                <w:sz w:val="18"/>
                <w:szCs w:val="18"/>
              </w:rPr>
            </w:pPr>
          </w:p>
        </w:tc>
      </w:tr>
      <w:tr w:rsidR="00267F11" w:rsidRPr="00267F11" w14:paraId="0113B0B9" w14:textId="77777777" w:rsidTr="00263991">
        <w:tc>
          <w:tcPr>
            <w:tcW w:w="851" w:type="dxa"/>
          </w:tcPr>
          <w:p w14:paraId="059DEDB8"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16B55B47" w14:textId="22B14EBA"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(ee)(iv)</w:t>
            </w:r>
          </w:p>
        </w:tc>
        <w:tc>
          <w:tcPr>
            <w:tcW w:w="3969" w:type="dxa"/>
          </w:tcPr>
          <w:p w14:paraId="467B6572"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A statement that any changes to the index methodology will be published on SENS and communicated to the JSE</w:t>
            </w:r>
          </w:p>
        </w:tc>
        <w:tc>
          <w:tcPr>
            <w:tcW w:w="1843" w:type="dxa"/>
          </w:tcPr>
          <w:p w14:paraId="06EF982A" w14:textId="77777777" w:rsidR="00267F11" w:rsidRPr="00267F11" w:rsidRDefault="00267F11" w:rsidP="00267F11">
            <w:pPr>
              <w:rPr>
                <w:rFonts w:asciiTheme="minorHAnsi" w:hAnsiTheme="minorHAnsi" w:cs="Arial"/>
                <w:sz w:val="18"/>
                <w:szCs w:val="18"/>
              </w:rPr>
            </w:pPr>
          </w:p>
        </w:tc>
        <w:tc>
          <w:tcPr>
            <w:tcW w:w="1843" w:type="dxa"/>
          </w:tcPr>
          <w:p w14:paraId="30AD3D41" w14:textId="77777777" w:rsidR="00267F11" w:rsidRPr="00267F11" w:rsidRDefault="00267F11" w:rsidP="00267F11">
            <w:pPr>
              <w:rPr>
                <w:rFonts w:asciiTheme="minorHAnsi" w:hAnsiTheme="minorHAnsi" w:cs="Arial"/>
                <w:sz w:val="18"/>
                <w:szCs w:val="18"/>
              </w:rPr>
            </w:pPr>
          </w:p>
        </w:tc>
      </w:tr>
      <w:tr w:rsidR="00267F11" w:rsidRPr="00267F11" w14:paraId="47920291" w14:textId="77777777" w:rsidTr="00263991">
        <w:tc>
          <w:tcPr>
            <w:tcW w:w="851" w:type="dxa"/>
          </w:tcPr>
          <w:p w14:paraId="6B6F4EF8"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28356EEA" w14:textId="0725EFB8"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(ee)(v)</w:t>
            </w:r>
          </w:p>
        </w:tc>
        <w:tc>
          <w:tcPr>
            <w:tcW w:w="3969" w:type="dxa"/>
          </w:tcPr>
          <w:p w14:paraId="24ECDEE7"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A statement that all other changes as detailed in the ground rules document will be published on the index calculator’s website and the website address must be included</w:t>
            </w:r>
          </w:p>
        </w:tc>
        <w:tc>
          <w:tcPr>
            <w:tcW w:w="1843" w:type="dxa"/>
          </w:tcPr>
          <w:p w14:paraId="2E2FF9DE" w14:textId="77777777" w:rsidR="00267F11" w:rsidRPr="00267F11" w:rsidRDefault="00267F11" w:rsidP="00267F11">
            <w:pPr>
              <w:rPr>
                <w:rFonts w:asciiTheme="minorHAnsi" w:hAnsiTheme="minorHAnsi" w:cs="Arial"/>
                <w:sz w:val="18"/>
                <w:szCs w:val="18"/>
              </w:rPr>
            </w:pPr>
          </w:p>
        </w:tc>
        <w:tc>
          <w:tcPr>
            <w:tcW w:w="1843" w:type="dxa"/>
          </w:tcPr>
          <w:p w14:paraId="01918B1A" w14:textId="77777777" w:rsidR="00267F11" w:rsidRPr="00267F11" w:rsidRDefault="00267F11" w:rsidP="00267F11">
            <w:pPr>
              <w:rPr>
                <w:rFonts w:asciiTheme="minorHAnsi" w:hAnsiTheme="minorHAnsi" w:cs="Arial"/>
                <w:sz w:val="18"/>
                <w:szCs w:val="18"/>
              </w:rPr>
            </w:pPr>
          </w:p>
        </w:tc>
      </w:tr>
      <w:tr w:rsidR="00267F11" w:rsidRPr="00267F11" w14:paraId="4A2CC9AC" w14:textId="77777777" w:rsidTr="00263991">
        <w:tc>
          <w:tcPr>
            <w:tcW w:w="851" w:type="dxa"/>
          </w:tcPr>
          <w:p w14:paraId="47794F44"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13E2B9CC" w14:textId="556A1785"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(ee)(vi)</w:t>
            </w:r>
          </w:p>
        </w:tc>
        <w:tc>
          <w:tcPr>
            <w:tcW w:w="3969" w:type="dxa"/>
          </w:tcPr>
          <w:p w14:paraId="7BFE95A2"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A statement confirming how often the level of the index is published (for example daily, monthly) and the website address where the level of the index is published</w:t>
            </w:r>
          </w:p>
        </w:tc>
        <w:tc>
          <w:tcPr>
            <w:tcW w:w="1843" w:type="dxa"/>
          </w:tcPr>
          <w:p w14:paraId="70BF4F7A" w14:textId="77777777" w:rsidR="00267F11" w:rsidRPr="00267F11" w:rsidRDefault="00267F11" w:rsidP="00267F11">
            <w:pPr>
              <w:rPr>
                <w:rFonts w:asciiTheme="minorHAnsi" w:hAnsiTheme="minorHAnsi" w:cs="Arial"/>
                <w:sz w:val="18"/>
                <w:szCs w:val="18"/>
              </w:rPr>
            </w:pPr>
          </w:p>
        </w:tc>
        <w:tc>
          <w:tcPr>
            <w:tcW w:w="1843" w:type="dxa"/>
          </w:tcPr>
          <w:p w14:paraId="7658DD40" w14:textId="77777777" w:rsidR="00267F11" w:rsidRPr="00267F11" w:rsidRDefault="00267F11" w:rsidP="00267F11">
            <w:pPr>
              <w:rPr>
                <w:rFonts w:asciiTheme="minorHAnsi" w:hAnsiTheme="minorHAnsi" w:cs="Arial"/>
                <w:sz w:val="18"/>
                <w:szCs w:val="18"/>
              </w:rPr>
            </w:pPr>
          </w:p>
        </w:tc>
      </w:tr>
      <w:tr w:rsidR="00267F11" w:rsidRPr="00267F11" w14:paraId="7ADFB16A" w14:textId="77777777" w:rsidTr="00263991">
        <w:tc>
          <w:tcPr>
            <w:tcW w:w="851" w:type="dxa"/>
          </w:tcPr>
          <w:p w14:paraId="3341BB34" w14:textId="77777777" w:rsidR="00267F11" w:rsidRPr="00267F11" w:rsidRDefault="00267F11" w:rsidP="00267F11">
            <w:pPr>
              <w:numPr>
                <w:ilvl w:val="2"/>
                <w:numId w:val="18"/>
              </w:numPr>
              <w:ind w:left="505" w:hanging="505"/>
              <w:jc w:val="left"/>
              <w:rPr>
                <w:rFonts w:asciiTheme="minorHAnsi" w:hAnsiTheme="minorHAnsi" w:cs="Arial"/>
                <w:sz w:val="18"/>
                <w:szCs w:val="18"/>
              </w:rPr>
            </w:pPr>
          </w:p>
        </w:tc>
        <w:tc>
          <w:tcPr>
            <w:tcW w:w="1417" w:type="dxa"/>
          </w:tcPr>
          <w:p w14:paraId="7BB78D0F" w14:textId="62153390"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(ee)(vii)</w:t>
            </w:r>
          </w:p>
        </w:tc>
        <w:tc>
          <w:tcPr>
            <w:tcW w:w="3969" w:type="dxa"/>
          </w:tcPr>
          <w:p w14:paraId="4BAB6A1D"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If there are other indices underlying the index being referenced, the ground rules document of the underlying indices must be publicly available. The pricing supplement must include:</w:t>
            </w:r>
          </w:p>
        </w:tc>
        <w:tc>
          <w:tcPr>
            <w:tcW w:w="1843" w:type="dxa"/>
          </w:tcPr>
          <w:p w14:paraId="0A12C982" w14:textId="77777777" w:rsidR="00267F11" w:rsidRPr="00267F11" w:rsidRDefault="00267F11" w:rsidP="00267F11">
            <w:pPr>
              <w:rPr>
                <w:rFonts w:asciiTheme="minorHAnsi" w:hAnsiTheme="minorHAnsi" w:cs="Arial"/>
                <w:sz w:val="18"/>
                <w:szCs w:val="18"/>
              </w:rPr>
            </w:pPr>
          </w:p>
        </w:tc>
        <w:tc>
          <w:tcPr>
            <w:tcW w:w="1843" w:type="dxa"/>
          </w:tcPr>
          <w:p w14:paraId="0DC93415" w14:textId="77777777" w:rsidR="00267F11" w:rsidRPr="00267F11" w:rsidRDefault="00267F11" w:rsidP="00267F11">
            <w:pPr>
              <w:rPr>
                <w:rFonts w:asciiTheme="minorHAnsi" w:hAnsiTheme="minorHAnsi" w:cs="Arial"/>
                <w:sz w:val="18"/>
                <w:szCs w:val="18"/>
              </w:rPr>
            </w:pPr>
          </w:p>
        </w:tc>
      </w:tr>
      <w:tr w:rsidR="00267F11" w:rsidRPr="00267F11" w14:paraId="484256BB" w14:textId="77777777" w:rsidTr="00263991">
        <w:tc>
          <w:tcPr>
            <w:tcW w:w="851" w:type="dxa"/>
          </w:tcPr>
          <w:p w14:paraId="72A61AA7" w14:textId="77777777" w:rsidR="00267F11" w:rsidRPr="00267F11" w:rsidRDefault="00267F11" w:rsidP="00267F11">
            <w:pPr>
              <w:numPr>
                <w:ilvl w:val="3"/>
                <w:numId w:val="18"/>
              </w:numPr>
              <w:ind w:left="646" w:hanging="646"/>
              <w:jc w:val="left"/>
              <w:rPr>
                <w:rFonts w:asciiTheme="minorHAnsi" w:hAnsiTheme="minorHAnsi" w:cs="Arial"/>
                <w:sz w:val="18"/>
                <w:szCs w:val="18"/>
              </w:rPr>
            </w:pPr>
          </w:p>
        </w:tc>
        <w:tc>
          <w:tcPr>
            <w:tcW w:w="1417" w:type="dxa"/>
          </w:tcPr>
          <w:p w14:paraId="69596F47" w14:textId="62680AE1"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(ee)(vii)(1)</w:t>
            </w:r>
          </w:p>
        </w:tc>
        <w:tc>
          <w:tcPr>
            <w:tcW w:w="3969" w:type="dxa"/>
          </w:tcPr>
          <w:p w14:paraId="270EE550"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A list of the indices underlying the referenced index</w:t>
            </w:r>
          </w:p>
        </w:tc>
        <w:tc>
          <w:tcPr>
            <w:tcW w:w="1843" w:type="dxa"/>
          </w:tcPr>
          <w:p w14:paraId="018004D5" w14:textId="77777777" w:rsidR="00267F11" w:rsidRPr="00267F11" w:rsidRDefault="00267F11" w:rsidP="00267F11">
            <w:pPr>
              <w:rPr>
                <w:rFonts w:asciiTheme="minorHAnsi" w:hAnsiTheme="minorHAnsi" w:cs="Arial"/>
                <w:sz w:val="18"/>
                <w:szCs w:val="18"/>
              </w:rPr>
            </w:pPr>
          </w:p>
        </w:tc>
        <w:tc>
          <w:tcPr>
            <w:tcW w:w="1843" w:type="dxa"/>
          </w:tcPr>
          <w:p w14:paraId="27461FE5" w14:textId="77777777" w:rsidR="00267F11" w:rsidRPr="00267F11" w:rsidRDefault="00267F11" w:rsidP="00267F11">
            <w:pPr>
              <w:rPr>
                <w:rFonts w:asciiTheme="minorHAnsi" w:hAnsiTheme="minorHAnsi" w:cs="Arial"/>
                <w:sz w:val="18"/>
                <w:szCs w:val="18"/>
              </w:rPr>
            </w:pPr>
          </w:p>
        </w:tc>
      </w:tr>
      <w:tr w:rsidR="00267F11" w:rsidRPr="00267F11" w14:paraId="244A60D1" w14:textId="77777777" w:rsidTr="00263991">
        <w:tc>
          <w:tcPr>
            <w:tcW w:w="851" w:type="dxa"/>
          </w:tcPr>
          <w:p w14:paraId="34060E4D" w14:textId="77777777" w:rsidR="00267F11" w:rsidRPr="00267F11" w:rsidRDefault="00267F11" w:rsidP="00267F11">
            <w:pPr>
              <w:numPr>
                <w:ilvl w:val="3"/>
                <w:numId w:val="18"/>
              </w:numPr>
              <w:ind w:left="646" w:hanging="646"/>
              <w:jc w:val="left"/>
              <w:rPr>
                <w:rFonts w:asciiTheme="minorHAnsi" w:hAnsiTheme="minorHAnsi" w:cs="Arial"/>
                <w:sz w:val="18"/>
                <w:szCs w:val="18"/>
              </w:rPr>
            </w:pPr>
          </w:p>
        </w:tc>
        <w:tc>
          <w:tcPr>
            <w:tcW w:w="1417" w:type="dxa"/>
          </w:tcPr>
          <w:p w14:paraId="675F7158" w14:textId="4C764556" w:rsidR="00267F11" w:rsidRPr="00267F11" w:rsidRDefault="00267F11" w:rsidP="00267F11">
            <w:pPr>
              <w:rPr>
                <w:rFonts w:asciiTheme="minorHAnsi" w:hAnsiTheme="minorHAnsi"/>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(ee)(vii)(2)</w:t>
            </w:r>
          </w:p>
        </w:tc>
        <w:tc>
          <w:tcPr>
            <w:tcW w:w="3969" w:type="dxa"/>
          </w:tcPr>
          <w:p w14:paraId="538C20D9"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A statement confirming how often the level of each of these indices are published</w:t>
            </w:r>
          </w:p>
        </w:tc>
        <w:tc>
          <w:tcPr>
            <w:tcW w:w="1843" w:type="dxa"/>
          </w:tcPr>
          <w:p w14:paraId="41D5038B" w14:textId="77777777" w:rsidR="00267F11" w:rsidRPr="00267F11" w:rsidRDefault="00267F11" w:rsidP="00267F11">
            <w:pPr>
              <w:rPr>
                <w:rFonts w:asciiTheme="minorHAnsi" w:hAnsiTheme="minorHAnsi" w:cs="Arial"/>
                <w:sz w:val="18"/>
                <w:szCs w:val="18"/>
              </w:rPr>
            </w:pPr>
          </w:p>
        </w:tc>
        <w:tc>
          <w:tcPr>
            <w:tcW w:w="1843" w:type="dxa"/>
          </w:tcPr>
          <w:p w14:paraId="23F5B5C1" w14:textId="77777777" w:rsidR="00267F11" w:rsidRPr="00267F11" w:rsidRDefault="00267F11" w:rsidP="00267F11">
            <w:pPr>
              <w:rPr>
                <w:rFonts w:asciiTheme="minorHAnsi" w:hAnsiTheme="minorHAnsi" w:cs="Arial"/>
                <w:sz w:val="18"/>
                <w:szCs w:val="18"/>
              </w:rPr>
            </w:pPr>
          </w:p>
        </w:tc>
      </w:tr>
      <w:tr w:rsidR="00267F11" w:rsidRPr="00267F11" w14:paraId="19426775" w14:textId="77777777" w:rsidTr="003F6131">
        <w:tc>
          <w:tcPr>
            <w:tcW w:w="851" w:type="dxa"/>
            <w:tcBorders>
              <w:bottom w:val="single" w:sz="4" w:space="0" w:color="auto"/>
            </w:tcBorders>
          </w:tcPr>
          <w:p w14:paraId="5470F223" w14:textId="77777777" w:rsidR="00267F11" w:rsidRPr="00267F11" w:rsidRDefault="00267F11" w:rsidP="00267F11">
            <w:pPr>
              <w:numPr>
                <w:ilvl w:val="3"/>
                <w:numId w:val="18"/>
              </w:numPr>
              <w:ind w:left="646" w:hanging="646"/>
              <w:jc w:val="left"/>
              <w:rPr>
                <w:rFonts w:asciiTheme="minorHAnsi" w:hAnsiTheme="minorHAnsi" w:cs="Arial"/>
                <w:sz w:val="18"/>
                <w:szCs w:val="18"/>
              </w:rPr>
            </w:pPr>
          </w:p>
        </w:tc>
        <w:tc>
          <w:tcPr>
            <w:tcW w:w="1417" w:type="dxa"/>
            <w:tcBorders>
              <w:bottom w:val="single" w:sz="4" w:space="0" w:color="auto"/>
            </w:tcBorders>
          </w:tcPr>
          <w:p w14:paraId="0C061C1C" w14:textId="704EC7C9" w:rsidR="00267F11" w:rsidRPr="00267F11" w:rsidRDefault="00267F11" w:rsidP="00267F1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(ee)(vii)(3)</w:t>
            </w:r>
          </w:p>
        </w:tc>
        <w:tc>
          <w:tcPr>
            <w:tcW w:w="3969" w:type="dxa"/>
          </w:tcPr>
          <w:p w14:paraId="61710728" w14:textId="77777777" w:rsidR="00267F11" w:rsidRPr="00267F11" w:rsidRDefault="00267F11" w:rsidP="00267F11">
            <w:pPr>
              <w:ind w:left="34"/>
              <w:rPr>
                <w:rFonts w:asciiTheme="minorHAnsi" w:hAnsiTheme="minorHAnsi" w:cs="Arial"/>
                <w:sz w:val="18"/>
                <w:szCs w:val="18"/>
              </w:rPr>
            </w:pPr>
            <w:r w:rsidRPr="00267F11">
              <w:rPr>
                <w:rFonts w:asciiTheme="minorHAnsi" w:hAnsiTheme="minorHAnsi" w:cs="Arial"/>
                <w:sz w:val="18"/>
                <w:szCs w:val="18"/>
              </w:rPr>
              <w:t>The website address where the level for each of those indices is published</w:t>
            </w:r>
          </w:p>
        </w:tc>
        <w:tc>
          <w:tcPr>
            <w:tcW w:w="1843" w:type="dxa"/>
          </w:tcPr>
          <w:p w14:paraId="482C7115" w14:textId="77777777" w:rsidR="00267F11" w:rsidRPr="00267F11" w:rsidRDefault="00267F11" w:rsidP="00267F11">
            <w:pPr>
              <w:rPr>
                <w:rFonts w:asciiTheme="minorHAnsi" w:hAnsiTheme="minorHAnsi" w:cs="Arial"/>
                <w:sz w:val="18"/>
                <w:szCs w:val="18"/>
              </w:rPr>
            </w:pPr>
          </w:p>
        </w:tc>
        <w:tc>
          <w:tcPr>
            <w:tcW w:w="1843" w:type="dxa"/>
          </w:tcPr>
          <w:p w14:paraId="6BFB0D84" w14:textId="77777777" w:rsidR="00267F11" w:rsidRPr="00267F11" w:rsidRDefault="00267F11" w:rsidP="00267F11">
            <w:pPr>
              <w:rPr>
                <w:rFonts w:asciiTheme="minorHAnsi" w:hAnsiTheme="minorHAnsi" w:cs="Arial"/>
                <w:sz w:val="18"/>
                <w:szCs w:val="18"/>
              </w:rPr>
            </w:pPr>
          </w:p>
        </w:tc>
      </w:tr>
      <w:tr w:rsidR="003F6131" w:rsidRPr="00267F11" w14:paraId="3D3CB02C" w14:textId="77777777" w:rsidTr="003F6131">
        <w:tc>
          <w:tcPr>
            <w:tcW w:w="851" w:type="dxa"/>
            <w:tcBorders>
              <w:top w:val="single" w:sz="4" w:space="0" w:color="auto"/>
              <w:left w:val="single" w:sz="4" w:space="0" w:color="auto"/>
              <w:bottom w:val="nil"/>
              <w:right w:val="single" w:sz="4" w:space="0" w:color="auto"/>
            </w:tcBorders>
          </w:tcPr>
          <w:p w14:paraId="2387B990" w14:textId="77777777" w:rsidR="003F6131" w:rsidRPr="00267F11" w:rsidRDefault="003F6131" w:rsidP="003F6131">
            <w:pPr>
              <w:numPr>
                <w:ilvl w:val="2"/>
                <w:numId w:val="18"/>
              </w:numPr>
              <w:ind w:left="505" w:hanging="505"/>
              <w:jc w:val="left"/>
              <w:rPr>
                <w:rFonts w:asciiTheme="minorHAnsi" w:hAnsiTheme="minorHAnsi" w:cs="Arial"/>
                <w:sz w:val="18"/>
                <w:szCs w:val="18"/>
              </w:rPr>
            </w:pPr>
          </w:p>
        </w:tc>
        <w:tc>
          <w:tcPr>
            <w:tcW w:w="1417" w:type="dxa"/>
            <w:tcBorders>
              <w:top w:val="single" w:sz="4" w:space="0" w:color="auto"/>
              <w:left w:val="single" w:sz="4" w:space="0" w:color="auto"/>
              <w:bottom w:val="nil"/>
              <w:right w:val="single" w:sz="4" w:space="0" w:color="auto"/>
            </w:tcBorders>
          </w:tcPr>
          <w:p w14:paraId="28E69CC9" w14:textId="1953582B" w:rsidR="003F6131" w:rsidRPr="00267F11" w:rsidRDefault="003F6131" w:rsidP="003F613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(ff)</w:t>
            </w:r>
          </w:p>
        </w:tc>
        <w:tc>
          <w:tcPr>
            <w:tcW w:w="3969" w:type="dxa"/>
            <w:tcBorders>
              <w:left w:val="single" w:sz="4" w:space="0" w:color="auto"/>
            </w:tcBorders>
          </w:tcPr>
          <w:p w14:paraId="32198BD5" w14:textId="77777777" w:rsidR="003F6131" w:rsidRPr="00267F11" w:rsidRDefault="003F6131" w:rsidP="003F6131">
            <w:pPr>
              <w:ind w:left="34"/>
              <w:rPr>
                <w:rFonts w:asciiTheme="minorHAnsi" w:hAnsiTheme="minorHAnsi" w:cs="Arial"/>
                <w:sz w:val="18"/>
                <w:szCs w:val="18"/>
              </w:rPr>
            </w:pPr>
            <w:r w:rsidRPr="00267F11">
              <w:rPr>
                <w:rFonts w:asciiTheme="minorHAnsi" w:hAnsiTheme="minorHAnsi" w:cs="Arial"/>
                <w:sz w:val="18"/>
                <w:szCs w:val="18"/>
              </w:rPr>
              <w:t xml:space="preserve">The following definitions, verbatim, must be included in the pricing supplement: </w:t>
            </w:r>
          </w:p>
        </w:tc>
        <w:tc>
          <w:tcPr>
            <w:tcW w:w="1843" w:type="dxa"/>
          </w:tcPr>
          <w:p w14:paraId="191648CB" w14:textId="77777777" w:rsidR="003F6131" w:rsidRPr="00267F11" w:rsidRDefault="003F6131" w:rsidP="003F6131">
            <w:pPr>
              <w:rPr>
                <w:rFonts w:asciiTheme="minorHAnsi" w:hAnsiTheme="minorHAnsi" w:cs="Arial"/>
                <w:sz w:val="18"/>
                <w:szCs w:val="18"/>
              </w:rPr>
            </w:pPr>
          </w:p>
        </w:tc>
        <w:tc>
          <w:tcPr>
            <w:tcW w:w="1843" w:type="dxa"/>
          </w:tcPr>
          <w:p w14:paraId="06F34221" w14:textId="77777777" w:rsidR="003F6131" w:rsidRPr="00267F11" w:rsidRDefault="003F6131" w:rsidP="003F6131">
            <w:pPr>
              <w:rPr>
                <w:rFonts w:asciiTheme="minorHAnsi" w:hAnsiTheme="minorHAnsi" w:cs="Arial"/>
                <w:sz w:val="18"/>
                <w:szCs w:val="18"/>
              </w:rPr>
            </w:pPr>
          </w:p>
        </w:tc>
      </w:tr>
      <w:tr w:rsidR="003F6131" w:rsidRPr="00267F11" w14:paraId="4C35AD4F" w14:textId="77777777" w:rsidTr="003F6131">
        <w:tc>
          <w:tcPr>
            <w:tcW w:w="851" w:type="dxa"/>
            <w:tcBorders>
              <w:top w:val="nil"/>
              <w:left w:val="single" w:sz="4" w:space="0" w:color="auto"/>
              <w:bottom w:val="nil"/>
              <w:right w:val="single" w:sz="4" w:space="0" w:color="auto"/>
            </w:tcBorders>
          </w:tcPr>
          <w:p w14:paraId="5C3F6D10" w14:textId="77777777" w:rsidR="003F6131" w:rsidRPr="00267F11" w:rsidRDefault="003F6131" w:rsidP="003F6131">
            <w:pPr>
              <w:jc w:val="left"/>
              <w:rPr>
                <w:rFonts w:asciiTheme="minorHAnsi" w:hAnsiTheme="minorHAnsi" w:cs="Arial"/>
                <w:sz w:val="18"/>
                <w:szCs w:val="18"/>
              </w:rPr>
            </w:pPr>
          </w:p>
        </w:tc>
        <w:tc>
          <w:tcPr>
            <w:tcW w:w="1417" w:type="dxa"/>
            <w:tcBorders>
              <w:top w:val="nil"/>
              <w:left w:val="single" w:sz="4" w:space="0" w:color="auto"/>
              <w:bottom w:val="nil"/>
              <w:right w:val="single" w:sz="4" w:space="0" w:color="auto"/>
            </w:tcBorders>
          </w:tcPr>
          <w:p w14:paraId="0847D9EE" w14:textId="77777777" w:rsidR="003F6131" w:rsidRPr="00267F11" w:rsidRDefault="003F6131" w:rsidP="003F6131">
            <w:pPr>
              <w:rPr>
                <w:rFonts w:asciiTheme="minorHAnsi" w:hAnsiTheme="minorHAnsi" w:cs="Arial"/>
                <w:sz w:val="18"/>
                <w:szCs w:val="18"/>
              </w:rPr>
            </w:pPr>
          </w:p>
        </w:tc>
        <w:tc>
          <w:tcPr>
            <w:tcW w:w="3969" w:type="dxa"/>
            <w:tcBorders>
              <w:left w:val="single" w:sz="4" w:space="0" w:color="auto"/>
            </w:tcBorders>
          </w:tcPr>
          <w:p w14:paraId="47802E24" w14:textId="77777777" w:rsidR="003F6131" w:rsidRPr="00267F11" w:rsidRDefault="003F6131" w:rsidP="003F6131">
            <w:pPr>
              <w:ind w:left="34"/>
              <w:rPr>
                <w:rFonts w:asciiTheme="minorHAnsi" w:hAnsiTheme="minorHAnsi" w:cs="Arial"/>
                <w:sz w:val="18"/>
                <w:szCs w:val="18"/>
              </w:rPr>
            </w:pPr>
            <w:r w:rsidRPr="00267F11">
              <w:rPr>
                <w:rFonts w:asciiTheme="minorHAnsi" w:hAnsiTheme="minorHAnsi" w:cs="Arial"/>
                <w:sz w:val="18"/>
                <w:szCs w:val="18"/>
              </w:rPr>
              <w:t xml:space="preserve">“Interest Period” </w:t>
            </w:r>
          </w:p>
        </w:tc>
        <w:tc>
          <w:tcPr>
            <w:tcW w:w="1843" w:type="dxa"/>
          </w:tcPr>
          <w:p w14:paraId="1B76FB24" w14:textId="77777777" w:rsidR="003F6131" w:rsidRPr="00267F11" w:rsidRDefault="003F6131" w:rsidP="003F6131">
            <w:pPr>
              <w:rPr>
                <w:rFonts w:asciiTheme="minorHAnsi" w:hAnsiTheme="minorHAnsi" w:cs="Arial"/>
                <w:sz w:val="18"/>
                <w:szCs w:val="18"/>
              </w:rPr>
            </w:pPr>
          </w:p>
        </w:tc>
        <w:tc>
          <w:tcPr>
            <w:tcW w:w="1843" w:type="dxa"/>
          </w:tcPr>
          <w:p w14:paraId="3E8D424F" w14:textId="77777777" w:rsidR="003F6131" w:rsidRPr="00267F11" w:rsidRDefault="003F6131" w:rsidP="003F6131">
            <w:pPr>
              <w:rPr>
                <w:rFonts w:asciiTheme="minorHAnsi" w:hAnsiTheme="minorHAnsi" w:cs="Arial"/>
                <w:sz w:val="18"/>
                <w:szCs w:val="18"/>
              </w:rPr>
            </w:pPr>
          </w:p>
        </w:tc>
      </w:tr>
      <w:tr w:rsidR="003F6131" w:rsidRPr="00267F11" w14:paraId="13529584" w14:textId="77777777" w:rsidTr="003F6131">
        <w:tc>
          <w:tcPr>
            <w:tcW w:w="851" w:type="dxa"/>
            <w:tcBorders>
              <w:top w:val="nil"/>
              <w:left w:val="single" w:sz="4" w:space="0" w:color="auto"/>
              <w:bottom w:val="nil"/>
              <w:right w:val="single" w:sz="4" w:space="0" w:color="auto"/>
            </w:tcBorders>
          </w:tcPr>
          <w:p w14:paraId="42469D05" w14:textId="77777777" w:rsidR="003F6131" w:rsidRPr="00267F11" w:rsidRDefault="003F6131" w:rsidP="003F6131">
            <w:pPr>
              <w:jc w:val="left"/>
              <w:rPr>
                <w:rFonts w:asciiTheme="minorHAnsi" w:hAnsiTheme="minorHAnsi" w:cs="Arial"/>
                <w:sz w:val="18"/>
                <w:szCs w:val="18"/>
              </w:rPr>
            </w:pPr>
          </w:p>
        </w:tc>
        <w:tc>
          <w:tcPr>
            <w:tcW w:w="1417" w:type="dxa"/>
            <w:tcBorders>
              <w:top w:val="nil"/>
              <w:left w:val="single" w:sz="4" w:space="0" w:color="auto"/>
              <w:bottom w:val="nil"/>
              <w:right w:val="single" w:sz="4" w:space="0" w:color="auto"/>
            </w:tcBorders>
          </w:tcPr>
          <w:p w14:paraId="2A02A32E" w14:textId="77777777" w:rsidR="003F6131" w:rsidRPr="00267F11" w:rsidRDefault="003F6131" w:rsidP="003F6131">
            <w:pPr>
              <w:rPr>
                <w:rFonts w:asciiTheme="minorHAnsi" w:hAnsiTheme="minorHAnsi" w:cs="Arial"/>
                <w:sz w:val="18"/>
                <w:szCs w:val="18"/>
              </w:rPr>
            </w:pPr>
          </w:p>
        </w:tc>
        <w:tc>
          <w:tcPr>
            <w:tcW w:w="3969" w:type="dxa"/>
            <w:tcBorders>
              <w:left w:val="single" w:sz="4" w:space="0" w:color="auto"/>
            </w:tcBorders>
          </w:tcPr>
          <w:p w14:paraId="423AF7CC" w14:textId="77777777" w:rsidR="003F6131" w:rsidRPr="00267F11" w:rsidRDefault="003F6131" w:rsidP="003F6131">
            <w:pPr>
              <w:ind w:left="34"/>
              <w:rPr>
                <w:rFonts w:asciiTheme="minorHAnsi" w:hAnsiTheme="minorHAnsi" w:cs="Arial"/>
                <w:sz w:val="18"/>
                <w:szCs w:val="18"/>
              </w:rPr>
            </w:pPr>
            <w:r w:rsidRPr="00267F11">
              <w:rPr>
                <w:rFonts w:asciiTheme="minorHAnsi" w:hAnsiTheme="minorHAnsi" w:cs="Arial"/>
                <w:sz w:val="18"/>
                <w:szCs w:val="18"/>
              </w:rPr>
              <w:t>“Interest Payment Date/s”</w:t>
            </w:r>
          </w:p>
        </w:tc>
        <w:tc>
          <w:tcPr>
            <w:tcW w:w="1843" w:type="dxa"/>
          </w:tcPr>
          <w:p w14:paraId="6B413003" w14:textId="77777777" w:rsidR="003F6131" w:rsidRPr="00267F11" w:rsidRDefault="003F6131" w:rsidP="003F6131">
            <w:pPr>
              <w:rPr>
                <w:rFonts w:asciiTheme="minorHAnsi" w:hAnsiTheme="minorHAnsi" w:cs="Arial"/>
                <w:sz w:val="18"/>
                <w:szCs w:val="18"/>
              </w:rPr>
            </w:pPr>
          </w:p>
        </w:tc>
        <w:tc>
          <w:tcPr>
            <w:tcW w:w="1843" w:type="dxa"/>
          </w:tcPr>
          <w:p w14:paraId="3EDBDA4D" w14:textId="77777777" w:rsidR="003F6131" w:rsidRPr="00267F11" w:rsidRDefault="003F6131" w:rsidP="003F6131">
            <w:pPr>
              <w:rPr>
                <w:rFonts w:asciiTheme="minorHAnsi" w:hAnsiTheme="minorHAnsi" w:cs="Arial"/>
                <w:sz w:val="18"/>
                <w:szCs w:val="18"/>
              </w:rPr>
            </w:pPr>
          </w:p>
        </w:tc>
      </w:tr>
      <w:tr w:rsidR="003F6131" w:rsidRPr="00267F11" w14:paraId="5159A8F1" w14:textId="77777777" w:rsidTr="003F6131">
        <w:tc>
          <w:tcPr>
            <w:tcW w:w="851" w:type="dxa"/>
            <w:tcBorders>
              <w:top w:val="nil"/>
              <w:left w:val="single" w:sz="4" w:space="0" w:color="auto"/>
              <w:bottom w:val="single" w:sz="4" w:space="0" w:color="auto"/>
              <w:right w:val="single" w:sz="4" w:space="0" w:color="auto"/>
            </w:tcBorders>
          </w:tcPr>
          <w:p w14:paraId="623E9EC0" w14:textId="77777777" w:rsidR="003F6131" w:rsidRPr="00267F11" w:rsidRDefault="003F6131" w:rsidP="003F6131">
            <w:pPr>
              <w:jc w:val="left"/>
              <w:rPr>
                <w:rFonts w:asciiTheme="minorHAnsi" w:hAnsiTheme="minorHAnsi" w:cs="Arial"/>
                <w:sz w:val="18"/>
                <w:szCs w:val="18"/>
              </w:rPr>
            </w:pPr>
          </w:p>
        </w:tc>
        <w:tc>
          <w:tcPr>
            <w:tcW w:w="1417" w:type="dxa"/>
            <w:tcBorders>
              <w:top w:val="nil"/>
              <w:left w:val="single" w:sz="4" w:space="0" w:color="auto"/>
              <w:bottom w:val="single" w:sz="4" w:space="0" w:color="auto"/>
              <w:right w:val="single" w:sz="4" w:space="0" w:color="auto"/>
            </w:tcBorders>
          </w:tcPr>
          <w:p w14:paraId="175D15A0" w14:textId="77777777" w:rsidR="003F6131" w:rsidRPr="00267F11" w:rsidRDefault="003F6131" w:rsidP="003F6131">
            <w:pPr>
              <w:rPr>
                <w:rFonts w:asciiTheme="minorHAnsi" w:hAnsiTheme="minorHAnsi" w:cs="Arial"/>
                <w:sz w:val="18"/>
                <w:szCs w:val="18"/>
              </w:rPr>
            </w:pPr>
          </w:p>
        </w:tc>
        <w:tc>
          <w:tcPr>
            <w:tcW w:w="3969" w:type="dxa"/>
            <w:tcBorders>
              <w:left w:val="single" w:sz="4" w:space="0" w:color="auto"/>
            </w:tcBorders>
          </w:tcPr>
          <w:p w14:paraId="691367D9" w14:textId="77777777" w:rsidR="003F6131" w:rsidRPr="00267F11" w:rsidRDefault="003F6131" w:rsidP="003F6131">
            <w:pPr>
              <w:ind w:left="34"/>
              <w:rPr>
                <w:rFonts w:asciiTheme="minorHAnsi" w:hAnsiTheme="minorHAnsi" w:cs="Arial"/>
                <w:sz w:val="18"/>
                <w:szCs w:val="18"/>
              </w:rPr>
            </w:pPr>
            <w:r w:rsidRPr="00267F11">
              <w:rPr>
                <w:rFonts w:asciiTheme="minorHAnsi" w:hAnsiTheme="minorHAnsi" w:cs="Arial"/>
                <w:sz w:val="18"/>
                <w:szCs w:val="18"/>
              </w:rPr>
              <w:t>“Interest Rate Determination Date/s or Reset Dates”</w:t>
            </w:r>
          </w:p>
        </w:tc>
        <w:tc>
          <w:tcPr>
            <w:tcW w:w="1843" w:type="dxa"/>
          </w:tcPr>
          <w:p w14:paraId="2883F009" w14:textId="77777777" w:rsidR="003F6131" w:rsidRPr="00267F11" w:rsidRDefault="003F6131" w:rsidP="003F6131">
            <w:pPr>
              <w:rPr>
                <w:rFonts w:asciiTheme="minorHAnsi" w:hAnsiTheme="minorHAnsi" w:cs="Arial"/>
                <w:sz w:val="18"/>
                <w:szCs w:val="18"/>
              </w:rPr>
            </w:pPr>
          </w:p>
        </w:tc>
        <w:tc>
          <w:tcPr>
            <w:tcW w:w="1843" w:type="dxa"/>
          </w:tcPr>
          <w:p w14:paraId="689C5AF0" w14:textId="77777777" w:rsidR="003F6131" w:rsidRPr="00267F11" w:rsidRDefault="003F6131" w:rsidP="003F6131">
            <w:pPr>
              <w:rPr>
                <w:rFonts w:asciiTheme="minorHAnsi" w:hAnsiTheme="minorHAnsi" w:cs="Arial"/>
                <w:sz w:val="18"/>
                <w:szCs w:val="18"/>
              </w:rPr>
            </w:pPr>
          </w:p>
        </w:tc>
      </w:tr>
      <w:tr w:rsidR="003F6131" w:rsidRPr="00267F11" w14:paraId="48F9A249" w14:textId="77777777" w:rsidTr="003F6131">
        <w:tc>
          <w:tcPr>
            <w:tcW w:w="851" w:type="dxa"/>
            <w:tcBorders>
              <w:top w:val="single" w:sz="4" w:space="0" w:color="auto"/>
            </w:tcBorders>
          </w:tcPr>
          <w:p w14:paraId="77B2F3C6" w14:textId="77777777" w:rsidR="003F6131" w:rsidRPr="00267F11" w:rsidRDefault="003F6131" w:rsidP="003F6131">
            <w:pPr>
              <w:numPr>
                <w:ilvl w:val="2"/>
                <w:numId w:val="18"/>
              </w:numPr>
              <w:ind w:left="505" w:hanging="505"/>
              <w:jc w:val="left"/>
              <w:rPr>
                <w:rFonts w:asciiTheme="minorHAnsi" w:hAnsiTheme="minorHAnsi" w:cs="Arial"/>
                <w:sz w:val="18"/>
                <w:szCs w:val="18"/>
              </w:rPr>
            </w:pPr>
          </w:p>
        </w:tc>
        <w:tc>
          <w:tcPr>
            <w:tcW w:w="1417" w:type="dxa"/>
            <w:tcBorders>
              <w:top w:val="single" w:sz="4" w:space="0" w:color="auto"/>
            </w:tcBorders>
          </w:tcPr>
          <w:p w14:paraId="273EE50C" w14:textId="2D6A1DB3" w:rsidR="003F6131" w:rsidRPr="00267F11" w:rsidRDefault="003F6131" w:rsidP="003F613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(gg)</w:t>
            </w:r>
          </w:p>
        </w:tc>
        <w:tc>
          <w:tcPr>
            <w:tcW w:w="3969" w:type="dxa"/>
          </w:tcPr>
          <w:p w14:paraId="32E5C96A" w14:textId="5B0218B8" w:rsidR="003F6131" w:rsidRPr="00267F11" w:rsidRDefault="003F6131" w:rsidP="00D9127A">
            <w:pPr>
              <w:ind w:left="34"/>
              <w:rPr>
                <w:rFonts w:asciiTheme="minorHAnsi" w:hAnsiTheme="minorHAnsi" w:cs="Arial"/>
                <w:sz w:val="18"/>
                <w:szCs w:val="18"/>
              </w:rPr>
            </w:pPr>
            <w:r w:rsidRPr="00267F11">
              <w:rPr>
                <w:rFonts w:asciiTheme="minorHAnsi" w:hAnsiTheme="minorHAnsi" w:cs="Arial"/>
                <w:sz w:val="18"/>
                <w:szCs w:val="18"/>
              </w:rPr>
              <w:t>For all debt securities which will be automatically redeemed on the occurrence of a trigger event, the applicant issuer must include a statement in the pricing supplement that the early redemption date of the debt security will be a minimum of 5 business days after the date on which the trigger event occurred and such early redemption date will be announced on SENS, in accordance with the timetable set out in Schedule 4, Form A5</w:t>
            </w:r>
            <w:r w:rsidR="00D9127A">
              <w:rPr>
                <w:rFonts w:asciiTheme="minorHAnsi" w:hAnsiTheme="minorHAnsi" w:cs="Arial"/>
                <w:sz w:val="18"/>
                <w:szCs w:val="18"/>
              </w:rPr>
              <w:t>, paragraph 3</w:t>
            </w:r>
            <w:r w:rsidRPr="00267F11">
              <w:rPr>
                <w:rFonts w:asciiTheme="minorHAnsi" w:hAnsiTheme="minorHAnsi" w:cs="Arial"/>
                <w:sz w:val="18"/>
                <w:szCs w:val="18"/>
              </w:rPr>
              <w:t>.</w:t>
            </w:r>
          </w:p>
        </w:tc>
        <w:tc>
          <w:tcPr>
            <w:tcW w:w="1843" w:type="dxa"/>
          </w:tcPr>
          <w:p w14:paraId="346CA8FF" w14:textId="77777777" w:rsidR="003F6131" w:rsidRPr="00267F11" w:rsidRDefault="003F6131" w:rsidP="003F6131">
            <w:pPr>
              <w:rPr>
                <w:rFonts w:asciiTheme="minorHAnsi" w:hAnsiTheme="minorHAnsi" w:cs="Arial"/>
                <w:sz w:val="18"/>
                <w:szCs w:val="18"/>
              </w:rPr>
            </w:pPr>
          </w:p>
        </w:tc>
        <w:tc>
          <w:tcPr>
            <w:tcW w:w="1843" w:type="dxa"/>
          </w:tcPr>
          <w:p w14:paraId="479C0F09" w14:textId="77777777" w:rsidR="003F6131" w:rsidRPr="00267F11" w:rsidRDefault="003F6131" w:rsidP="003F6131">
            <w:pPr>
              <w:rPr>
                <w:rFonts w:asciiTheme="minorHAnsi" w:hAnsiTheme="minorHAnsi" w:cs="Arial"/>
                <w:sz w:val="18"/>
                <w:szCs w:val="18"/>
              </w:rPr>
            </w:pPr>
          </w:p>
        </w:tc>
      </w:tr>
      <w:tr w:rsidR="003F6131" w:rsidRPr="00267F11" w14:paraId="28DB22FF" w14:textId="77777777" w:rsidTr="00263991">
        <w:tc>
          <w:tcPr>
            <w:tcW w:w="851" w:type="dxa"/>
          </w:tcPr>
          <w:p w14:paraId="2BD3B871" w14:textId="77777777" w:rsidR="003F6131" w:rsidRPr="00267F11" w:rsidRDefault="003F6131" w:rsidP="003F6131">
            <w:pPr>
              <w:numPr>
                <w:ilvl w:val="1"/>
                <w:numId w:val="18"/>
              </w:numPr>
              <w:ind w:left="431" w:hanging="431"/>
              <w:jc w:val="left"/>
              <w:rPr>
                <w:rFonts w:asciiTheme="minorHAnsi" w:hAnsiTheme="minorHAnsi" w:cs="Arial"/>
                <w:sz w:val="18"/>
                <w:szCs w:val="18"/>
              </w:rPr>
            </w:pPr>
          </w:p>
        </w:tc>
        <w:tc>
          <w:tcPr>
            <w:tcW w:w="1417" w:type="dxa"/>
          </w:tcPr>
          <w:p w14:paraId="74578C6E" w14:textId="7A7B29A0" w:rsidR="003F6131" w:rsidRPr="00267F11" w:rsidRDefault="003F6131" w:rsidP="003F6131">
            <w:pPr>
              <w:rPr>
                <w:rFonts w:asciiTheme="minorHAnsi" w:hAnsiTheme="minorHAnsi" w:cs="Arial"/>
                <w:sz w:val="18"/>
                <w:szCs w:val="18"/>
              </w:rPr>
            </w:pPr>
            <w:r w:rsidRPr="00267F11">
              <w:rPr>
                <w:rFonts w:asciiTheme="minorHAnsi" w:hAnsiTheme="minorHAnsi" w:cs="Arial"/>
                <w:sz w:val="18"/>
                <w:szCs w:val="18"/>
              </w:rPr>
              <w:t>4.</w:t>
            </w:r>
            <w:r w:rsidR="00FC0B94">
              <w:rPr>
                <w:rFonts w:asciiTheme="minorHAnsi" w:hAnsiTheme="minorHAnsi" w:cs="Arial"/>
                <w:sz w:val="18"/>
                <w:szCs w:val="18"/>
              </w:rPr>
              <w:t>17</w:t>
            </w:r>
            <w:r w:rsidRPr="00267F11">
              <w:rPr>
                <w:rFonts w:asciiTheme="minorHAnsi" w:hAnsiTheme="minorHAnsi" w:cs="Arial"/>
                <w:sz w:val="18"/>
                <w:szCs w:val="18"/>
              </w:rPr>
              <w:t>(hh)</w:t>
            </w:r>
          </w:p>
        </w:tc>
        <w:tc>
          <w:tcPr>
            <w:tcW w:w="3969" w:type="dxa"/>
          </w:tcPr>
          <w:p w14:paraId="5DB35FCE" w14:textId="77777777" w:rsidR="003F6131" w:rsidRPr="00267F11" w:rsidRDefault="003F6131" w:rsidP="003F6131">
            <w:pPr>
              <w:ind w:left="34"/>
              <w:rPr>
                <w:rFonts w:asciiTheme="minorHAnsi" w:hAnsiTheme="minorHAnsi" w:cs="Arial"/>
                <w:sz w:val="18"/>
                <w:szCs w:val="18"/>
              </w:rPr>
            </w:pPr>
            <w:r w:rsidRPr="00267F11">
              <w:rPr>
                <w:rFonts w:asciiTheme="minorHAnsi" w:hAnsiTheme="minorHAnsi"/>
                <w:sz w:val="18"/>
                <w:szCs w:val="18"/>
              </w:rPr>
              <w:t>Any other relevant information</w:t>
            </w:r>
          </w:p>
        </w:tc>
        <w:tc>
          <w:tcPr>
            <w:tcW w:w="1843" w:type="dxa"/>
          </w:tcPr>
          <w:p w14:paraId="456F47D0" w14:textId="77777777" w:rsidR="003F6131" w:rsidRPr="00267F11" w:rsidRDefault="003F6131" w:rsidP="003F6131">
            <w:pPr>
              <w:rPr>
                <w:rFonts w:asciiTheme="minorHAnsi" w:hAnsiTheme="minorHAnsi" w:cs="Arial"/>
                <w:sz w:val="18"/>
                <w:szCs w:val="18"/>
              </w:rPr>
            </w:pPr>
          </w:p>
        </w:tc>
        <w:tc>
          <w:tcPr>
            <w:tcW w:w="1843" w:type="dxa"/>
          </w:tcPr>
          <w:p w14:paraId="5922D891" w14:textId="77777777" w:rsidR="003F6131" w:rsidRPr="00267F11" w:rsidRDefault="003F6131" w:rsidP="003F6131">
            <w:pPr>
              <w:rPr>
                <w:rFonts w:asciiTheme="minorHAnsi" w:hAnsiTheme="minorHAnsi" w:cs="Arial"/>
                <w:sz w:val="18"/>
                <w:szCs w:val="18"/>
              </w:rPr>
            </w:pPr>
          </w:p>
        </w:tc>
      </w:tr>
      <w:tr w:rsidR="003F6131" w:rsidRPr="00267F11" w14:paraId="1393FFAE" w14:textId="77777777" w:rsidTr="00263991">
        <w:tc>
          <w:tcPr>
            <w:tcW w:w="851" w:type="dxa"/>
          </w:tcPr>
          <w:p w14:paraId="79DA4ED3" w14:textId="77777777" w:rsidR="003F6131" w:rsidRPr="00267F11" w:rsidRDefault="003F6131" w:rsidP="003F6131">
            <w:pPr>
              <w:numPr>
                <w:ilvl w:val="0"/>
                <w:numId w:val="18"/>
              </w:numPr>
              <w:jc w:val="left"/>
              <w:rPr>
                <w:rFonts w:asciiTheme="minorHAnsi" w:hAnsiTheme="minorHAnsi" w:cs="Arial"/>
                <w:sz w:val="18"/>
                <w:szCs w:val="18"/>
              </w:rPr>
            </w:pPr>
          </w:p>
        </w:tc>
        <w:tc>
          <w:tcPr>
            <w:tcW w:w="1417" w:type="dxa"/>
          </w:tcPr>
          <w:p w14:paraId="470EEBB7" w14:textId="77777777" w:rsidR="003F6131" w:rsidRPr="00267F11" w:rsidRDefault="003F6131" w:rsidP="003F6131">
            <w:pPr>
              <w:rPr>
                <w:rFonts w:asciiTheme="minorHAnsi" w:hAnsiTheme="minorHAnsi" w:cs="Arial"/>
                <w:sz w:val="18"/>
                <w:szCs w:val="18"/>
              </w:rPr>
            </w:pPr>
            <w:r w:rsidRPr="00267F11">
              <w:rPr>
                <w:rFonts w:asciiTheme="minorHAnsi" w:hAnsiTheme="minorHAnsi" w:cs="Arial"/>
                <w:sz w:val="18"/>
                <w:szCs w:val="18"/>
              </w:rPr>
              <w:t>4.23</w:t>
            </w:r>
          </w:p>
        </w:tc>
        <w:tc>
          <w:tcPr>
            <w:tcW w:w="3969" w:type="dxa"/>
          </w:tcPr>
          <w:p w14:paraId="22759716" w14:textId="77777777" w:rsidR="003F6131" w:rsidRPr="00267F11" w:rsidRDefault="003F6131" w:rsidP="003F6131">
            <w:pPr>
              <w:ind w:left="34"/>
              <w:rPr>
                <w:rFonts w:asciiTheme="minorHAnsi" w:hAnsiTheme="minorHAnsi"/>
                <w:sz w:val="18"/>
                <w:szCs w:val="18"/>
              </w:rPr>
            </w:pPr>
            <w:r w:rsidRPr="00267F11">
              <w:rPr>
                <w:rFonts w:asciiTheme="minorHAnsi" w:hAnsiTheme="minorHAnsi"/>
                <w:sz w:val="18"/>
                <w:szCs w:val="18"/>
              </w:rPr>
              <w:t>Please ensure compliance with this paragraph when signing the pricing supplement</w:t>
            </w:r>
          </w:p>
        </w:tc>
        <w:tc>
          <w:tcPr>
            <w:tcW w:w="1843" w:type="dxa"/>
          </w:tcPr>
          <w:p w14:paraId="1431E509" w14:textId="77777777" w:rsidR="003F6131" w:rsidRPr="00267F11" w:rsidRDefault="003F6131" w:rsidP="003F6131">
            <w:pPr>
              <w:rPr>
                <w:rFonts w:asciiTheme="minorHAnsi" w:hAnsiTheme="minorHAnsi" w:cs="Arial"/>
                <w:sz w:val="18"/>
                <w:szCs w:val="18"/>
              </w:rPr>
            </w:pPr>
          </w:p>
        </w:tc>
        <w:tc>
          <w:tcPr>
            <w:tcW w:w="1843" w:type="dxa"/>
          </w:tcPr>
          <w:p w14:paraId="592C4D08" w14:textId="77777777" w:rsidR="003F6131" w:rsidRPr="00267F11" w:rsidRDefault="003F6131" w:rsidP="003F6131">
            <w:pPr>
              <w:rPr>
                <w:rFonts w:asciiTheme="minorHAnsi" w:hAnsiTheme="minorHAnsi" w:cs="Arial"/>
                <w:sz w:val="18"/>
                <w:szCs w:val="18"/>
              </w:rPr>
            </w:pPr>
          </w:p>
        </w:tc>
      </w:tr>
    </w:tbl>
    <w:p w14:paraId="2FC46C89" w14:textId="77777777" w:rsidR="00C32A66" w:rsidRDefault="00C32A66">
      <w:pPr>
        <w:spacing w:after="200" w:line="276" w:lineRule="auto"/>
        <w:jc w:val="left"/>
        <w:rPr>
          <w:rFonts w:asciiTheme="minorHAnsi" w:hAnsiTheme="minorHAnsi"/>
        </w:rPr>
      </w:pPr>
      <w:r>
        <w:rPr>
          <w:rFonts w:asciiTheme="minorHAnsi" w:hAnsiTheme="minorHAnsi"/>
        </w:rPr>
        <w:br w:type="page"/>
      </w:r>
    </w:p>
    <w:p w14:paraId="1E5D44E4" w14:textId="77777777" w:rsidR="00334AB1" w:rsidRPr="009B53FD" w:rsidRDefault="00334AB1">
      <w:pPr>
        <w:rPr>
          <w:rFonts w:asciiTheme="minorHAnsi" w:hAnsiTheme="minorHAnsi"/>
        </w:rPr>
      </w:pPr>
    </w:p>
    <w:sectPr w:rsidR="00334AB1" w:rsidRPr="009B53FD" w:rsidSect="002540C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02677" w14:textId="77777777" w:rsidR="00DC3595" w:rsidRDefault="00DC3595" w:rsidP="005C29E5">
      <w:r>
        <w:separator/>
      </w:r>
    </w:p>
  </w:endnote>
  <w:endnote w:type="continuationSeparator" w:id="0">
    <w:p w14:paraId="5DCE34A7" w14:textId="77777777" w:rsidR="00DC3595" w:rsidRDefault="00DC3595" w:rsidP="005C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A689A" w14:textId="77777777" w:rsidR="00DC3595" w:rsidRDefault="00DC3595" w:rsidP="005C29E5">
      <w:r>
        <w:separator/>
      </w:r>
    </w:p>
  </w:footnote>
  <w:footnote w:type="continuationSeparator" w:id="0">
    <w:p w14:paraId="6EE9F828" w14:textId="77777777" w:rsidR="00DC3595" w:rsidRDefault="00DC3595" w:rsidP="005C2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28F"/>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2" w15:restartNumberingAfterBreak="0">
    <w:nsid w:val="0CAD72A9"/>
    <w:multiLevelType w:val="hybridMultilevel"/>
    <w:tmpl w:val="4F8E76CC"/>
    <w:lvl w:ilvl="0" w:tplc="6F660EBA">
      <w:start w:val="1"/>
      <w:numFmt w:val="lowerLetter"/>
      <w:lvlText w:val="(%1)"/>
      <w:lvlJc w:val="left"/>
      <w:pPr>
        <w:ind w:left="720" w:hanging="360"/>
      </w:pPr>
      <w:rPr>
        <w:rFonts w:ascii="CIDFont+F2" w:eastAsia="CIDFont+F2" w:cs="CIDFont+F2"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4C506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5" w15:restartNumberingAfterBreak="0">
    <w:nsid w:val="1CFB0B67"/>
    <w:multiLevelType w:val="multilevel"/>
    <w:tmpl w:val="D7F09A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08D69B7"/>
    <w:multiLevelType w:val="singleLevel"/>
    <w:tmpl w:val="1248B9B8"/>
    <w:lvl w:ilvl="0">
      <w:start w:val="1"/>
      <w:numFmt w:val="bullet"/>
      <w:lvlRestart w:val="0"/>
      <w:lvlText w:null="1"/>
      <w:lvlJc w:val="left"/>
      <w:pPr>
        <w:tabs>
          <w:tab w:val="num" w:pos="720"/>
        </w:tabs>
        <w:ind w:left="720" w:hanging="363"/>
      </w:pPr>
      <w:rPr>
        <w:rFonts w:ascii="Courier New" w:hAnsi="Courier New" w:cs="Courier New" w:hint="default"/>
        <w:color w:val="auto"/>
      </w:rPr>
    </w:lvl>
  </w:abstractNum>
  <w:abstractNum w:abstractNumId="7" w15:restartNumberingAfterBreak="0">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8" w15:restartNumberingAfterBreak="0">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9" w15:restartNumberingAfterBreak="0">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10" w15:restartNumberingAfterBreak="0">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1" w15:restartNumberingAfterBreak="0">
    <w:nsid w:val="3DCF671D"/>
    <w:multiLevelType w:val="hybridMultilevel"/>
    <w:tmpl w:val="E7A6717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13" w15:restartNumberingAfterBreak="0">
    <w:nsid w:val="414C3B37"/>
    <w:multiLevelType w:val="hybridMultilevel"/>
    <w:tmpl w:val="FA52B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935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D510E2"/>
    <w:multiLevelType w:val="multilevel"/>
    <w:tmpl w:val="B46AC3FA"/>
    <w:lvl w:ilvl="0">
      <w:start w:val="1"/>
      <w:numFmt w:val="decimal"/>
      <w:lvlText w:val="%1."/>
      <w:lvlJc w:val="left"/>
      <w:pPr>
        <w:tabs>
          <w:tab w:val="num" w:pos="720"/>
        </w:tabs>
        <w:ind w:left="720" w:hanging="720"/>
      </w:pPr>
    </w:lvl>
    <w:lvl w:ilvl="1">
      <w:start w:val="1"/>
      <w:numFmt w:val="decimal"/>
      <w:pStyle w:val="WWLis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FE0059E"/>
    <w:multiLevelType w:val="hybridMultilevel"/>
    <w:tmpl w:val="3F0042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C6D6AEF"/>
    <w:multiLevelType w:val="multilevel"/>
    <w:tmpl w:val="495CC01C"/>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3D63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A327B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4"/>
  </w:num>
  <w:num w:numId="3">
    <w:abstractNumId w:val="18"/>
  </w:num>
  <w:num w:numId="4">
    <w:abstractNumId w:val="6"/>
  </w:num>
  <w:num w:numId="5">
    <w:abstractNumId w:val="1"/>
  </w:num>
  <w:num w:numId="6">
    <w:abstractNumId w:val="12"/>
  </w:num>
  <w:num w:numId="7">
    <w:abstractNumId w:val="9"/>
  </w:num>
  <w:num w:numId="8">
    <w:abstractNumId w:val="8"/>
  </w:num>
  <w:num w:numId="9">
    <w:abstractNumId w:val="10"/>
  </w:num>
  <w:num w:numId="10">
    <w:abstractNumId w:val="7"/>
  </w:num>
  <w:num w:numId="11">
    <w:abstractNumId w:val="21"/>
  </w:num>
  <w:num w:numId="12">
    <w:abstractNumId w:val="3"/>
  </w:num>
  <w:num w:numId="13">
    <w:abstractNumId w:val="15"/>
  </w:num>
  <w:num w:numId="14">
    <w:abstractNumId w:val="20"/>
  </w:num>
  <w:num w:numId="15">
    <w:abstractNumId w:val="5"/>
  </w:num>
  <w:num w:numId="16">
    <w:abstractNumId w:val="13"/>
  </w:num>
  <w:num w:numId="17">
    <w:abstractNumId w:val="11"/>
  </w:num>
  <w:num w:numId="18">
    <w:abstractNumId w:val="14"/>
  </w:num>
  <w:num w:numId="19">
    <w:abstractNumId w:val="0"/>
  </w:num>
  <w:num w:numId="20">
    <w:abstractNumId w:val="19"/>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8D"/>
    <w:rsid w:val="00004EB7"/>
    <w:rsid w:val="000278D1"/>
    <w:rsid w:val="00030131"/>
    <w:rsid w:val="00052C0E"/>
    <w:rsid w:val="00067A25"/>
    <w:rsid w:val="00072BFE"/>
    <w:rsid w:val="000A27C4"/>
    <w:rsid w:val="000A3961"/>
    <w:rsid w:val="000B2BE3"/>
    <w:rsid w:val="000B2F25"/>
    <w:rsid w:val="000B3558"/>
    <w:rsid w:val="000B7C6B"/>
    <w:rsid w:val="000C1938"/>
    <w:rsid w:val="000C1BA2"/>
    <w:rsid w:val="000C2B73"/>
    <w:rsid w:val="000D2DEF"/>
    <w:rsid w:val="000E77F4"/>
    <w:rsid w:val="001260E6"/>
    <w:rsid w:val="00126841"/>
    <w:rsid w:val="0013179A"/>
    <w:rsid w:val="00134726"/>
    <w:rsid w:val="00136D0A"/>
    <w:rsid w:val="0014247F"/>
    <w:rsid w:val="0015249F"/>
    <w:rsid w:val="001526B5"/>
    <w:rsid w:val="00161F81"/>
    <w:rsid w:val="0016248A"/>
    <w:rsid w:val="00175FA0"/>
    <w:rsid w:val="0018022E"/>
    <w:rsid w:val="001A51D6"/>
    <w:rsid w:val="001B2BE1"/>
    <w:rsid w:val="001B69DF"/>
    <w:rsid w:val="001C74AC"/>
    <w:rsid w:val="001D4CD0"/>
    <w:rsid w:val="001E300C"/>
    <w:rsid w:val="001F106B"/>
    <w:rsid w:val="00205041"/>
    <w:rsid w:val="002117AF"/>
    <w:rsid w:val="00225915"/>
    <w:rsid w:val="00252EBB"/>
    <w:rsid w:val="002540CC"/>
    <w:rsid w:val="00261924"/>
    <w:rsid w:val="00263991"/>
    <w:rsid w:val="00267F11"/>
    <w:rsid w:val="00272C6E"/>
    <w:rsid w:val="00283407"/>
    <w:rsid w:val="002875C7"/>
    <w:rsid w:val="002930E3"/>
    <w:rsid w:val="002A6F95"/>
    <w:rsid w:val="002B1E66"/>
    <w:rsid w:val="002B386C"/>
    <w:rsid w:val="002B4A47"/>
    <w:rsid w:val="002B7C8A"/>
    <w:rsid w:val="002C27B7"/>
    <w:rsid w:val="002D303D"/>
    <w:rsid w:val="002D42A5"/>
    <w:rsid w:val="002D71EC"/>
    <w:rsid w:val="002E2041"/>
    <w:rsid w:val="002F4A7B"/>
    <w:rsid w:val="00316B5C"/>
    <w:rsid w:val="0032169B"/>
    <w:rsid w:val="003237A1"/>
    <w:rsid w:val="00334AB1"/>
    <w:rsid w:val="00335244"/>
    <w:rsid w:val="00354234"/>
    <w:rsid w:val="00355F56"/>
    <w:rsid w:val="00363E77"/>
    <w:rsid w:val="00370988"/>
    <w:rsid w:val="00372374"/>
    <w:rsid w:val="003764FC"/>
    <w:rsid w:val="00382206"/>
    <w:rsid w:val="00383ECC"/>
    <w:rsid w:val="00391817"/>
    <w:rsid w:val="00393097"/>
    <w:rsid w:val="003A06A3"/>
    <w:rsid w:val="003B44BE"/>
    <w:rsid w:val="003D0D70"/>
    <w:rsid w:val="003D2ABE"/>
    <w:rsid w:val="003E1A61"/>
    <w:rsid w:val="003F3379"/>
    <w:rsid w:val="003F6131"/>
    <w:rsid w:val="00401224"/>
    <w:rsid w:val="00401BD8"/>
    <w:rsid w:val="00412726"/>
    <w:rsid w:val="00422370"/>
    <w:rsid w:val="00433498"/>
    <w:rsid w:val="00442255"/>
    <w:rsid w:val="00442B7E"/>
    <w:rsid w:val="004742C9"/>
    <w:rsid w:val="00481195"/>
    <w:rsid w:val="00481A6F"/>
    <w:rsid w:val="00484C46"/>
    <w:rsid w:val="004937E5"/>
    <w:rsid w:val="0049693F"/>
    <w:rsid w:val="00497144"/>
    <w:rsid w:val="004A7F7E"/>
    <w:rsid w:val="004B3D76"/>
    <w:rsid w:val="004C43CF"/>
    <w:rsid w:val="004C4974"/>
    <w:rsid w:val="004C5E9C"/>
    <w:rsid w:val="004D0B7D"/>
    <w:rsid w:val="004D3F2A"/>
    <w:rsid w:val="004D5C85"/>
    <w:rsid w:val="004E03CD"/>
    <w:rsid w:val="004F0C52"/>
    <w:rsid w:val="004F5AED"/>
    <w:rsid w:val="00503E2C"/>
    <w:rsid w:val="00510307"/>
    <w:rsid w:val="005358DB"/>
    <w:rsid w:val="00535D43"/>
    <w:rsid w:val="00540D64"/>
    <w:rsid w:val="005469FE"/>
    <w:rsid w:val="00547DA1"/>
    <w:rsid w:val="0058041F"/>
    <w:rsid w:val="00590081"/>
    <w:rsid w:val="005C1B1B"/>
    <w:rsid w:val="005C29E5"/>
    <w:rsid w:val="005C5C0C"/>
    <w:rsid w:val="005C6A69"/>
    <w:rsid w:val="005D1613"/>
    <w:rsid w:val="005D2AF6"/>
    <w:rsid w:val="005E7656"/>
    <w:rsid w:val="005F38DD"/>
    <w:rsid w:val="005F6D9F"/>
    <w:rsid w:val="00601966"/>
    <w:rsid w:val="006119C5"/>
    <w:rsid w:val="006327CC"/>
    <w:rsid w:val="00633218"/>
    <w:rsid w:val="0064205B"/>
    <w:rsid w:val="00642BE3"/>
    <w:rsid w:val="0064514E"/>
    <w:rsid w:val="006476F4"/>
    <w:rsid w:val="006643EA"/>
    <w:rsid w:val="006652E3"/>
    <w:rsid w:val="0067320D"/>
    <w:rsid w:val="0068422E"/>
    <w:rsid w:val="006851D7"/>
    <w:rsid w:val="00687B19"/>
    <w:rsid w:val="0069029F"/>
    <w:rsid w:val="00695338"/>
    <w:rsid w:val="00695CF3"/>
    <w:rsid w:val="006B11DE"/>
    <w:rsid w:val="006F3348"/>
    <w:rsid w:val="007005AC"/>
    <w:rsid w:val="0071458D"/>
    <w:rsid w:val="007148D8"/>
    <w:rsid w:val="007159C0"/>
    <w:rsid w:val="00733ACD"/>
    <w:rsid w:val="00737A53"/>
    <w:rsid w:val="00751183"/>
    <w:rsid w:val="00755943"/>
    <w:rsid w:val="00763106"/>
    <w:rsid w:val="00776177"/>
    <w:rsid w:val="007767B7"/>
    <w:rsid w:val="007778A7"/>
    <w:rsid w:val="00782A86"/>
    <w:rsid w:val="007908A0"/>
    <w:rsid w:val="00792947"/>
    <w:rsid w:val="007A01B1"/>
    <w:rsid w:val="007A0984"/>
    <w:rsid w:val="007A30BB"/>
    <w:rsid w:val="007A59CA"/>
    <w:rsid w:val="007B0C33"/>
    <w:rsid w:val="007B6815"/>
    <w:rsid w:val="007C04A5"/>
    <w:rsid w:val="007C793D"/>
    <w:rsid w:val="007D08B3"/>
    <w:rsid w:val="007D24A2"/>
    <w:rsid w:val="007E5A55"/>
    <w:rsid w:val="007F0E4F"/>
    <w:rsid w:val="00813188"/>
    <w:rsid w:val="00817CC5"/>
    <w:rsid w:val="00822DEF"/>
    <w:rsid w:val="00841A61"/>
    <w:rsid w:val="00842C13"/>
    <w:rsid w:val="00847BFB"/>
    <w:rsid w:val="00856BAB"/>
    <w:rsid w:val="00856C8B"/>
    <w:rsid w:val="0086688D"/>
    <w:rsid w:val="00875F58"/>
    <w:rsid w:val="00883D0E"/>
    <w:rsid w:val="00885C16"/>
    <w:rsid w:val="00886F12"/>
    <w:rsid w:val="008A27E6"/>
    <w:rsid w:val="008B42AA"/>
    <w:rsid w:val="008B4465"/>
    <w:rsid w:val="008C524F"/>
    <w:rsid w:val="008C61A5"/>
    <w:rsid w:val="008D0D14"/>
    <w:rsid w:val="008D1738"/>
    <w:rsid w:val="008D1A57"/>
    <w:rsid w:val="008D2334"/>
    <w:rsid w:val="008D4E93"/>
    <w:rsid w:val="008F2461"/>
    <w:rsid w:val="008F397D"/>
    <w:rsid w:val="008F3DC9"/>
    <w:rsid w:val="008F662F"/>
    <w:rsid w:val="008F6C23"/>
    <w:rsid w:val="009130DC"/>
    <w:rsid w:val="0092708E"/>
    <w:rsid w:val="00940C91"/>
    <w:rsid w:val="00944444"/>
    <w:rsid w:val="009449F3"/>
    <w:rsid w:val="00951296"/>
    <w:rsid w:val="009547A2"/>
    <w:rsid w:val="0095613B"/>
    <w:rsid w:val="00960754"/>
    <w:rsid w:val="0096318A"/>
    <w:rsid w:val="009753CA"/>
    <w:rsid w:val="0097604B"/>
    <w:rsid w:val="00985044"/>
    <w:rsid w:val="009A0F35"/>
    <w:rsid w:val="009B3C18"/>
    <w:rsid w:val="009B53FD"/>
    <w:rsid w:val="009C1CE0"/>
    <w:rsid w:val="009C2C80"/>
    <w:rsid w:val="009D1432"/>
    <w:rsid w:val="009D69CB"/>
    <w:rsid w:val="009E3C60"/>
    <w:rsid w:val="009E7590"/>
    <w:rsid w:val="009F1864"/>
    <w:rsid w:val="009F4840"/>
    <w:rsid w:val="00A07690"/>
    <w:rsid w:val="00A12BC8"/>
    <w:rsid w:val="00A16F12"/>
    <w:rsid w:val="00A32918"/>
    <w:rsid w:val="00A34265"/>
    <w:rsid w:val="00A3769A"/>
    <w:rsid w:val="00A40AF3"/>
    <w:rsid w:val="00A44E9E"/>
    <w:rsid w:val="00A46239"/>
    <w:rsid w:val="00A475B4"/>
    <w:rsid w:val="00A50E96"/>
    <w:rsid w:val="00A5159A"/>
    <w:rsid w:val="00A52A4F"/>
    <w:rsid w:val="00A57BAC"/>
    <w:rsid w:val="00A67F64"/>
    <w:rsid w:val="00A874AD"/>
    <w:rsid w:val="00A90CD5"/>
    <w:rsid w:val="00A91295"/>
    <w:rsid w:val="00A92F8D"/>
    <w:rsid w:val="00AB6408"/>
    <w:rsid w:val="00AC29E2"/>
    <w:rsid w:val="00B11BAC"/>
    <w:rsid w:val="00B1611F"/>
    <w:rsid w:val="00B26B23"/>
    <w:rsid w:val="00B35B3C"/>
    <w:rsid w:val="00B527B7"/>
    <w:rsid w:val="00B574AD"/>
    <w:rsid w:val="00B6069D"/>
    <w:rsid w:val="00B86796"/>
    <w:rsid w:val="00BA53F1"/>
    <w:rsid w:val="00BA6D13"/>
    <w:rsid w:val="00BB2BA5"/>
    <w:rsid w:val="00BB679B"/>
    <w:rsid w:val="00BC7429"/>
    <w:rsid w:val="00BD1331"/>
    <w:rsid w:val="00BD1335"/>
    <w:rsid w:val="00BD2C39"/>
    <w:rsid w:val="00BD6525"/>
    <w:rsid w:val="00BE0329"/>
    <w:rsid w:val="00BF0EA1"/>
    <w:rsid w:val="00C0632A"/>
    <w:rsid w:val="00C137DF"/>
    <w:rsid w:val="00C17D2A"/>
    <w:rsid w:val="00C209ED"/>
    <w:rsid w:val="00C2230F"/>
    <w:rsid w:val="00C24C0A"/>
    <w:rsid w:val="00C32A66"/>
    <w:rsid w:val="00C33315"/>
    <w:rsid w:val="00C35F2C"/>
    <w:rsid w:val="00C57162"/>
    <w:rsid w:val="00C62FA4"/>
    <w:rsid w:val="00C678B7"/>
    <w:rsid w:val="00C75DD0"/>
    <w:rsid w:val="00C81BCD"/>
    <w:rsid w:val="00C82444"/>
    <w:rsid w:val="00C83090"/>
    <w:rsid w:val="00C96A3B"/>
    <w:rsid w:val="00CC717A"/>
    <w:rsid w:val="00CE0F6C"/>
    <w:rsid w:val="00CE2129"/>
    <w:rsid w:val="00CE2AF4"/>
    <w:rsid w:val="00D072DB"/>
    <w:rsid w:val="00D1722D"/>
    <w:rsid w:val="00D34383"/>
    <w:rsid w:val="00D3774A"/>
    <w:rsid w:val="00D44967"/>
    <w:rsid w:val="00D467C4"/>
    <w:rsid w:val="00D47E30"/>
    <w:rsid w:val="00D50400"/>
    <w:rsid w:val="00D561E8"/>
    <w:rsid w:val="00D71575"/>
    <w:rsid w:val="00D7395C"/>
    <w:rsid w:val="00D75D4C"/>
    <w:rsid w:val="00D77946"/>
    <w:rsid w:val="00D84840"/>
    <w:rsid w:val="00D90160"/>
    <w:rsid w:val="00D9127A"/>
    <w:rsid w:val="00DA2693"/>
    <w:rsid w:val="00DB559D"/>
    <w:rsid w:val="00DB73CE"/>
    <w:rsid w:val="00DC3595"/>
    <w:rsid w:val="00DD4CA1"/>
    <w:rsid w:val="00DD6E29"/>
    <w:rsid w:val="00DE5ECB"/>
    <w:rsid w:val="00E0485F"/>
    <w:rsid w:val="00E17466"/>
    <w:rsid w:val="00E34C55"/>
    <w:rsid w:val="00E41C39"/>
    <w:rsid w:val="00E42FE4"/>
    <w:rsid w:val="00E4617C"/>
    <w:rsid w:val="00E5135F"/>
    <w:rsid w:val="00E52EFB"/>
    <w:rsid w:val="00E54190"/>
    <w:rsid w:val="00E55934"/>
    <w:rsid w:val="00E665B9"/>
    <w:rsid w:val="00E675BA"/>
    <w:rsid w:val="00E866F5"/>
    <w:rsid w:val="00E91872"/>
    <w:rsid w:val="00EA20EE"/>
    <w:rsid w:val="00EB26D9"/>
    <w:rsid w:val="00EC58B1"/>
    <w:rsid w:val="00EE4342"/>
    <w:rsid w:val="00F01C76"/>
    <w:rsid w:val="00F11663"/>
    <w:rsid w:val="00F12FB2"/>
    <w:rsid w:val="00F14337"/>
    <w:rsid w:val="00F16948"/>
    <w:rsid w:val="00F20CC8"/>
    <w:rsid w:val="00F314F5"/>
    <w:rsid w:val="00F41603"/>
    <w:rsid w:val="00F448DE"/>
    <w:rsid w:val="00F44A19"/>
    <w:rsid w:val="00F453AF"/>
    <w:rsid w:val="00F517AF"/>
    <w:rsid w:val="00F53573"/>
    <w:rsid w:val="00F55697"/>
    <w:rsid w:val="00F56B12"/>
    <w:rsid w:val="00F600CD"/>
    <w:rsid w:val="00F61634"/>
    <w:rsid w:val="00F64CD2"/>
    <w:rsid w:val="00F65037"/>
    <w:rsid w:val="00F714BF"/>
    <w:rsid w:val="00F7230E"/>
    <w:rsid w:val="00F832BD"/>
    <w:rsid w:val="00F9253F"/>
    <w:rsid w:val="00F964A9"/>
    <w:rsid w:val="00F968C3"/>
    <w:rsid w:val="00FA7FE7"/>
    <w:rsid w:val="00FB1D84"/>
    <w:rsid w:val="00FC0B94"/>
    <w:rsid w:val="00FC67BF"/>
    <w:rsid w:val="00FD1EF5"/>
    <w:rsid w:val="00FD50E5"/>
    <w:rsid w:val="00FF3264"/>
    <w:rsid w:val="00FF36F6"/>
    <w:rsid w:val="00FF51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0AA5"/>
  <w15:docId w15:val="{711B28E1-2EB5-4CB3-858E-FB14E8A8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840"/>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D84840"/>
    <w:pPr>
      <w:keepNext/>
      <w:outlineLvl w:val="0"/>
    </w:pPr>
    <w:rPr>
      <w:b/>
      <w:caps/>
      <w:kern w:val="32"/>
    </w:rPr>
  </w:style>
  <w:style w:type="paragraph" w:styleId="Heading2">
    <w:name w:val="heading 2"/>
    <w:basedOn w:val="Normal"/>
    <w:next w:val="Normal"/>
    <w:link w:val="Heading2Char"/>
    <w:qFormat/>
    <w:rsid w:val="00D84840"/>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D84840"/>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D84840"/>
    <w:pPr>
      <w:spacing w:after="120"/>
    </w:pPr>
  </w:style>
  <w:style w:type="character" w:customStyle="1" w:styleId="BodyTextChar">
    <w:name w:val="Body Text Char"/>
    <w:link w:val="BodyText"/>
    <w:rsid w:val="00D84840"/>
    <w:rPr>
      <w:rFonts w:ascii="Calibri" w:eastAsia="Times New Roman" w:hAnsi="Calibri" w:cs="Times New Roman"/>
      <w:sz w:val="20"/>
      <w:lang w:val="en-GB"/>
    </w:rPr>
  </w:style>
  <w:style w:type="paragraph" w:styleId="BlockText">
    <w:name w:val="Block Text"/>
    <w:basedOn w:val="Normal"/>
    <w:rsid w:val="00D84840"/>
    <w:pPr>
      <w:spacing w:after="120"/>
      <w:ind w:left="1440" w:right="1440"/>
    </w:pPr>
  </w:style>
  <w:style w:type="paragraph" w:styleId="Header">
    <w:name w:val="header"/>
    <w:basedOn w:val="Normal"/>
    <w:link w:val="HeaderChar"/>
    <w:rsid w:val="00D84840"/>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D84840"/>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D84840"/>
    <w:rPr>
      <w:color w:val="0000FF"/>
      <w:u w:val="single"/>
    </w:rPr>
  </w:style>
  <w:style w:type="paragraph" w:styleId="TOC1">
    <w:name w:val="toc 1"/>
    <w:basedOn w:val="Normal"/>
    <w:next w:val="Normal"/>
    <w:autoRedefine/>
    <w:rsid w:val="00D84840"/>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733ACD"/>
    <w:pPr>
      <w:ind w:left="720"/>
      <w:contextualSpacing/>
    </w:pPr>
  </w:style>
  <w:style w:type="paragraph" w:customStyle="1" w:styleId="Default">
    <w:name w:val="Default"/>
    <w:rsid w:val="00F650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List2">
    <w:name w:val="WW_List2"/>
    <w:basedOn w:val="Normal"/>
    <w:next w:val="Normal"/>
    <w:rsid w:val="004D5C85"/>
    <w:pPr>
      <w:numPr>
        <w:ilvl w:val="1"/>
        <w:numId w:val="13"/>
      </w:numPr>
      <w:tabs>
        <w:tab w:val="left" w:pos="3572"/>
        <w:tab w:val="left" w:pos="4082"/>
      </w:tabs>
      <w:suppressAutoHyphens/>
      <w:spacing w:after="240"/>
      <w:outlineLvl w:val="1"/>
    </w:pPr>
    <w:rPr>
      <w:rFonts w:ascii="Arial" w:hAnsi="Arial"/>
      <w:sz w:val="22"/>
      <w:szCs w:val="24"/>
      <w:lang w:eastAsia="en-GB"/>
    </w:rPr>
  </w:style>
  <w:style w:type="paragraph" w:styleId="BalloonText">
    <w:name w:val="Balloon Text"/>
    <w:basedOn w:val="Normal"/>
    <w:link w:val="BalloonTextChar"/>
    <w:uiPriority w:val="99"/>
    <w:semiHidden/>
    <w:unhideWhenUsed/>
    <w:rsid w:val="00136D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D0A"/>
    <w:rPr>
      <w:rFonts w:ascii="Segoe UI" w:eastAsia="Times New Roman" w:hAnsi="Segoe UI" w:cs="Segoe UI"/>
      <w:sz w:val="18"/>
      <w:szCs w:val="18"/>
      <w:lang w:val="en-GB"/>
    </w:rPr>
  </w:style>
  <w:style w:type="paragraph" w:styleId="Revision">
    <w:name w:val="Revision"/>
    <w:hidden/>
    <w:uiPriority w:val="99"/>
    <w:semiHidden/>
    <w:rsid w:val="008D4E93"/>
    <w:pPr>
      <w:spacing w:after="0" w:line="240" w:lineRule="auto"/>
    </w:pPr>
    <w:rPr>
      <w:rFonts w:ascii="Calibri" w:eastAsia="Times New Roman" w:hAnsi="Calibri" w:cs="Times New Roman"/>
      <w:sz w:val="20"/>
      <w:lang w:val="en-GB"/>
    </w:rPr>
  </w:style>
  <w:style w:type="character" w:styleId="CommentReference">
    <w:name w:val="annotation reference"/>
    <w:basedOn w:val="DefaultParagraphFont"/>
    <w:uiPriority w:val="99"/>
    <w:semiHidden/>
    <w:unhideWhenUsed/>
    <w:rsid w:val="0068422E"/>
    <w:rPr>
      <w:sz w:val="16"/>
      <w:szCs w:val="16"/>
    </w:rPr>
  </w:style>
  <w:style w:type="paragraph" w:styleId="CommentText">
    <w:name w:val="annotation text"/>
    <w:basedOn w:val="Normal"/>
    <w:link w:val="CommentTextChar"/>
    <w:uiPriority w:val="99"/>
    <w:semiHidden/>
    <w:unhideWhenUsed/>
    <w:rsid w:val="0068422E"/>
    <w:rPr>
      <w:szCs w:val="20"/>
    </w:rPr>
  </w:style>
  <w:style w:type="character" w:customStyle="1" w:styleId="CommentTextChar">
    <w:name w:val="Comment Text Char"/>
    <w:basedOn w:val="DefaultParagraphFont"/>
    <w:link w:val="CommentText"/>
    <w:uiPriority w:val="99"/>
    <w:semiHidden/>
    <w:rsid w:val="0068422E"/>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8422E"/>
    <w:rPr>
      <w:b/>
      <w:bCs/>
    </w:rPr>
  </w:style>
  <w:style w:type="character" w:customStyle="1" w:styleId="CommentSubjectChar">
    <w:name w:val="Comment Subject Char"/>
    <w:basedOn w:val="CommentTextChar"/>
    <w:link w:val="CommentSubject"/>
    <w:uiPriority w:val="99"/>
    <w:semiHidden/>
    <w:rsid w:val="0068422E"/>
    <w:rPr>
      <w:rFonts w:ascii="Calibri" w:eastAsia="Times New Roman"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bokol\Toolbar_Add-ins\J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2018-01-22T22:00:00+00:00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6826D-64B5-4BAB-9D3E-0C8F8BEDFB2C}">
  <ds:schemaRefs>
    <ds:schemaRef ds:uri="http://schemas.microsoft.com/sharepoint/v3/contenttype/forms"/>
  </ds:schemaRefs>
</ds:datastoreItem>
</file>

<file path=customXml/itemProps2.xml><?xml version="1.0" encoding="utf-8"?>
<ds:datastoreItem xmlns:ds="http://schemas.openxmlformats.org/officeDocument/2006/customXml" ds:itemID="{3410508E-C7B0-4330-9E28-4AE83CED4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BC203-1BAA-44EE-93E8-D61DCCCE5348}">
  <ds:schemaRefs>
    <ds:schemaRef ds:uri="http://schemas.microsoft.com/office/2006/metadata/properties"/>
    <ds:schemaRef ds:uri="http://schemas.microsoft.com/office/infopath/2007/PartnerControls"/>
    <ds:schemaRef ds:uri="a5d7cc70-31c1-4b2e-9a12-faea9898ee50"/>
  </ds:schemaRefs>
</ds:datastoreItem>
</file>

<file path=customXml/itemProps4.xml><?xml version="1.0" encoding="utf-8"?>
<ds:datastoreItem xmlns:ds="http://schemas.openxmlformats.org/officeDocument/2006/customXml" ds:itemID="{D4F64119-7E96-4C78-BE58-D80B7CB7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JSE</Template>
  <TotalTime>134</TotalTime>
  <Pages>1</Pages>
  <Words>8704</Words>
  <Characters>49613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DLR - Programme Memorandum - Checklist</vt:lpstr>
    </vt:vector>
  </TitlesOfParts>
  <Company>JSE</Company>
  <LinksUpToDate>false</LinksUpToDate>
  <CharactersWithSpaces>58201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DLR - Programme Memorandum - Checklist</dc:title>
  <dc:creator>dibokol</dc:creator>
  <cp:lastModifiedBy>Rapelang Motang</cp:lastModifiedBy>
  <cp:revision>22</cp:revision>
  <dcterms:created xsi:type="dcterms:W3CDTF">2020-10-06T17:07:00Z</dcterms:created>
  <dcterms:modified xsi:type="dcterms:W3CDTF">2020-10-07T06:20:00Z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