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BD71" w14:textId="38CCD6A7" w:rsidR="003B768A" w:rsidRPr="000B0323" w:rsidRDefault="00E67AE1" w:rsidP="00E67AE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B615C">
        <w:rPr>
          <w:b/>
          <w:bCs/>
          <w:sz w:val="32"/>
          <w:szCs w:val="32"/>
          <w:lang w:val="en-US"/>
        </w:rPr>
        <w:t>JSE Contact List</w:t>
      </w:r>
    </w:p>
    <w:p w14:paraId="0D901A2D" w14:textId="77777777" w:rsidR="00AC28E5" w:rsidRDefault="00AC28E5" w:rsidP="00E67AE1">
      <w:pPr>
        <w:spacing w:after="0" w:line="240" w:lineRule="auto"/>
        <w:rPr>
          <w:rFonts w:eastAsia="Times New Roman"/>
        </w:rPr>
      </w:pPr>
    </w:p>
    <w:p w14:paraId="00581E71" w14:textId="0EF2A427" w:rsidR="00E67AE1" w:rsidRDefault="00E67AE1" w:rsidP="00E67AE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To ensure ease of access to your JSE contacts, please use the below numbers and escalation details.</w:t>
      </w:r>
    </w:p>
    <w:p w14:paraId="1BBEB568" w14:textId="7E422A19" w:rsidR="00710CA1" w:rsidRDefault="00710CA1" w:rsidP="00E67AE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83"/>
        <w:gridCol w:w="4323"/>
      </w:tblGrid>
      <w:tr w:rsidR="00881AEA" w14:paraId="1669B491" w14:textId="77777777" w:rsidTr="00CB439F">
        <w:trPr>
          <w:trHeight w:val="556"/>
        </w:trPr>
        <w:tc>
          <w:tcPr>
            <w:tcW w:w="4380" w:type="dxa"/>
            <w:tcBorders>
              <w:left w:val="single" w:sz="12" w:space="0" w:color="00CCCC"/>
            </w:tcBorders>
            <w:shd w:val="clear" w:color="auto" w:fill="00CCCC" w:themeFill="accent2"/>
            <w:vAlign w:val="center"/>
          </w:tcPr>
          <w:p w14:paraId="31DF659D" w14:textId="7E45FE5A" w:rsidR="00881AEA" w:rsidRPr="00881AEA" w:rsidRDefault="00881AEA" w:rsidP="00710CA1">
            <w:pPr>
              <w:rPr>
                <w:rFonts w:eastAsia="Times New Roman"/>
                <w:sz w:val="24"/>
                <w:szCs w:val="24"/>
              </w:rPr>
            </w:pPr>
            <w:r w:rsidRPr="00881AE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Customer Support Team</w:t>
            </w:r>
          </w:p>
        </w:tc>
        <w:tc>
          <w:tcPr>
            <w:tcW w:w="283" w:type="dxa"/>
            <w:tcBorders>
              <w:bottom w:val="single" w:sz="12" w:space="0" w:color="FFFFFF" w:themeColor="background1"/>
              <w:right w:val="single" w:sz="12" w:space="0" w:color="026C7C" w:themeColor="accent3"/>
            </w:tcBorders>
            <w:shd w:val="clear" w:color="auto" w:fill="FFFFFF" w:themeFill="background1"/>
          </w:tcPr>
          <w:p w14:paraId="3C82AE92" w14:textId="77777777" w:rsidR="00881AEA" w:rsidRPr="00881AEA" w:rsidRDefault="00881AEA" w:rsidP="00710CA1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</w:pPr>
          </w:p>
        </w:tc>
        <w:tc>
          <w:tcPr>
            <w:tcW w:w="4323" w:type="dxa"/>
            <w:tcBorders>
              <w:left w:val="single" w:sz="12" w:space="0" w:color="FF004F" w:themeColor="accent4"/>
            </w:tcBorders>
            <w:shd w:val="clear" w:color="auto" w:fill="FF004F" w:themeFill="accent4"/>
            <w:vAlign w:val="center"/>
          </w:tcPr>
          <w:p w14:paraId="4F8E052F" w14:textId="32C08456" w:rsidR="00881AEA" w:rsidRPr="00881AEA" w:rsidRDefault="00881AEA" w:rsidP="00710CA1">
            <w:pPr>
              <w:rPr>
                <w:rFonts w:eastAsia="Times New Roman"/>
                <w:sz w:val="24"/>
                <w:szCs w:val="24"/>
              </w:rPr>
            </w:pPr>
            <w:r w:rsidRPr="00881AE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Regulation</w:t>
            </w:r>
          </w:p>
        </w:tc>
      </w:tr>
      <w:tr w:rsidR="00881AEA" w14:paraId="77A7BD1E" w14:textId="77777777" w:rsidTr="00CB439F">
        <w:trPr>
          <w:trHeight w:val="267"/>
        </w:trPr>
        <w:tc>
          <w:tcPr>
            <w:tcW w:w="4380" w:type="dxa"/>
            <w:vMerge w:val="restart"/>
            <w:tcBorders>
              <w:left w:val="single" w:sz="12" w:space="0" w:color="00CCCC"/>
              <w:right w:val="single" w:sz="12" w:space="0" w:color="FFFFFF" w:themeColor="background1"/>
            </w:tcBorders>
            <w:shd w:val="clear" w:color="auto" w:fill="FFFFFF" w:themeFill="background1"/>
          </w:tcPr>
          <w:p w14:paraId="500FFE14" w14:textId="77777777" w:rsidR="00881AEA" w:rsidRDefault="00881AEA" w:rsidP="00710CA1">
            <w:pPr>
              <w:ind w:right="604"/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  <w:t>Customer Support (available afterhours for emergencies):</w:t>
            </w:r>
          </w:p>
          <w:p w14:paraId="10932447" w14:textId="77777777" w:rsidR="00881AEA" w:rsidRDefault="00881AEA" w:rsidP="00710CA1">
            <w:pPr>
              <w:ind w:right="604"/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E67AE1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Email address for queries: </w:t>
            </w:r>
            <w:hyperlink r:id="rId6" w:history="1">
              <w:r w:rsidRPr="0053264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customersupport@jse.co.za</w:t>
              </w:r>
            </w:hyperlink>
          </w:p>
          <w:p w14:paraId="6C6E7287" w14:textId="4747A62B" w:rsidR="00881AEA" w:rsidRDefault="00881AEA" w:rsidP="00710CA1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Landline 011 520 7777</w:t>
            </w:r>
          </w:p>
          <w:p w14:paraId="034BE9FA" w14:textId="77777777" w:rsidR="00DC0A30" w:rsidRDefault="00DC0A30" w:rsidP="00710CA1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</w:p>
          <w:p w14:paraId="642C8D44" w14:textId="77777777" w:rsidR="00881AEA" w:rsidRDefault="00881AEA" w:rsidP="00710CA1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 w:rsidRPr="00F6177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Standby number from 19h00 – 011 520 7900/083 611 9315</w:t>
            </w:r>
          </w:p>
          <w:p w14:paraId="1C345D05" w14:textId="77777777" w:rsidR="00881AEA" w:rsidRDefault="00881AEA" w:rsidP="00710CA1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</w:p>
          <w:p w14:paraId="374B826D" w14:textId="29B96D05" w:rsidR="000B0323" w:rsidRPr="0062671A" w:rsidRDefault="000B0323" w:rsidP="000B0323">
            <w:pPr>
              <w:ind w:right="604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en-ZA"/>
              </w:rPr>
            </w:pPr>
            <w:r w:rsidRPr="006918FC"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  <w:t>Escalation Details</w:t>
            </w:r>
          </w:p>
          <w:p w14:paraId="66D773C6" w14:textId="7C8DCE05" w:rsidR="000B0323" w:rsidRDefault="000B0323" w:rsidP="000B0323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Grace Brown </w:t>
            </w:r>
          </w:p>
          <w:p w14:paraId="72816D82" w14:textId="5D0F4EE9" w:rsidR="000B0323" w:rsidRDefault="000B0323" w:rsidP="000B0323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Landline: 011 520 7748</w:t>
            </w:r>
          </w:p>
          <w:p w14:paraId="6A531AB8" w14:textId="3C597C8E" w:rsidR="000B0323" w:rsidRDefault="000B0323" w:rsidP="000B0323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Mobile: 072 306 4725</w:t>
            </w:r>
          </w:p>
          <w:p w14:paraId="5ACE4C21" w14:textId="30A55950" w:rsidR="000B0323" w:rsidRDefault="000B0323" w:rsidP="000B0323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Email: </w:t>
            </w:r>
            <w:hyperlink r:id="rId7" w:history="1">
              <w:r w:rsidRPr="000B03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graceb@jse.co.za</w:t>
              </w:r>
            </w:hyperlink>
          </w:p>
          <w:p w14:paraId="2845E79A" w14:textId="77777777" w:rsidR="00B50FE6" w:rsidRDefault="00B50FE6" w:rsidP="000B0323">
            <w:pPr>
              <w:rPr>
                <w:rStyle w:val="Hyperlink"/>
              </w:rPr>
            </w:pPr>
          </w:p>
          <w:p w14:paraId="67B2EC92" w14:textId="77777777" w:rsidR="00B50FE6" w:rsidRPr="00B50FE6" w:rsidRDefault="00B50FE6" w:rsidP="00B50FE6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 w:rsidRPr="00B50FE6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Sixolisile Mahlasela</w:t>
            </w:r>
          </w:p>
          <w:p w14:paraId="4CD5A92E" w14:textId="0718D7DF" w:rsidR="00B50FE6" w:rsidRDefault="00B50FE6" w:rsidP="00B50FE6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Landline: </w:t>
            </w:r>
            <w:r w:rsidRPr="00B50FE6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011</w:t>
            </w: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 </w:t>
            </w:r>
            <w:r w:rsidRPr="00B50FE6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520</w:t>
            </w: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 </w:t>
            </w:r>
            <w:r w:rsidRPr="00B50FE6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7729</w:t>
            </w:r>
          </w:p>
          <w:p w14:paraId="1C92905F" w14:textId="1FF66402" w:rsidR="006E5955" w:rsidRDefault="006E5955" w:rsidP="00B50FE6">
            <w:pPr>
              <w:ind w:right="604"/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Mobile: 082 901 7974</w:t>
            </w:r>
          </w:p>
          <w:p w14:paraId="0A980C69" w14:textId="6324C5B1" w:rsidR="00B50FE6" w:rsidRDefault="00B50FE6" w:rsidP="00B50FE6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Email: </w:t>
            </w:r>
            <w:hyperlink r:id="rId8" w:history="1">
              <w:r w:rsidRPr="00760D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sixolisilem@jse.co.za</w:t>
              </w:r>
            </w:hyperlink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 </w:t>
            </w:r>
          </w:p>
          <w:p w14:paraId="0D90AF63" w14:textId="30DAF3F8" w:rsidR="000B0323" w:rsidRPr="002148B8" w:rsidRDefault="000B0323" w:rsidP="009F56BB">
            <w:pPr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26C7C" w:themeColor="accent3"/>
            </w:tcBorders>
          </w:tcPr>
          <w:p w14:paraId="6EDA4980" w14:textId="77777777" w:rsidR="00881AEA" w:rsidRPr="002148B8" w:rsidRDefault="00881AEA" w:rsidP="00710CA1">
            <w:pPr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</w:pPr>
          </w:p>
        </w:tc>
        <w:tc>
          <w:tcPr>
            <w:tcW w:w="4323" w:type="dxa"/>
            <w:tcBorders>
              <w:left w:val="single" w:sz="12" w:space="0" w:color="FF004F" w:themeColor="accent4"/>
            </w:tcBorders>
            <w:shd w:val="clear" w:color="auto" w:fill="FFCCDB" w:themeFill="accent4" w:themeFillTint="33"/>
          </w:tcPr>
          <w:p w14:paraId="146EBF25" w14:textId="3AEB319F" w:rsidR="00881AEA" w:rsidRPr="00FA6FFC" w:rsidRDefault="00881AEA" w:rsidP="00E67AE1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Market Regulation</w:t>
            </w:r>
          </w:p>
        </w:tc>
      </w:tr>
      <w:tr w:rsidR="00881AEA" w14:paraId="1FC6B3F8" w14:textId="77777777" w:rsidTr="009F56BB">
        <w:trPr>
          <w:trHeight w:val="3206"/>
        </w:trPr>
        <w:tc>
          <w:tcPr>
            <w:tcW w:w="4380" w:type="dxa"/>
            <w:vMerge/>
            <w:tcBorders>
              <w:left w:val="single" w:sz="12" w:space="0" w:color="00CCCC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7040E601" w14:textId="77777777" w:rsidR="00881AEA" w:rsidRDefault="00881AEA" w:rsidP="00E67AE1">
            <w:pPr>
              <w:rPr>
                <w:rFonts w:eastAsia="Times New Roman"/>
              </w:rPr>
            </w:pPr>
          </w:p>
        </w:tc>
        <w:tc>
          <w:tcPr>
            <w:tcW w:w="2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26C7C" w:themeColor="accent3"/>
            </w:tcBorders>
          </w:tcPr>
          <w:p w14:paraId="63AD20E1" w14:textId="77777777" w:rsidR="00881AEA" w:rsidRDefault="00881AEA" w:rsidP="00710CA1">
            <w:pPr>
              <w:rPr>
                <w:rFonts w:eastAsia="Times New Roman"/>
              </w:rPr>
            </w:pPr>
          </w:p>
        </w:tc>
        <w:tc>
          <w:tcPr>
            <w:tcW w:w="4323" w:type="dxa"/>
            <w:tcBorders>
              <w:left w:val="single" w:sz="12" w:space="0" w:color="FF004F" w:themeColor="accent4"/>
              <w:bottom w:val="single" w:sz="12" w:space="0" w:color="FFFFFF" w:themeColor="background1"/>
            </w:tcBorders>
          </w:tcPr>
          <w:p w14:paraId="3ABA9B31" w14:textId="5E48D420" w:rsidR="00881AEA" w:rsidRDefault="00881AEA" w:rsidP="00710CA1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0B6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CAPA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D</w:t>
            </w:r>
            <w:r w:rsidRPr="000B6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Group Email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- </w:t>
            </w:r>
            <w:hyperlink r:id="rId9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CapitalAdequacy@jse.co.za</w:t>
              </w:r>
            </w:hyperlink>
          </w:p>
          <w:p w14:paraId="23E077F3" w14:textId="77777777" w:rsidR="00881AEA" w:rsidRDefault="00881AEA" w:rsidP="00710CA1">
            <w:pPr>
              <w:rPr>
                <w:rStyle w:val="Hyperlink"/>
              </w:rPr>
            </w:pPr>
          </w:p>
          <w:p w14:paraId="75667440" w14:textId="77777777" w:rsidR="00881AEA" w:rsidRDefault="00881AEA" w:rsidP="00710CA1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0B6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Membership Application</w:t>
            </w:r>
            <w:r w:rsidRPr="000B6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Group Email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- </w:t>
            </w:r>
            <w:hyperlink r:id="rId10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Startapp@jse.co.za</w:t>
              </w:r>
            </w:hyperlink>
          </w:p>
          <w:p w14:paraId="7686A652" w14:textId="77777777" w:rsidR="00881AEA" w:rsidRDefault="00881AEA" w:rsidP="00710CA1">
            <w:pPr>
              <w:rPr>
                <w:rStyle w:val="Hyperlink"/>
              </w:rPr>
            </w:pPr>
          </w:p>
          <w:p w14:paraId="26A7875C" w14:textId="77777777" w:rsidR="00881AEA" w:rsidRDefault="00881AEA" w:rsidP="00710CA1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0B6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Member Supervision </w:t>
            </w:r>
            <w:r w:rsidRPr="000B6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Group Email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- </w:t>
            </w:r>
            <w:hyperlink r:id="rId11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Marketregulation@jse.co.za</w:t>
              </w:r>
            </w:hyperlink>
          </w:p>
          <w:p w14:paraId="040099BC" w14:textId="77777777" w:rsidR="00881AEA" w:rsidRDefault="00881AEA" w:rsidP="00710CA1">
            <w:pPr>
              <w:rPr>
                <w:rStyle w:val="Hyperlink"/>
              </w:rPr>
            </w:pPr>
          </w:p>
          <w:p w14:paraId="08DCF599" w14:textId="26167573" w:rsidR="00881AEA" w:rsidRDefault="00881AEA" w:rsidP="00710CA1">
            <w:pPr>
              <w:rPr>
                <w:rFonts w:eastAsia="Times New Roman"/>
              </w:rPr>
            </w:pPr>
            <w:r w:rsidRPr="000B69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Client complaints/Enforcement</w:t>
            </w:r>
            <w:r w:rsidRPr="000B69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Group Email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- </w:t>
            </w:r>
            <w:hyperlink r:id="rId12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Marketregulation@jse.co.za</w:t>
              </w:r>
            </w:hyperlink>
          </w:p>
        </w:tc>
      </w:tr>
    </w:tbl>
    <w:p w14:paraId="042CBF4E" w14:textId="207AADA4" w:rsidR="009F56BB" w:rsidRDefault="009F56BB" w:rsidP="00E67AE1">
      <w:pPr>
        <w:spacing w:after="0" w:line="240" w:lineRule="auto"/>
        <w:rPr>
          <w:rFonts w:eastAsia="Times New Roman"/>
        </w:rPr>
      </w:pPr>
    </w:p>
    <w:p w14:paraId="6B21EFD7" w14:textId="77777777" w:rsidR="00C90D77" w:rsidRDefault="00C90D77" w:rsidP="00E67AE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283"/>
        <w:gridCol w:w="4341"/>
      </w:tblGrid>
      <w:tr w:rsidR="00881AEA" w14:paraId="28C45393" w14:textId="77777777" w:rsidTr="00881AEA">
        <w:trPr>
          <w:trHeight w:val="567"/>
        </w:trPr>
        <w:tc>
          <w:tcPr>
            <w:tcW w:w="9016" w:type="dxa"/>
            <w:gridSpan w:val="3"/>
            <w:tcBorders>
              <w:left w:val="single" w:sz="12" w:space="0" w:color="97D700" w:themeColor="accent1"/>
            </w:tcBorders>
            <w:shd w:val="clear" w:color="auto" w:fill="97D700" w:themeFill="accent1"/>
            <w:vAlign w:val="center"/>
          </w:tcPr>
          <w:p w14:paraId="0F0E0AE3" w14:textId="3B51394B" w:rsidR="00881AEA" w:rsidRDefault="00881AEA" w:rsidP="00881AEA">
            <w:pPr>
              <w:rPr>
                <w:rFonts w:eastAsia="Times New Roman"/>
              </w:rPr>
            </w:pPr>
            <w:r w:rsidRPr="00CB06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Capital Markets</w:t>
            </w:r>
          </w:p>
        </w:tc>
      </w:tr>
      <w:tr w:rsidR="00881AEA" w14:paraId="040A3118" w14:textId="77777777" w:rsidTr="00881AEA">
        <w:tc>
          <w:tcPr>
            <w:tcW w:w="4390" w:type="dxa"/>
            <w:tcBorders>
              <w:left w:val="single" w:sz="12" w:space="0" w:color="97D700" w:themeColor="accent1"/>
            </w:tcBorders>
            <w:shd w:val="clear" w:color="auto" w:fill="EDFFC4" w:themeFill="accent1" w:themeFillTint="33"/>
            <w:vAlign w:val="center"/>
          </w:tcPr>
          <w:p w14:paraId="0EC6EF38" w14:textId="2A691A29" w:rsidR="00881AEA" w:rsidRPr="00FA6FFC" w:rsidRDefault="00881AEA" w:rsidP="00881AEA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Key Clients Team</w:t>
            </w:r>
          </w:p>
        </w:tc>
        <w:tc>
          <w:tcPr>
            <w:tcW w:w="283" w:type="dxa"/>
            <w:tcBorders>
              <w:right w:val="single" w:sz="12" w:space="0" w:color="97D700" w:themeColor="accent1"/>
            </w:tcBorders>
          </w:tcPr>
          <w:p w14:paraId="00D3EF65" w14:textId="77777777" w:rsidR="00881AEA" w:rsidRPr="00FA6FFC" w:rsidRDefault="00881AEA" w:rsidP="00881A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single" w:sz="12" w:space="0" w:color="97D700" w:themeColor="accent1"/>
            </w:tcBorders>
            <w:shd w:val="clear" w:color="auto" w:fill="EDFFC4" w:themeFill="accent1" w:themeFillTint="33"/>
          </w:tcPr>
          <w:p w14:paraId="5D93A412" w14:textId="6805F745" w:rsidR="00881AEA" w:rsidRPr="00FA6FFC" w:rsidRDefault="00881AEA" w:rsidP="00881AEA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Commodity Derivatives Team</w:t>
            </w:r>
          </w:p>
        </w:tc>
      </w:tr>
      <w:tr w:rsidR="00881AEA" w14:paraId="12F74F34" w14:textId="77777777" w:rsidTr="00881AEA">
        <w:tc>
          <w:tcPr>
            <w:tcW w:w="4390" w:type="dxa"/>
            <w:tcBorders>
              <w:left w:val="single" w:sz="12" w:space="0" w:color="97D700" w:themeColor="accent1"/>
            </w:tcBorders>
          </w:tcPr>
          <w:p w14:paraId="1D1D6426" w14:textId="01FE8485" w:rsidR="00881AEA" w:rsidRDefault="00881AEA" w:rsidP="00881A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Email address for queries - </w:t>
            </w:r>
            <w:hyperlink r:id="rId13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keyclient@jse.co.za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</w:p>
          <w:p w14:paraId="0B97C3B3" w14:textId="77777777" w:rsidR="00881AEA" w:rsidRDefault="00881AEA" w:rsidP="00881A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  <w:p w14:paraId="583B5EDA" w14:textId="77777777" w:rsidR="00881AEA" w:rsidRDefault="00881AEA" w:rsidP="00881A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Escalation - Manager Key Client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Yasmin Allee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Landline: 011 520 7211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Mobile: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0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81 556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1231</w:t>
            </w:r>
          </w:p>
          <w:p w14:paraId="0BF5672E" w14:textId="77777777" w:rsidR="00881AEA" w:rsidRDefault="00881AEA" w:rsidP="00881AEA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Email: </w:t>
            </w:r>
            <w:hyperlink r:id="rId14" w:history="1">
              <w:r w:rsidRPr="001B44E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YasminA@jse.co.za</w:t>
              </w:r>
            </w:hyperlink>
          </w:p>
          <w:p w14:paraId="160A098A" w14:textId="3DF570CE" w:rsidR="00881AEA" w:rsidRDefault="00881AEA" w:rsidP="00881AEA">
            <w:pPr>
              <w:rPr>
                <w:rFonts w:eastAsia="Times New Roman"/>
              </w:rPr>
            </w:pPr>
          </w:p>
        </w:tc>
        <w:tc>
          <w:tcPr>
            <w:tcW w:w="283" w:type="dxa"/>
            <w:tcBorders>
              <w:right w:val="single" w:sz="12" w:space="0" w:color="97D700" w:themeColor="accent1"/>
            </w:tcBorders>
          </w:tcPr>
          <w:p w14:paraId="1A1C9FDE" w14:textId="77777777" w:rsidR="00881AEA" w:rsidRPr="00881AEA" w:rsidRDefault="00881AEA" w:rsidP="00881AE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single" w:sz="12" w:space="0" w:color="97D700" w:themeColor="accent1"/>
            </w:tcBorders>
          </w:tcPr>
          <w:p w14:paraId="48DEAC03" w14:textId="77777777" w:rsidR="00881AEA" w:rsidRPr="00881AEA" w:rsidRDefault="00881AEA" w:rsidP="00881AEA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0"/>
                <w:szCs w:val="20"/>
              </w:rPr>
            </w:pPr>
            <w:r w:rsidRPr="00881AEA">
              <w:rPr>
                <w:rFonts w:cstheme="minorHAnsi"/>
                <w:color w:val="1A1A1A"/>
                <w:sz w:val="20"/>
                <w:szCs w:val="20"/>
              </w:rPr>
              <w:t>Email address for queries:</w:t>
            </w:r>
          </w:p>
          <w:p w14:paraId="2179B899" w14:textId="0F416B27" w:rsidR="00881AEA" w:rsidRDefault="00881AEA" w:rsidP="00881AEA">
            <w:pPr>
              <w:autoSpaceDE w:val="0"/>
              <w:autoSpaceDN w:val="0"/>
              <w:adjustRightInd w:val="0"/>
              <w:rPr>
                <w:rFonts w:cstheme="minorHAnsi"/>
                <w:color w:val="616DDB"/>
                <w:sz w:val="20"/>
                <w:szCs w:val="20"/>
              </w:rPr>
            </w:pPr>
            <w:hyperlink r:id="rId15" w:history="1">
              <w:r w:rsidRPr="009B2E98">
                <w:rPr>
                  <w:rStyle w:val="Hyperlink"/>
                  <w:rFonts w:cstheme="minorHAnsi"/>
                  <w:sz w:val="20"/>
                  <w:szCs w:val="20"/>
                </w:rPr>
                <w:t>commodities@jse.co.za</w:t>
              </w:r>
            </w:hyperlink>
          </w:p>
          <w:p w14:paraId="0AAB4BB4" w14:textId="77777777" w:rsidR="00881AEA" w:rsidRPr="00881AEA" w:rsidRDefault="00881AEA" w:rsidP="00881AEA">
            <w:pPr>
              <w:autoSpaceDE w:val="0"/>
              <w:autoSpaceDN w:val="0"/>
              <w:adjustRightInd w:val="0"/>
              <w:rPr>
                <w:rFonts w:cstheme="minorHAnsi"/>
                <w:color w:val="616DDB"/>
                <w:sz w:val="20"/>
                <w:szCs w:val="20"/>
              </w:rPr>
            </w:pPr>
          </w:p>
          <w:p w14:paraId="55AB8DF6" w14:textId="0F9E0B44" w:rsidR="00881AEA" w:rsidRPr="00881AEA" w:rsidRDefault="00881AEA" w:rsidP="00881A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A1A1A"/>
                <w:sz w:val="20"/>
                <w:szCs w:val="20"/>
              </w:rPr>
            </w:pPr>
            <w:r w:rsidRPr="00881AEA">
              <w:rPr>
                <w:rFonts w:cstheme="minorHAnsi"/>
                <w:b/>
                <w:bCs/>
                <w:color w:val="1A1A1A"/>
                <w:sz w:val="20"/>
                <w:szCs w:val="20"/>
              </w:rPr>
              <w:t xml:space="preserve">Escalation </w:t>
            </w:r>
            <w:r w:rsidR="00DC0A30">
              <w:rPr>
                <w:rFonts w:cstheme="minorHAnsi"/>
                <w:b/>
                <w:bCs/>
                <w:color w:val="1A1A1A"/>
                <w:sz w:val="20"/>
                <w:szCs w:val="20"/>
              </w:rPr>
              <w:t>-</w:t>
            </w:r>
            <w:r w:rsidRPr="00881AEA">
              <w:rPr>
                <w:rFonts w:cstheme="minorHAnsi"/>
                <w:b/>
                <w:bCs/>
                <w:color w:val="1A1A1A"/>
                <w:sz w:val="20"/>
                <w:szCs w:val="20"/>
              </w:rPr>
              <w:t xml:space="preserve"> </w:t>
            </w:r>
            <w:r w:rsidR="006E5955">
              <w:rPr>
                <w:rFonts w:cstheme="minorHAnsi"/>
                <w:b/>
                <w:bCs/>
                <w:color w:val="1A1A1A"/>
                <w:sz w:val="20"/>
                <w:szCs w:val="20"/>
              </w:rPr>
              <w:t xml:space="preserve">Head Commodity Derivatives </w:t>
            </w:r>
          </w:p>
          <w:p w14:paraId="3172020A" w14:textId="77777777" w:rsidR="00881AEA" w:rsidRPr="00881AEA" w:rsidRDefault="00881AEA" w:rsidP="00881AEA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0"/>
                <w:szCs w:val="20"/>
              </w:rPr>
            </w:pPr>
            <w:r w:rsidRPr="00881AEA">
              <w:rPr>
                <w:rFonts w:cstheme="minorHAnsi"/>
                <w:color w:val="1A1A1A"/>
                <w:sz w:val="20"/>
                <w:szCs w:val="20"/>
              </w:rPr>
              <w:t>Anelisa Matutu</w:t>
            </w:r>
          </w:p>
          <w:p w14:paraId="7DC51425" w14:textId="77777777" w:rsidR="00881AEA" w:rsidRPr="00881AEA" w:rsidRDefault="00881AEA" w:rsidP="00881AEA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0"/>
                <w:szCs w:val="20"/>
              </w:rPr>
            </w:pPr>
            <w:r w:rsidRPr="00881AEA">
              <w:rPr>
                <w:rFonts w:cstheme="minorHAnsi"/>
                <w:color w:val="1A1A1A"/>
                <w:sz w:val="20"/>
                <w:szCs w:val="20"/>
              </w:rPr>
              <w:t>Landline: 011 520 7158</w:t>
            </w:r>
          </w:p>
          <w:p w14:paraId="572DCBFB" w14:textId="0CA2B978" w:rsidR="00881AEA" w:rsidRPr="00881AEA" w:rsidRDefault="00881AEA" w:rsidP="00881AEA">
            <w:pPr>
              <w:rPr>
                <w:rFonts w:eastAsia="Times New Roman" w:cstheme="minorHAnsi"/>
                <w:sz w:val="20"/>
                <w:szCs w:val="20"/>
              </w:rPr>
            </w:pPr>
            <w:r w:rsidRPr="00881AEA">
              <w:rPr>
                <w:rFonts w:cstheme="minorHAnsi"/>
                <w:color w:val="1A1A1A"/>
                <w:sz w:val="20"/>
                <w:szCs w:val="20"/>
              </w:rPr>
              <w:t xml:space="preserve">Email: </w:t>
            </w:r>
            <w:r w:rsidRPr="00881AEA">
              <w:rPr>
                <w:rFonts w:cstheme="minorHAnsi"/>
                <w:color w:val="616DDB"/>
                <w:sz w:val="20"/>
                <w:szCs w:val="20"/>
              </w:rPr>
              <w:t>AnelisaM@jse.co.za</w:t>
            </w:r>
          </w:p>
        </w:tc>
      </w:tr>
      <w:tr w:rsidR="00881AEA" w14:paraId="524B3C1D" w14:textId="77777777" w:rsidTr="00881AEA">
        <w:tc>
          <w:tcPr>
            <w:tcW w:w="4390" w:type="dxa"/>
            <w:tcBorders>
              <w:left w:val="single" w:sz="12" w:space="0" w:color="97D700" w:themeColor="accent1"/>
            </w:tcBorders>
            <w:shd w:val="clear" w:color="auto" w:fill="EDFFC4" w:themeFill="accent1" w:themeFillTint="33"/>
          </w:tcPr>
          <w:p w14:paraId="7CC67CB6" w14:textId="79ABA630" w:rsidR="00881AEA" w:rsidRPr="00FA6FFC" w:rsidRDefault="00881AEA" w:rsidP="00881AEA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Equity and Equity Derivatives Team</w:t>
            </w:r>
          </w:p>
        </w:tc>
        <w:tc>
          <w:tcPr>
            <w:tcW w:w="283" w:type="dxa"/>
            <w:tcBorders>
              <w:right w:val="single" w:sz="12" w:space="0" w:color="97D700" w:themeColor="accent1"/>
            </w:tcBorders>
          </w:tcPr>
          <w:p w14:paraId="65AB3A57" w14:textId="77777777" w:rsidR="00881AEA" w:rsidRPr="00881AEA" w:rsidRDefault="00881AEA" w:rsidP="00881AE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single" w:sz="12" w:space="0" w:color="97D700" w:themeColor="accent1"/>
            </w:tcBorders>
            <w:shd w:val="clear" w:color="auto" w:fill="EDFFC4" w:themeFill="accent1" w:themeFillTint="33"/>
          </w:tcPr>
          <w:p w14:paraId="74EA0EEB" w14:textId="47B0EFB3" w:rsidR="00881AEA" w:rsidRPr="00881AEA" w:rsidRDefault="00881AEA" w:rsidP="00881AEA">
            <w:pPr>
              <w:rPr>
                <w:rFonts w:eastAsia="Times New Roman" w:cstheme="minorHAnsi"/>
                <w:sz w:val="20"/>
                <w:szCs w:val="20"/>
              </w:rPr>
            </w:pPr>
            <w:r w:rsidRPr="00881A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Interest Rates, Currencies and Bonds Team</w:t>
            </w:r>
          </w:p>
        </w:tc>
      </w:tr>
      <w:tr w:rsidR="00881AEA" w14:paraId="5E196436" w14:textId="77777777" w:rsidTr="00244A41">
        <w:trPr>
          <w:trHeight w:val="1620"/>
        </w:trPr>
        <w:tc>
          <w:tcPr>
            <w:tcW w:w="4390" w:type="dxa"/>
            <w:tcBorders>
              <w:left w:val="single" w:sz="12" w:space="0" w:color="97D700" w:themeColor="accent1"/>
            </w:tcBorders>
          </w:tcPr>
          <w:p w14:paraId="49137AD8" w14:textId="77777777" w:rsidR="00881AEA" w:rsidRDefault="00881AEA" w:rsidP="00881A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Email address for queries - </w:t>
            </w:r>
            <w:hyperlink r:id="rId16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EDM@jse.co.za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</w:p>
          <w:p w14:paraId="0B5C909B" w14:textId="77777777" w:rsidR="00881AEA" w:rsidRDefault="00881AEA" w:rsidP="00881A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  <w:p w14:paraId="79243F81" w14:textId="28E07E56" w:rsidR="00881AEA" w:rsidRDefault="00881AEA" w:rsidP="00881A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Escalation</w:t>
            </w:r>
            <w:r w:rsidR="006E5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 -</w:t>
            </w:r>
            <w:r w:rsidRPr="00214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6E59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Interim: </w:t>
            </w:r>
            <w:r w:rsidRPr="002148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Head Equity and Equity Derivatives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V</w:t>
            </w:r>
            <w:r w:rsidR="00B50FE6" w:rsidRPr="00B50FE6">
              <w:rPr>
                <w:color w:val="000000"/>
                <w:sz w:val="20"/>
                <w:szCs w:val="20"/>
              </w:rPr>
              <w:t>uyo Mashiqa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Landline: </w:t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011</w:t>
            </w:r>
            <w:r w:rsid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520</w:t>
            </w:r>
            <w:r w:rsid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7565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Mobile:  </w:t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073</w:t>
            </w:r>
            <w:r w:rsid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 </w:t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257</w:t>
            </w:r>
            <w:r w:rsid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B50FE6" w:rsidRP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5044</w:t>
            </w:r>
            <w:r w:rsid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</w:p>
          <w:p w14:paraId="2B4E105C" w14:textId="034D75A8" w:rsidR="00881AEA" w:rsidRPr="009F56BB" w:rsidRDefault="00881AEA" w:rsidP="00881AEA">
            <w:pP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Email: </w:t>
            </w:r>
            <w:hyperlink r:id="rId17" w:history="1">
              <w:r w:rsidR="00B50FE6" w:rsidRPr="00760D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vuyoma@jse.co.za</w:t>
              </w:r>
            </w:hyperlink>
            <w:r w:rsidR="00B50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97D700" w:themeColor="accent1"/>
            </w:tcBorders>
          </w:tcPr>
          <w:p w14:paraId="6CD65B82" w14:textId="77777777" w:rsidR="00881AEA" w:rsidRPr="00881AEA" w:rsidRDefault="00881AEA" w:rsidP="00881AE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single" w:sz="12" w:space="0" w:color="97D700" w:themeColor="accent1"/>
            </w:tcBorders>
          </w:tcPr>
          <w:p w14:paraId="14EA6527" w14:textId="77777777" w:rsidR="00881AEA" w:rsidRPr="00881AEA" w:rsidRDefault="00881AEA" w:rsidP="00881AEA">
            <w:pPr>
              <w:rPr>
                <w:rStyle w:val="Hyperlink"/>
                <w:rFonts w:eastAsia="Times New Roman" w:cstheme="minorHAnsi"/>
                <w:sz w:val="20"/>
                <w:szCs w:val="20"/>
                <w:lang w:eastAsia="en-ZA"/>
              </w:rPr>
            </w:pPr>
            <w:r w:rsidRPr="00881AEA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 xml:space="preserve">Email address for queries - </w:t>
            </w:r>
            <w:hyperlink r:id="rId18" w:history="1">
              <w:r w:rsidRPr="00881AEA">
                <w:rPr>
                  <w:rStyle w:val="Hyperlink"/>
                  <w:rFonts w:eastAsia="Times New Roman" w:cstheme="minorHAnsi"/>
                  <w:sz w:val="20"/>
                  <w:szCs w:val="20"/>
                  <w:lang w:eastAsia="en-ZA"/>
                </w:rPr>
                <w:t>IRC@jse.co.za</w:t>
              </w:r>
            </w:hyperlink>
          </w:p>
          <w:p w14:paraId="7F37390B" w14:textId="77777777" w:rsidR="00881AEA" w:rsidRPr="00881AEA" w:rsidRDefault="00881AEA" w:rsidP="00881AE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452616DC" w14:textId="77777777" w:rsidR="00702A74" w:rsidRDefault="00881AEA" w:rsidP="00881AE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81A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 xml:space="preserve">Escalation </w:t>
            </w:r>
            <w:r w:rsidR="00C90D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-</w:t>
            </w:r>
            <w:r w:rsidRPr="00881A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C90D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Head IRC</w:t>
            </w:r>
            <w:r w:rsidR="00244A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881A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</w:p>
          <w:p w14:paraId="04945DD3" w14:textId="03D431AF" w:rsidR="00881AEA" w:rsidRPr="00881AEA" w:rsidRDefault="00C90D77" w:rsidP="00881AEA">
            <w:pPr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Thembi Mda - Maluleka</w:t>
            </w:r>
            <w:r w:rsidR="00881AEA" w:rsidRPr="00881AEA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br/>
              <w:t xml:space="preserve">Landline: </w:t>
            </w:r>
            <w:r w:rsidRPr="00C90D77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90D77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520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C90D77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7185</w:t>
            </w:r>
          </w:p>
          <w:p w14:paraId="79FCE150" w14:textId="77777777" w:rsidR="00881AEA" w:rsidRDefault="00881AEA" w:rsidP="00881AEA">
            <w:r w:rsidRPr="00881AEA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 xml:space="preserve">Email: </w:t>
            </w:r>
            <w:hyperlink r:id="rId19" w:history="1">
              <w:r w:rsidR="00C90D77" w:rsidRPr="003D2D38">
                <w:rPr>
                  <w:rStyle w:val="Hyperlink"/>
                </w:rPr>
                <w:t>thembimd@jse.co.za</w:t>
              </w:r>
            </w:hyperlink>
            <w:r w:rsidR="00C90D77">
              <w:t xml:space="preserve"> </w:t>
            </w:r>
          </w:p>
          <w:p w14:paraId="76816C01" w14:textId="6A5B95F0" w:rsidR="00514012" w:rsidRPr="00881AEA" w:rsidRDefault="00514012" w:rsidP="00881AEA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90D543F" w14:textId="4450A354" w:rsidR="003B768A" w:rsidRDefault="003B768A" w:rsidP="00E67AE1">
      <w:pPr>
        <w:spacing w:after="0" w:line="240" w:lineRule="auto"/>
        <w:rPr>
          <w:rFonts w:eastAsia="Times New Roman"/>
        </w:rPr>
      </w:pPr>
    </w:p>
    <w:p w14:paraId="18B10257" w14:textId="569414A4" w:rsidR="0062671A" w:rsidRDefault="00C90D77" w:rsidP="00514012">
      <w:pPr>
        <w:spacing w:line="240" w:lineRule="auto"/>
        <w:ind w:left="3600" w:firstLine="1170"/>
        <w:rPr>
          <w:rFonts w:eastAsia="Times New Roman" w:cstheme="minorHAnsi"/>
          <w:color w:val="000000"/>
          <w:sz w:val="20"/>
          <w:szCs w:val="20"/>
          <w:lang w:eastAsia="en-ZA"/>
        </w:rPr>
      </w:pPr>
      <w:r w:rsidRPr="000B0323">
        <w:rPr>
          <w:rFonts w:eastAsia="Times New Roman" w:cstheme="minorHAnsi"/>
          <w:color w:val="000000"/>
          <w:sz w:val="20"/>
          <w:szCs w:val="20"/>
          <w:lang w:eastAsia="en-ZA"/>
        </w:rPr>
        <w:t xml:space="preserve"> </w:t>
      </w:r>
    </w:p>
    <w:p w14:paraId="42F8D8DB" w14:textId="77777777" w:rsidR="00514012" w:rsidRPr="00514012" w:rsidRDefault="00514012" w:rsidP="00514012">
      <w:pPr>
        <w:spacing w:line="240" w:lineRule="auto"/>
        <w:ind w:left="3600" w:firstLine="1170"/>
        <w:rPr>
          <w:rFonts w:eastAsia="Times New Roman" w:cstheme="minorHAnsi"/>
          <w:color w:val="000000"/>
          <w:sz w:val="20"/>
          <w:szCs w:val="20"/>
          <w:lang w:eastAsia="en-ZA"/>
        </w:rPr>
      </w:pPr>
    </w:p>
    <w:p w14:paraId="126DC6B8" w14:textId="77777777" w:rsidR="009F56BB" w:rsidRDefault="009F56BB" w:rsidP="00E67AE1">
      <w:pPr>
        <w:spacing w:after="0" w:line="240" w:lineRule="auto"/>
        <w:rPr>
          <w:rFonts w:eastAsia="Times New Roman"/>
        </w:rPr>
      </w:pPr>
    </w:p>
    <w:tbl>
      <w:tblPr>
        <w:tblStyle w:val="TableGrid"/>
        <w:tblpPr w:leftFromText="180" w:rightFromText="180" w:horzAnchor="margin" w:tblpY="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283"/>
        <w:gridCol w:w="4341"/>
      </w:tblGrid>
      <w:tr w:rsidR="00881AEA" w14:paraId="69C0836C" w14:textId="77777777" w:rsidTr="00253A11">
        <w:trPr>
          <w:trHeight w:val="567"/>
        </w:trPr>
        <w:tc>
          <w:tcPr>
            <w:tcW w:w="9011" w:type="dxa"/>
            <w:gridSpan w:val="3"/>
            <w:tcBorders>
              <w:left w:val="single" w:sz="12" w:space="0" w:color="FFCE00" w:themeColor="accent6"/>
            </w:tcBorders>
            <w:shd w:val="clear" w:color="auto" w:fill="FFCE00" w:themeFill="accent6"/>
            <w:vAlign w:val="center"/>
          </w:tcPr>
          <w:p w14:paraId="59D2096D" w14:textId="1BFF609B" w:rsidR="00881AEA" w:rsidRDefault="00A5316C" w:rsidP="00253A11">
            <w:pPr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lastRenderedPageBreak/>
              <w:t xml:space="preserve">Information Services </w:t>
            </w:r>
            <w:r w:rsidR="00881AEA" w:rsidRPr="00710CA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9F56BB" w14:paraId="58F4AFEF" w14:textId="77777777" w:rsidTr="00253A11">
        <w:tc>
          <w:tcPr>
            <w:tcW w:w="4387" w:type="dxa"/>
            <w:tcBorders>
              <w:left w:val="single" w:sz="12" w:space="0" w:color="FFCE00" w:themeColor="accent6"/>
            </w:tcBorders>
            <w:shd w:val="clear" w:color="auto" w:fill="FFF5CC" w:themeFill="accent6" w:themeFillTint="33"/>
          </w:tcPr>
          <w:p w14:paraId="197EA47F" w14:textId="1D8ADD96" w:rsidR="00881AEA" w:rsidRPr="00FA6FFC" w:rsidRDefault="00881AEA" w:rsidP="00253A11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Market Data Account Management </w:t>
            </w:r>
          </w:p>
        </w:tc>
        <w:tc>
          <w:tcPr>
            <w:tcW w:w="283" w:type="dxa"/>
            <w:tcBorders>
              <w:right w:val="single" w:sz="12" w:space="0" w:color="FFCE00" w:themeColor="accent6"/>
            </w:tcBorders>
          </w:tcPr>
          <w:p w14:paraId="2A7962F2" w14:textId="77777777" w:rsidR="00881AEA" w:rsidRDefault="00881AEA" w:rsidP="00253A11">
            <w:pPr>
              <w:rPr>
                <w:rFonts w:eastAsia="Times New Roman"/>
              </w:rPr>
            </w:pPr>
          </w:p>
        </w:tc>
        <w:tc>
          <w:tcPr>
            <w:tcW w:w="4341" w:type="dxa"/>
            <w:tcBorders>
              <w:left w:val="single" w:sz="12" w:space="0" w:color="FFCE00" w:themeColor="accent6"/>
            </w:tcBorders>
            <w:shd w:val="clear" w:color="auto" w:fill="FFF5CC" w:themeFill="accent6" w:themeFillTint="33"/>
          </w:tcPr>
          <w:p w14:paraId="0DD5AA58" w14:textId="79B70B42" w:rsidR="00881AEA" w:rsidRPr="00FA6FFC" w:rsidRDefault="00881AEA" w:rsidP="00253A11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Market Data Products</w:t>
            </w:r>
          </w:p>
        </w:tc>
      </w:tr>
      <w:tr w:rsidR="00881AEA" w14:paraId="22FE52E4" w14:textId="77777777" w:rsidTr="00253A11">
        <w:tc>
          <w:tcPr>
            <w:tcW w:w="4387" w:type="dxa"/>
            <w:tcBorders>
              <w:left w:val="single" w:sz="12" w:space="0" w:color="FFCE00" w:themeColor="accent6"/>
            </w:tcBorders>
          </w:tcPr>
          <w:p w14:paraId="736396BC" w14:textId="77777777" w:rsidR="00881AEA" w:rsidRDefault="00881AEA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Email address for queries - </w:t>
            </w:r>
            <w:hyperlink r:id="rId20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mdclients@jse.co.za</w:t>
              </w:r>
            </w:hyperlink>
          </w:p>
          <w:p w14:paraId="4E9AA2EE" w14:textId="77777777" w:rsidR="00881AEA" w:rsidRDefault="00881AEA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  <w:p w14:paraId="1D696F63" w14:textId="77777777" w:rsidR="00881AEA" w:rsidRPr="00302124" w:rsidRDefault="00881AEA" w:rsidP="00253A1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3021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Escalation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 - </w:t>
            </w:r>
            <w:r w:rsidRPr="003021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Manager Sales and Business Development</w:t>
            </w:r>
          </w:p>
          <w:p w14:paraId="70E2E428" w14:textId="77777777" w:rsidR="00881AEA" w:rsidRDefault="00881AEA" w:rsidP="00253A11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Maletuma Malie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Landline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: 0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11 520 7061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Email:  </w:t>
            </w:r>
            <w:hyperlink r:id="rId21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MaletumaM@jse.co.za</w:t>
              </w:r>
            </w:hyperlink>
          </w:p>
          <w:p w14:paraId="5EC16E72" w14:textId="77777777" w:rsidR="00881AEA" w:rsidRDefault="00881AEA" w:rsidP="00253A11">
            <w:pPr>
              <w:rPr>
                <w:rFonts w:eastAsia="Times New Roman"/>
              </w:rPr>
            </w:pPr>
          </w:p>
        </w:tc>
        <w:tc>
          <w:tcPr>
            <w:tcW w:w="283" w:type="dxa"/>
            <w:tcBorders>
              <w:right w:val="single" w:sz="12" w:space="0" w:color="FFCE00" w:themeColor="accent6"/>
            </w:tcBorders>
          </w:tcPr>
          <w:p w14:paraId="3DB6E601" w14:textId="77777777" w:rsidR="00881AEA" w:rsidRPr="00881AEA" w:rsidRDefault="00881AEA" w:rsidP="00253A1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41" w:type="dxa"/>
            <w:vMerge w:val="restart"/>
            <w:tcBorders>
              <w:left w:val="single" w:sz="12" w:space="0" w:color="FFCE00" w:themeColor="accent6"/>
            </w:tcBorders>
          </w:tcPr>
          <w:p w14:paraId="4149CB13" w14:textId="77777777" w:rsidR="00881AEA" w:rsidRDefault="00881AEA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Tshepo Modise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Landline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: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0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11 520 7905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Email: </w:t>
            </w:r>
            <w:hyperlink r:id="rId22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TshepoM@jse.co.za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</w:p>
          <w:p w14:paraId="47007DBB" w14:textId="77777777" w:rsidR="00881AEA" w:rsidRDefault="00881AEA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  <w:p w14:paraId="419C496D" w14:textId="0FA7CCAC" w:rsidR="00B50FE6" w:rsidRDefault="00881AEA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Neil Vendeiro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>Landline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: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0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11 520 7333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Email: </w:t>
            </w:r>
            <w:hyperlink r:id="rId23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NeilV@jse.co.za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2148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br/>
              <w:t xml:space="preserve">Group Email: </w:t>
            </w:r>
            <w:hyperlink r:id="rId24" w:history="1">
              <w:r w:rsidRPr="00D276B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mdprojects@jse.co.za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</w:p>
          <w:p w14:paraId="10AA76F4" w14:textId="77777777" w:rsidR="00A5316C" w:rsidRDefault="00A5316C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  <w:p w14:paraId="5F51A924" w14:textId="22D510D9" w:rsidR="00A5316C" w:rsidRPr="00FA6FFC" w:rsidRDefault="00A5316C" w:rsidP="00253A11">
            <w:pPr>
              <w:shd w:val="clear" w:color="auto" w:fill="FFF5CC" w:themeFill="accent6" w:themeFillTint="33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Indices </w:t>
            </w:r>
          </w:p>
          <w:p w14:paraId="4B356DEF" w14:textId="77777777" w:rsidR="00A5316C" w:rsidRPr="00514012" w:rsidRDefault="00A5316C" w:rsidP="00253A1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Escalation - Manager Indices</w:t>
            </w:r>
          </w:p>
          <w:p w14:paraId="5BC749CE" w14:textId="77777777" w:rsidR="00A5316C" w:rsidRDefault="00A5316C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A531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Masechaba Mabelane </w:t>
            </w:r>
          </w:p>
          <w:p w14:paraId="076757D4" w14:textId="2C5688E4" w:rsidR="00A5316C" w:rsidRDefault="00A5316C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Landline: 0</w:t>
            </w:r>
            <w:r w:rsidRPr="00A531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11 520 7430</w:t>
            </w:r>
          </w:p>
          <w:p w14:paraId="22A11A63" w14:textId="77777777" w:rsidR="00A5316C" w:rsidRPr="00A5316C" w:rsidRDefault="00A5316C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Group Email: </w:t>
            </w:r>
            <w:hyperlink r:id="rId25" w:history="1">
              <w:r w:rsidRPr="00A5316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indices@jse.co.za</w:t>
              </w:r>
            </w:hyperlink>
          </w:p>
          <w:p w14:paraId="4C113545" w14:textId="77777777" w:rsidR="00A5316C" w:rsidRDefault="00A5316C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  <w:p w14:paraId="1D898E6F" w14:textId="77777777" w:rsidR="00A5316C" w:rsidRPr="00FA6FFC" w:rsidRDefault="00A5316C" w:rsidP="00253A11">
            <w:pPr>
              <w:shd w:val="clear" w:color="auto" w:fill="FFF5CC" w:themeFill="accent6" w:themeFillTint="33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Valuations </w:t>
            </w:r>
          </w:p>
          <w:p w14:paraId="7E52C82C" w14:textId="62BA136F" w:rsidR="00514012" w:rsidRPr="00514012" w:rsidRDefault="00514012" w:rsidP="00253A1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Escalation - Manager </w:t>
            </w:r>
            <w:r w:rsidR="00AE41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Valuations</w:t>
            </w:r>
          </w:p>
          <w:p w14:paraId="5ACB654A" w14:textId="42A60B10" w:rsidR="00514012" w:rsidRDefault="00514012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Neo Moloto </w:t>
            </w:r>
          </w:p>
          <w:p w14:paraId="51F4C4EF" w14:textId="5AD56316" w:rsidR="00514012" w:rsidRDefault="00514012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Landline: 011 520 7712</w:t>
            </w:r>
          </w:p>
          <w:p w14:paraId="4865683F" w14:textId="7DC7CD64" w:rsidR="00514012" w:rsidRPr="00514012" w:rsidRDefault="00514012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Group email (Interest Rate queries) </w:t>
            </w:r>
            <w:hyperlink r:id="rId26" w:history="1">
              <w:r w:rsidRPr="0051401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irdata@jse.co.za</w:t>
              </w:r>
            </w:hyperlink>
          </w:p>
          <w:p w14:paraId="755D04C9" w14:textId="1408CB0C" w:rsidR="00514012" w:rsidRPr="00514012" w:rsidRDefault="00514012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Group email (all other queries) </w:t>
            </w:r>
            <w:hyperlink r:id="rId27" w:history="1">
              <w:r w:rsidRPr="0051401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valuations@jse.co.za</w:t>
              </w:r>
            </w:hyperlink>
          </w:p>
          <w:p w14:paraId="59656C73" w14:textId="2C66EE26" w:rsidR="00A5316C" w:rsidRPr="00881AEA" w:rsidRDefault="00A5316C" w:rsidP="00253A1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</w:pPr>
          </w:p>
        </w:tc>
      </w:tr>
      <w:tr w:rsidR="00881AEA" w14:paraId="4839CFF6" w14:textId="77777777" w:rsidTr="00253A11">
        <w:tc>
          <w:tcPr>
            <w:tcW w:w="4387" w:type="dxa"/>
            <w:tcBorders>
              <w:left w:val="single" w:sz="12" w:space="0" w:color="FFCE00" w:themeColor="accent6"/>
            </w:tcBorders>
            <w:shd w:val="clear" w:color="auto" w:fill="FFF5CC" w:themeFill="accent6" w:themeFillTint="33"/>
          </w:tcPr>
          <w:p w14:paraId="11BEC9E0" w14:textId="0056A96A" w:rsidR="00881AEA" w:rsidRPr="00FA6FFC" w:rsidRDefault="00881AEA" w:rsidP="00253A11">
            <w:pPr>
              <w:rPr>
                <w:rFonts w:eastAsia="Times New Roman"/>
                <w:sz w:val="20"/>
                <w:szCs w:val="20"/>
              </w:rPr>
            </w:pPr>
            <w:r w:rsidRPr="00FA6F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 xml:space="preserve">Market Data Support </w:t>
            </w:r>
          </w:p>
        </w:tc>
        <w:tc>
          <w:tcPr>
            <w:tcW w:w="283" w:type="dxa"/>
            <w:tcBorders>
              <w:right w:val="single" w:sz="12" w:space="0" w:color="FFCE00" w:themeColor="accent6"/>
            </w:tcBorders>
          </w:tcPr>
          <w:p w14:paraId="5F535011" w14:textId="77777777" w:rsidR="00881AEA" w:rsidRPr="00881AEA" w:rsidRDefault="00881AEA" w:rsidP="00253A1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left w:val="single" w:sz="12" w:space="0" w:color="FFCE00" w:themeColor="accent6"/>
            </w:tcBorders>
            <w:shd w:val="clear" w:color="auto" w:fill="EDFFC4" w:themeFill="accent1" w:themeFillTint="33"/>
          </w:tcPr>
          <w:p w14:paraId="1A339723" w14:textId="07D8CEDB" w:rsidR="00881AEA" w:rsidRPr="00881AEA" w:rsidRDefault="00881AEA" w:rsidP="00253A1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14012" w:rsidRPr="00514012" w14:paraId="489E8E6B" w14:textId="77777777" w:rsidTr="00253A11">
        <w:tc>
          <w:tcPr>
            <w:tcW w:w="4387" w:type="dxa"/>
            <w:tcBorders>
              <w:left w:val="single" w:sz="12" w:space="0" w:color="FFCE00" w:themeColor="accent6"/>
            </w:tcBorders>
          </w:tcPr>
          <w:p w14:paraId="17ADF691" w14:textId="4C5691F0" w:rsidR="00881AEA" w:rsidRPr="00514012" w:rsidRDefault="0062671A" w:rsidP="00253A11">
            <w:pPr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Barbara Arnold </w:t>
            </w:r>
            <w:r w:rsidR="00881AEA"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br/>
              <w:t>Landline: 011 520 7</w:t>
            </w: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058</w:t>
            </w:r>
            <w:r w:rsidR="00881AEA"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br/>
              <w:t xml:space="preserve">Email: </w:t>
            </w:r>
            <w:hyperlink r:id="rId28" w:history="1">
              <w:r w:rsidRPr="00514012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  <w:lang w:eastAsia="en-ZA"/>
                </w:rPr>
                <w:t>B</w:t>
              </w:r>
              <w:r w:rsidRPr="00514012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lang w:eastAsia="en-ZA"/>
                </w:rPr>
                <w:t>arbaraA@jse.co.za</w:t>
              </w:r>
            </w:hyperlink>
            <w:r w:rsidRPr="00514012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="00881AEA"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</w:t>
            </w:r>
            <w:r w:rsidR="00881AEA"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br/>
              <w:t xml:space="preserve">Group Email: </w:t>
            </w:r>
            <w:hyperlink r:id="rId29" w:history="1">
              <w:r w:rsidR="00881AEA" w:rsidRPr="00514012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  <w:lang w:eastAsia="en-ZA"/>
                </w:rPr>
                <w:t>mdsupport@jse.co.za</w:t>
              </w:r>
            </w:hyperlink>
            <w:r w:rsidR="00881AEA"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</w:t>
            </w:r>
          </w:p>
          <w:p w14:paraId="282B2415" w14:textId="77777777" w:rsidR="00881AEA" w:rsidRPr="00514012" w:rsidRDefault="00881AEA" w:rsidP="00253A11"/>
          <w:p w14:paraId="39EE2F91" w14:textId="77777777" w:rsidR="00B50FE6" w:rsidRPr="00514012" w:rsidRDefault="00B50FE6" w:rsidP="00253A11">
            <w:pPr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Duran Naidoo </w:t>
            </w:r>
          </w:p>
          <w:p w14:paraId="5A53388C" w14:textId="77777777" w:rsidR="00B50FE6" w:rsidRPr="00514012" w:rsidRDefault="00B50FE6" w:rsidP="00253A11">
            <w:pPr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Team Leader: Sales Support (Market Data)</w:t>
            </w:r>
          </w:p>
          <w:p w14:paraId="57F334BC" w14:textId="77777777" w:rsidR="00B50FE6" w:rsidRPr="00514012" w:rsidRDefault="00B50FE6" w:rsidP="00253A11">
            <w:pPr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Landline: 011 520 7058</w:t>
            </w:r>
          </w:p>
          <w:p w14:paraId="166E25DA" w14:textId="77777777" w:rsidR="00B50FE6" w:rsidRPr="00514012" w:rsidRDefault="00B50FE6" w:rsidP="00253A11"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Mobile: 074 963 7796</w:t>
            </w: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br/>
              <w:t xml:space="preserve">Email: </w:t>
            </w:r>
            <w:hyperlink r:id="rId30" w:history="1">
              <w:r w:rsidRPr="00514012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  <w:lang w:eastAsia="en-ZA"/>
                </w:rPr>
                <w:t>durann@jse.co.za</w:t>
              </w:r>
            </w:hyperlink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</w:t>
            </w:r>
            <w:r w:rsidRPr="00514012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br/>
              <w:t xml:space="preserve">Group Email: </w:t>
            </w:r>
            <w:hyperlink r:id="rId31" w:history="1">
              <w:r w:rsidRPr="00514012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  <w:lang w:eastAsia="en-ZA"/>
                </w:rPr>
                <w:t>mdsupport@jse.co.za</w:t>
              </w:r>
            </w:hyperlink>
          </w:p>
          <w:p w14:paraId="42FC81A5" w14:textId="77777777" w:rsidR="00A5316C" w:rsidRPr="00514012" w:rsidRDefault="00A5316C" w:rsidP="00253A11"/>
          <w:p w14:paraId="693166AF" w14:textId="0CD94C15" w:rsidR="00A5316C" w:rsidRPr="00514012" w:rsidRDefault="00A5316C" w:rsidP="00253A11"/>
        </w:tc>
        <w:tc>
          <w:tcPr>
            <w:tcW w:w="283" w:type="dxa"/>
            <w:tcBorders>
              <w:right w:val="single" w:sz="12" w:space="0" w:color="FFCE00" w:themeColor="accent6"/>
            </w:tcBorders>
          </w:tcPr>
          <w:p w14:paraId="273D4827" w14:textId="77777777" w:rsidR="00881AEA" w:rsidRPr="00514012" w:rsidRDefault="00881AEA" w:rsidP="00253A1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41" w:type="dxa"/>
            <w:vMerge/>
            <w:tcBorders>
              <w:left w:val="single" w:sz="12" w:space="0" w:color="FFCE00" w:themeColor="accent6"/>
            </w:tcBorders>
          </w:tcPr>
          <w:p w14:paraId="76C6EDD2" w14:textId="23844F8E" w:rsidR="00881AEA" w:rsidRPr="00514012" w:rsidRDefault="00881AEA" w:rsidP="00253A1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31CCF8D" w14:textId="0D49BC55" w:rsidR="00514012" w:rsidRDefault="00514012" w:rsidP="00987C36"/>
    <w:p w14:paraId="6A520BCA" w14:textId="77777777" w:rsidR="00253A11" w:rsidRDefault="00253A11" w:rsidP="00987C36"/>
    <w:p w14:paraId="4FD6B9DF" w14:textId="77777777" w:rsidR="00253A11" w:rsidRDefault="00253A11" w:rsidP="00987C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6"/>
      </w:tblGrid>
      <w:tr w:rsidR="00881AEA" w14:paraId="70543EDE" w14:textId="77777777" w:rsidTr="00CB439F">
        <w:trPr>
          <w:trHeight w:val="567"/>
        </w:trPr>
        <w:tc>
          <w:tcPr>
            <w:tcW w:w="4508" w:type="dxa"/>
            <w:tcBorders>
              <w:left w:val="single" w:sz="12" w:space="0" w:color="026C7C" w:themeColor="accent3"/>
              <w:bottom w:val="single" w:sz="12" w:space="0" w:color="FFFFFF" w:themeColor="background1"/>
            </w:tcBorders>
            <w:shd w:val="clear" w:color="auto" w:fill="026C7C" w:themeFill="accent3"/>
            <w:vAlign w:val="center"/>
          </w:tcPr>
          <w:p w14:paraId="103C3754" w14:textId="7593FB53" w:rsidR="00881AEA" w:rsidRDefault="00881AEA" w:rsidP="00881AEA">
            <w:r w:rsidRPr="00881AE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 xml:space="preserve">Post Trade </w:t>
            </w:r>
          </w:p>
        </w:tc>
        <w:tc>
          <w:tcPr>
            <w:tcW w:w="4508" w:type="dxa"/>
            <w:tcBorders>
              <w:bottom w:val="single" w:sz="12" w:space="0" w:color="FFFFFF" w:themeColor="background1"/>
            </w:tcBorders>
            <w:shd w:val="clear" w:color="auto" w:fill="026C7C" w:themeFill="accent3"/>
            <w:vAlign w:val="center"/>
          </w:tcPr>
          <w:p w14:paraId="71233FD2" w14:textId="77777777" w:rsidR="00881AEA" w:rsidRDefault="00881AEA" w:rsidP="00881AEA"/>
        </w:tc>
      </w:tr>
      <w:tr w:rsidR="00881AEA" w14:paraId="42911171" w14:textId="77777777" w:rsidTr="00CB439F">
        <w:tc>
          <w:tcPr>
            <w:tcW w:w="4508" w:type="dxa"/>
            <w:tcBorders>
              <w:top w:val="single" w:sz="12" w:space="0" w:color="FFFFFF" w:themeColor="background1"/>
              <w:left w:val="single" w:sz="12" w:space="0" w:color="026C7C" w:themeColor="accent3"/>
              <w:right w:val="single" w:sz="12" w:space="0" w:color="026C7C" w:themeColor="accent3"/>
            </w:tcBorders>
          </w:tcPr>
          <w:p w14:paraId="36E4CED8" w14:textId="77777777" w:rsidR="00881AEA" w:rsidRPr="00514012" w:rsidRDefault="00881AEA" w:rsidP="00514012">
            <w:pPr>
              <w:shd w:val="clear" w:color="auto" w:fill="026C7C" w:themeFill="accent3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Clear Ops (derivatives settlements):</w:t>
            </w:r>
          </w:p>
          <w:p w14:paraId="02DFFA4E" w14:textId="77777777" w:rsidR="00881AEA" w:rsidRDefault="00881AEA" w:rsidP="00881AEA">
            <w:pPr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E67AE1"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>Email address for queries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: </w:t>
            </w:r>
            <w:hyperlink r:id="rId32" w:history="1">
              <w:r w:rsidRPr="0053264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clearops@jse.co.za</w:t>
              </w:r>
            </w:hyperlink>
          </w:p>
          <w:p w14:paraId="659240E6" w14:textId="77777777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 w:rsidRPr="009E0D03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Landline: 011 520 7349</w:t>
            </w:r>
          </w:p>
          <w:p w14:paraId="36D0AB19" w14:textId="77777777" w:rsidR="00881AEA" w:rsidRDefault="00881AEA" w:rsidP="00881AEA">
            <w:pPr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</w:pPr>
          </w:p>
          <w:p w14:paraId="7E40AC01" w14:textId="77777777" w:rsidR="00881AEA" w:rsidRDefault="00881AEA" w:rsidP="00881AEA">
            <w:pPr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</w:pPr>
            <w:r w:rsidRPr="006918FC"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  <w:t>Escalation Details</w:t>
            </w:r>
          </w:p>
          <w:p w14:paraId="12139EF9" w14:textId="1B9DAA12" w:rsidR="00881AEA" w:rsidRDefault="001E07A4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Leonard </w:t>
            </w:r>
            <w:r w:rsidRPr="001E07A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Foforane</w:t>
            </w:r>
          </w:p>
          <w:p w14:paraId="15C66CA2" w14:textId="2E3A3F1E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Landline: </w:t>
            </w:r>
            <w:r w:rsidR="001E07A4" w:rsidRPr="001E07A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011</w:t>
            </w:r>
            <w:r w:rsidR="001E07A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 </w:t>
            </w:r>
            <w:r w:rsidR="001E07A4" w:rsidRPr="001E07A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520</w:t>
            </w:r>
            <w:r w:rsidR="001E07A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 </w:t>
            </w:r>
            <w:r w:rsidR="001E07A4" w:rsidRPr="001E07A4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7535</w:t>
            </w:r>
          </w:p>
          <w:p w14:paraId="40884CA5" w14:textId="785791D5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Email: </w:t>
            </w:r>
            <w:hyperlink r:id="rId33" w:history="1">
              <w:r w:rsidR="001E07A4" w:rsidRPr="00253EF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LeonardF@jse.co.za</w:t>
              </w:r>
            </w:hyperlink>
            <w:r w:rsidR="001E07A4"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  <w:t xml:space="preserve"> </w:t>
            </w:r>
          </w:p>
          <w:p w14:paraId="6AFCB3EC" w14:textId="77777777" w:rsidR="00881AEA" w:rsidRDefault="00881AEA" w:rsidP="00987C36"/>
        </w:tc>
        <w:tc>
          <w:tcPr>
            <w:tcW w:w="4508" w:type="dxa"/>
            <w:tcBorders>
              <w:top w:val="single" w:sz="12" w:space="0" w:color="FFFFFF" w:themeColor="background1"/>
              <w:left w:val="single" w:sz="12" w:space="0" w:color="026C7C" w:themeColor="accent3"/>
            </w:tcBorders>
          </w:tcPr>
          <w:p w14:paraId="1E7D41F4" w14:textId="77777777" w:rsidR="00881AEA" w:rsidRPr="00514012" w:rsidRDefault="00881AEA" w:rsidP="00514012">
            <w:pPr>
              <w:shd w:val="clear" w:color="auto" w:fill="026C7C" w:themeFill="accent3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51401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Settlement Authority (equities and bonds):</w:t>
            </w:r>
          </w:p>
          <w:p w14:paraId="4657EE02" w14:textId="77777777" w:rsidR="00881AEA" w:rsidRDefault="00881AEA" w:rsidP="00881AEA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eastAsia="en-ZA"/>
              </w:rPr>
            </w:pPr>
            <w:r w:rsidRPr="0017157C"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Email address for queries:</w:t>
            </w:r>
            <w:r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  <w:t xml:space="preserve"> </w:t>
            </w:r>
            <w:hyperlink r:id="rId34" w:history="1">
              <w:r w:rsidRPr="0017157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SettlementAuthority@jse.co.za</w:t>
              </w:r>
            </w:hyperlink>
          </w:p>
          <w:p w14:paraId="36528E55" w14:textId="77777777" w:rsidR="00881AEA" w:rsidRDefault="00881AEA" w:rsidP="00881AEA">
            <w:pPr>
              <w:rPr>
                <w:rStyle w:val="Hyperlink"/>
              </w:rPr>
            </w:pPr>
          </w:p>
          <w:p w14:paraId="182B10EC" w14:textId="77777777" w:rsidR="00881AEA" w:rsidRPr="0017157C" w:rsidRDefault="00881AEA" w:rsidP="00881AEA">
            <w:pPr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</w:pPr>
            <w:r w:rsidRPr="0017157C">
              <w:rPr>
                <w:rFonts w:ascii="Calibri" w:eastAsia="Times New Roman" w:hAnsi="Calibri" w:cs="Calibri"/>
                <w:b/>
                <w:bCs/>
                <w:color w:val="282828"/>
                <w:sz w:val="20"/>
                <w:szCs w:val="20"/>
                <w:lang w:eastAsia="en-ZA"/>
              </w:rPr>
              <w:t xml:space="preserve">Escalation Details </w:t>
            </w:r>
          </w:p>
          <w:p w14:paraId="4734F07F" w14:textId="77777777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Hemant Bhika </w:t>
            </w:r>
          </w:p>
          <w:p w14:paraId="54FB0BE8" w14:textId="77777777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Landline: 011 520 7609</w:t>
            </w:r>
          </w:p>
          <w:p w14:paraId="3E049FF8" w14:textId="77777777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>Mobile: 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82 468 2580</w:t>
            </w:r>
          </w:p>
          <w:p w14:paraId="5279BB05" w14:textId="77777777" w:rsidR="00881AEA" w:rsidRDefault="00881AEA" w:rsidP="00881AEA">
            <w:pP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</w:pPr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Email: </w:t>
            </w:r>
            <w:hyperlink r:id="rId35" w:history="1">
              <w:r w:rsidRPr="0040479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ZA"/>
                </w:rPr>
                <w:t>Hemantb@jse.co.za</w:t>
              </w:r>
            </w:hyperlink>
            <w:r>
              <w:rPr>
                <w:rFonts w:ascii="Calibri" w:eastAsia="Times New Roman" w:hAnsi="Calibri" w:cs="Calibri"/>
                <w:color w:val="282828"/>
                <w:sz w:val="20"/>
                <w:szCs w:val="20"/>
                <w:lang w:eastAsia="en-ZA"/>
              </w:rPr>
              <w:t xml:space="preserve"> </w:t>
            </w:r>
          </w:p>
          <w:p w14:paraId="7B8F4683" w14:textId="77777777" w:rsidR="00881AEA" w:rsidRDefault="00881AEA" w:rsidP="00987C36"/>
        </w:tc>
      </w:tr>
    </w:tbl>
    <w:p w14:paraId="40E6A5A1" w14:textId="77777777" w:rsidR="00881AEA" w:rsidRDefault="00881AEA" w:rsidP="00987C36"/>
    <w:sectPr w:rsidR="00881AEA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9E3A3" w14:textId="77777777" w:rsidR="004421AF" w:rsidRDefault="004421AF" w:rsidP="00987C36">
      <w:pPr>
        <w:spacing w:after="0" w:line="240" w:lineRule="auto"/>
      </w:pPr>
      <w:r>
        <w:separator/>
      </w:r>
    </w:p>
  </w:endnote>
  <w:endnote w:type="continuationSeparator" w:id="0">
    <w:p w14:paraId="14A6712B" w14:textId="77777777" w:rsidR="004421AF" w:rsidRDefault="004421AF" w:rsidP="0098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5D56" w14:textId="77777777" w:rsidR="004421AF" w:rsidRDefault="004421AF" w:rsidP="00987C36">
      <w:pPr>
        <w:spacing w:after="0" w:line="240" w:lineRule="auto"/>
      </w:pPr>
      <w:r>
        <w:separator/>
      </w:r>
    </w:p>
  </w:footnote>
  <w:footnote w:type="continuationSeparator" w:id="0">
    <w:p w14:paraId="235D3CC0" w14:textId="77777777" w:rsidR="004421AF" w:rsidRDefault="004421AF" w:rsidP="0098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4E0D" w14:textId="56AC3FD0" w:rsidR="00705660" w:rsidRDefault="00705660">
    <w:pPr>
      <w:pStyle w:val="Header"/>
    </w:pPr>
    <w:r w:rsidRPr="00823EC6">
      <w:rPr>
        <w:noProof/>
      </w:rPr>
      <w:drawing>
        <wp:anchor distT="0" distB="0" distL="114300" distR="114300" simplePos="0" relativeHeight="251659264" behindDoc="0" locked="0" layoutInCell="1" allowOverlap="1" wp14:anchorId="2918F0A5" wp14:editId="52C1DD8B">
          <wp:simplePos x="0" y="0"/>
          <wp:positionH relativeFrom="page">
            <wp:posOffset>873533</wp:posOffset>
          </wp:positionH>
          <wp:positionV relativeFrom="page">
            <wp:posOffset>-330200</wp:posOffset>
          </wp:positionV>
          <wp:extent cx="6689137" cy="15176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3439" cy="151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E1"/>
    <w:rsid w:val="000B0323"/>
    <w:rsid w:val="000F46C5"/>
    <w:rsid w:val="0017157C"/>
    <w:rsid w:val="001E07A4"/>
    <w:rsid w:val="002261B6"/>
    <w:rsid w:val="00244A41"/>
    <w:rsid w:val="00253A11"/>
    <w:rsid w:val="003B768A"/>
    <w:rsid w:val="00415A89"/>
    <w:rsid w:val="0042689D"/>
    <w:rsid w:val="004421AF"/>
    <w:rsid w:val="004F2B42"/>
    <w:rsid w:val="005035C7"/>
    <w:rsid w:val="00510800"/>
    <w:rsid w:val="00514012"/>
    <w:rsid w:val="005B615C"/>
    <w:rsid w:val="005C079E"/>
    <w:rsid w:val="0062671A"/>
    <w:rsid w:val="00674418"/>
    <w:rsid w:val="006E5955"/>
    <w:rsid w:val="00702A74"/>
    <w:rsid w:val="00705660"/>
    <w:rsid w:val="00710CA1"/>
    <w:rsid w:val="007508B7"/>
    <w:rsid w:val="007B1412"/>
    <w:rsid w:val="007D1F1F"/>
    <w:rsid w:val="00881AEA"/>
    <w:rsid w:val="009155B7"/>
    <w:rsid w:val="00987C36"/>
    <w:rsid w:val="009D5D4F"/>
    <w:rsid w:val="009D66F3"/>
    <w:rsid w:val="009F56BB"/>
    <w:rsid w:val="00A5316C"/>
    <w:rsid w:val="00AB50FD"/>
    <w:rsid w:val="00AC28E5"/>
    <w:rsid w:val="00AE417F"/>
    <w:rsid w:val="00AF190A"/>
    <w:rsid w:val="00B50FE6"/>
    <w:rsid w:val="00C314F7"/>
    <w:rsid w:val="00C90D77"/>
    <w:rsid w:val="00C92B3A"/>
    <w:rsid w:val="00CB0674"/>
    <w:rsid w:val="00CB439F"/>
    <w:rsid w:val="00D65D33"/>
    <w:rsid w:val="00D825FD"/>
    <w:rsid w:val="00DC0A30"/>
    <w:rsid w:val="00E57F98"/>
    <w:rsid w:val="00E67AE1"/>
    <w:rsid w:val="00EE3564"/>
    <w:rsid w:val="00FA6FFC"/>
    <w:rsid w:val="00FB2CFA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9A1257"/>
  <w15:chartTrackingRefBased/>
  <w15:docId w15:val="{67BFA3CB-7AA2-47C4-9A04-ED04DD5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E1"/>
  </w:style>
  <w:style w:type="paragraph" w:styleId="Heading1">
    <w:name w:val="heading 1"/>
    <w:basedOn w:val="Normal"/>
    <w:link w:val="Heading1Char"/>
    <w:uiPriority w:val="9"/>
    <w:qFormat/>
    <w:rsid w:val="00B50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1E07A4"/>
    <w:rPr>
      <w:rFonts w:ascii="Segoe UI" w:hAnsi="Segoe UI" w:cs="Segoe UI" w:hint="default"/>
      <w:color w:val="26262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50FE6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ui-provider">
    <w:name w:val="ui-provider"/>
    <w:basedOn w:val="DefaultParagraphFont"/>
    <w:rsid w:val="00B50FE6"/>
  </w:style>
  <w:style w:type="paragraph" w:styleId="Header">
    <w:name w:val="header"/>
    <w:basedOn w:val="Normal"/>
    <w:link w:val="HeaderChar"/>
    <w:uiPriority w:val="99"/>
    <w:unhideWhenUsed/>
    <w:rsid w:val="0070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0"/>
  </w:style>
  <w:style w:type="paragraph" w:styleId="Footer">
    <w:name w:val="footer"/>
    <w:basedOn w:val="Normal"/>
    <w:link w:val="FooterChar"/>
    <w:uiPriority w:val="99"/>
    <w:unhideWhenUsed/>
    <w:rsid w:val="0070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yclient@jse.co.za" TargetMode="External"/><Relationship Id="rId18" Type="http://schemas.openxmlformats.org/officeDocument/2006/relationships/hyperlink" Target="mailto:IRC@jse.co.za" TargetMode="External"/><Relationship Id="rId26" Type="http://schemas.openxmlformats.org/officeDocument/2006/relationships/hyperlink" Target="mailto:irdata@jse.co.za" TargetMode="External"/><Relationship Id="rId21" Type="http://schemas.openxmlformats.org/officeDocument/2006/relationships/hyperlink" Target="mailto:MaletumaM@jse.co.za" TargetMode="External"/><Relationship Id="rId34" Type="http://schemas.openxmlformats.org/officeDocument/2006/relationships/hyperlink" Target="mailto:SettlementAuthority@jse.co.za" TargetMode="External"/><Relationship Id="rId7" Type="http://schemas.openxmlformats.org/officeDocument/2006/relationships/hyperlink" Target="mailto:graceb@jse.co.za" TargetMode="External"/><Relationship Id="rId12" Type="http://schemas.openxmlformats.org/officeDocument/2006/relationships/hyperlink" Target="mailto:Marketregulation@jse.co.za" TargetMode="External"/><Relationship Id="rId17" Type="http://schemas.openxmlformats.org/officeDocument/2006/relationships/hyperlink" Target="mailto:vuyoma@jse.co.za" TargetMode="External"/><Relationship Id="rId25" Type="http://schemas.openxmlformats.org/officeDocument/2006/relationships/hyperlink" Target="mailto:indices@jse.co.za" TargetMode="External"/><Relationship Id="rId33" Type="http://schemas.openxmlformats.org/officeDocument/2006/relationships/hyperlink" Target="mailto:LeonardF@jse.co.z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DM@jse.co.za" TargetMode="External"/><Relationship Id="rId20" Type="http://schemas.openxmlformats.org/officeDocument/2006/relationships/hyperlink" Target="mailto:mdclients@jse.co.za" TargetMode="External"/><Relationship Id="rId29" Type="http://schemas.openxmlformats.org/officeDocument/2006/relationships/hyperlink" Target="mailto:mdsupport@jse.co.za" TargetMode="External"/><Relationship Id="rId1" Type="http://schemas.openxmlformats.org/officeDocument/2006/relationships/styles" Target="styles.xml"/><Relationship Id="rId6" Type="http://schemas.openxmlformats.org/officeDocument/2006/relationships/hyperlink" Target="mailto:customersupport@jse.co.za" TargetMode="External"/><Relationship Id="rId11" Type="http://schemas.openxmlformats.org/officeDocument/2006/relationships/hyperlink" Target="mailto:Marketregulation@jse.co.za" TargetMode="External"/><Relationship Id="rId24" Type="http://schemas.openxmlformats.org/officeDocument/2006/relationships/hyperlink" Target="mailto:mdprojects@jse.co.za" TargetMode="External"/><Relationship Id="rId32" Type="http://schemas.openxmlformats.org/officeDocument/2006/relationships/hyperlink" Target="mailto:clearops@jse.co.za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ommodities@jse.co.za" TargetMode="External"/><Relationship Id="rId23" Type="http://schemas.openxmlformats.org/officeDocument/2006/relationships/hyperlink" Target="mailto:NeilV@jse.co.za" TargetMode="External"/><Relationship Id="rId28" Type="http://schemas.openxmlformats.org/officeDocument/2006/relationships/hyperlink" Target="mailto:BarbaraA@jse.co.za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tartapp@jse.co.za" TargetMode="External"/><Relationship Id="rId19" Type="http://schemas.openxmlformats.org/officeDocument/2006/relationships/hyperlink" Target="mailto:thembimd@jse.co.za" TargetMode="External"/><Relationship Id="rId31" Type="http://schemas.openxmlformats.org/officeDocument/2006/relationships/hyperlink" Target="mailto:mdsupport@jse.co.z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pitalAdequacy@jse.co.za" TargetMode="External"/><Relationship Id="rId14" Type="http://schemas.openxmlformats.org/officeDocument/2006/relationships/hyperlink" Target="mailto:YasminA@jse.co.za" TargetMode="External"/><Relationship Id="rId22" Type="http://schemas.openxmlformats.org/officeDocument/2006/relationships/hyperlink" Target="mailto:TshepoM@jse.co.za" TargetMode="External"/><Relationship Id="rId27" Type="http://schemas.openxmlformats.org/officeDocument/2006/relationships/hyperlink" Target="mailto:valuations@jse.co.za" TargetMode="External"/><Relationship Id="rId30" Type="http://schemas.openxmlformats.org/officeDocument/2006/relationships/hyperlink" Target="mailto:durann@jse.co.za" TargetMode="External"/><Relationship Id="rId35" Type="http://schemas.openxmlformats.org/officeDocument/2006/relationships/hyperlink" Target="mailto:Hemantb@jse.co.za" TargetMode="External"/><Relationship Id="rId8" Type="http://schemas.openxmlformats.org/officeDocument/2006/relationships/hyperlink" Target="mailto:sixolisilem@jse.co.za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282828"/>
      </a:dk1>
      <a:lt1>
        <a:srgbClr val="FFFFFF"/>
      </a:lt1>
      <a:dk2>
        <a:srgbClr val="505050"/>
      </a:dk2>
      <a:lt2>
        <a:srgbClr val="FFFFFF"/>
      </a:lt2>
      <a:accent1>
        <a:srgbClr val="97D700"/>
      </a:accent1>
      <a:accent2>
        <a:srgbClr val="00CCCC"/>
      </a:accent2>
      <a:accent3>
        <a:srgbClr val="026C7C"/>
      </a:accent3>
      <a:accent4>
        <a:srgbClr val="FF004F"/>
      </a:accent4>
      <a:accent5>
        <a:srgbClr val="F79433"/>
      </a:accent5>
      <a:accent6>
        <a:srgbClr val="FFCE00"/>
      </a:accent6>
      <a:hlink>
        <a:srgbClr val="97D700"/>
      </a:hlink>
      <a:folHlink>
        <a:srgbClr val="97D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Shavani Buchaya</dc:creator>
  <cp:keywords/>
  <dc:description/>
  <cp:lastModifiedBy>Kumashree Moodley</cp:lastModifiedBy>
  <cp:revision>51</cp:revision>
  <dcterms:created xsi:type="dcterms:W3CDTF">2022-01-19T10:41:00Z</dcterms:created>
  <dcterms:modified xsi:type="dcterms:W3CDTF">2025-06-11T11:18:00Z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2022-01-11T09:14:34Z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ddd437a5-a006-46cf-a4bf-4faf7bfb4c2e</vt:lpwstr>
  </property>
  <property fmtid="{D5CDD505-2E9C-101B-9397-08002B2CF9AE}" pid="8" name="MSIP_Label_ce93fc94-2a04-4870-acee-9c0cd4b7d590_ContentBits">
    <vt:lpwstr>0</vt:lpwstr>
  </property>
</Properties>
</file>