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4F98" w14:textId="77777777" w:rsidR="009715D3" w:rsidRPr="004E4B77" w:rsidRDefault="009715D3" w:rsidP="009715D3">
      <w:pPr>
        <w:rPr>
          <w:szCs w:val="20"/>
        </w:rPr>
      </w:pPr>
    </w:p>
    <w:p w14:paraId="485FC0E4" w14:textId="77777777" w:rsidR="00976BF7" w:rsidRDefault="00976BF7" w:rsidP="009715D3">
      <w:pPr>
        <w:widowControl w:val="0"/>
        <w:tabs>
          <w:tab w:val="left" w:pos="6946"/>
        </w:tabs>
        <w:autoSpaceDE w:val="0"/>
        <w:autoSpaceDN w:val="0"/>
        <w:adjustRightInd w:val="0"/>
        <w:rPr>
          <w:rFonts w:cs="Calibri"/>
          <w:szCs w:val="20"/>
        </w:rPr>
      </w:pPr>
    </w:p>
    <w:p w14:paraId="398168A4" w14:textId="77777777" w:rsidR="00976BF7" w:rsidRDefault="00976BF7" w:rsidP="009715D3">
      <w:pPr>
        <w:widowControl w:val="0"/>
        <w:tabs>
          <w:tab w:val="left" w:pos="6946"/>
        </w:tabs>
        <w:autoSpaceDE w:val="0"/>
        <w:autoSpaceDN w:val="0"/>
        <w:adjustRightInd w:val="0"/>
        <w:rPr>
          <w:rFonts w:cs="Calibri"/>
          <w:szCs w:val="20"/>
        </w:rPr>
      </w:pPr>
    </w:p>
    <w:p w14:paraId="4A8BC67B" w14:textId="77777777" w:rsidR="00976BF7" w:rsidRDefault="00976BF7" w:rsidP="009715D3">
      <w:pPr>
        <w:widowControl w:val="0"/>
        <w:tabs>
          <w:tab w:val="left" w:pos="6946"/>
        </w:tabs>
        <w:autoSpaceDE w:val="0"/>
        <w:autoSpaceDN w:val="0"/>
        <w:adjustRightInd w:val="0"/>
        <w:rPr>
          <w:rFonts w:cs="Calibri"/>
          <w:szCs w:val="20"/>
        </w:rPr>
      </w:pPr>
    </w:p>
    <w:p w14:paraId="0B1ADB60" w14:textId="77777777" w:rsidR="00976BF7" w:rsidRDefault="00976BF7" w:rsidP="009715D3">
      <w:pPr>
        <w:widowControl w:val="0"/>
        <w:tabs>
          <w:tab w:val="left" w:pos="6946"/>
        </w:tabs>
        <w:autoSpaceDE w:val="0"/>
        <w:autoSpaceDN w:val="0"/>
        <w:adjustRightInd w:val="0"/>
        <w:rPr>
          <w:rFonts w:cs="Calibri"/>
          <w:szCs w:val="20"/>
        </w:rPr>
      </w:pPr>
    </w:p>
    <w:p w14:paraId="6A9B381F" w14:textId="77777777" w:rsidR="00976BF7" w:rsidRDefault="00976BF7" w:rsidP="009715D3">
      <w:pPr>
        <w:widowControl w:val="0"/>
        <w:tabs>
          <w:tab w:val="left" w:pos="6946"/>
        </w:tabs>
        <w:autoSpaceDE w:val="0"/>
        <w:autoSpaceDN w:val="0"/>
        <w:adjustRightInd w:val="0"/>
        <w:rPr>
          <w:rFonts w:cs="Calibri"/>
          <w:szCs w:val="20"/>
        </w:rPr>
      </w:pPr>
    </w:p>
    <w:p w14:paraId="231451B7" w14:textId="77777777" w:rsidR="00976BF7" w:rsidRDefault="00976BF7" w:rsidP="009715D3">
      <w:pPr>
        <w:widowControl w:val="0"/>
        <w:tabs>
          <w:tab w:val="left" w:pos="6946"/>
        </w:tabs>
        <w:autoSpaceDE w:val="0"/>
        <w:autoSpaceDN w:val="0"/>
        <w:adjustRightInd w:val="0"/>
        <w:rPr>
          <w:rFonts w:cs="Calibri"/>
          <w:szCs w:val="20"/>
        </w:rPr>
      </w:pPr>
    </w:p>
    <w:p w14:paraId="25577282" w14:textId="3EC2E5B4" w:rsidR="00F61355" w:rsidRPr="00F61355" w:rsidRDefault="009A5433" w:rsidP="009A5433">
      <w:pPr>
        <w:widowControl w:val="0"/>
        <w:tabs>
          <w:tab w:val="left" w:pos="6946"/>
        </w:tabs>
        <w:autoSpaceDE w:val="0"/>
        <w:autoSpaceDN w:val="0"/>
        <w:adjustRightInd w:val="0"/>
        <w:jc w:val="center"/>
        <w:rPr>
          <w:rFonts w:cs="Calibri"/>
          <w:b/>
          <w:szCs w:val="20"/>
          <w:u w:val="single"/>
          <w:lang w:val="en-ZA"/>
        </w:rPr>
      </w:pPr>
      <w:r>
        <w:rPr>
          <w:rFonts w:cs="Calibri"/>
          <w:b/>
          <w:szCs w:val="20"/>
          <w:u w:val="single"/>
          <w:lang w:val="en-ZA"/>
        </w:rPr>
        <w:t xml:space="preserve">JSE </w:t>
      </w:r>
      <w:r w:rsidR="00F61355" w:rsidRPr="00F61355">
        <w:rPr>
          <w:rFonts w:cs="Calibri"/>
          <w:b/>
          <w:szCs w:val="20"/>
          <w:u w:val="single"/>
          <w:lang w:val="en-ZA"/>
        </w:rPr>
        <w:t>ANNUAL SUSTAINABILITY SHOWCASE</w:t>
      </w:r>
      <w:r w:rsidR="00F61355">
        <w:rPr>
          <w:rFonts w:cs="Calibri"/>
          <w:b/>
          <w:szCs w:val="20"/>
          <w:u w:val="single"/>
          <w:lang w:val="en-ZA"/>
        </w:rPr>
        <w:t xml:space="preserve"> </w:t>
      </w:r>
      <w:r w:rsidR="00C66637">
        <w:rPr>
          <w:rFonts w:cs="Calibri"/>
          <w:b/>
          <w:szCs w:val="20"/>
          <w:u w:val="single"/>
          <w:lang w:val="en-ZA"/>
        </w:rPr>
        <w:t>AGENDA</w:t>
      </w:r>
      <w:r w:rsidR="00F61355" w:rsidRPr="00F61355">
        <w:rPr>
          <w:rFonts w:cs="Calibri"/>
          <w:b/>
          <w:szCs w:val="20"/>
          <w:u w:val="single"/>
          <w:lang w:val="en-ZA"/>
        </w:rPr>
        <w:t xml:space="preserve"> (10 AND 11 OCTOBER 2023)</w:t>
      </w:r>
    </w:p>
    <w:p w14:paraId="69F3C415" w14:textId="77777777" w:rsidR="00976BF7" w:rsidRDefault="00976BF7" w:rsidP="009715D3">
      <w:pPr>
        <w:widowControl w:val="0"/>
        <w:tabs>
          <w:tab w:val="left" w:pos="6946"/>
        </w:tabs>
        <w:autoSpaceDE w:val="0"/>
        <w:autoSpaceDN w:val="0"/>
        <w:adjustRightInd w:val="0"/>
        <w:rPr>
          <w:rFonts w:cs="Calibri"/>
          <w:szCs w:val="20"/>
        </w:rPr>
      </w:pPr>
    </w:p>
    <w:p w14:paraId="3928577C" w14:textId="77777777" w:rsidR="00976BF7" w:rsidRDefault="00976BF7" w:rsidP="009715D3">
      <w:pPr>
        <w:widowControl w:val="0"/>
        <w:tabs>
          <w:tab w:val="left" w:pos="6946"/>
        </w:tabs>
        <w:autoSpaceDE w:val="0"/>
        <w:autoSpaceDN w:val="0"/>
        <w:adjustRightInd w:val="0"/>
        <w:rPr>
          <w:rFonts w:cs="Calibri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319"/>
        <w:gridCol w:w="8741"/>
      </w:tblGrid>
      <w:tr w:rsidR="003A6890" w14:paraId="07466464" w14:textId="77777777" w:rsidTr="00401527">
        <w:tc>
          <w:tcPr>
            <w:tcW w:w="1319" w:type="dxa"/>
          </w:tcPr>
          <w:p w14:paraId="1F1DD246" w14:textId="2B24E5D5" w:rsidR="003A6890" w:rsidRDefault="000331EF" w:rsidP="00952EB5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TIME</w:t>
            </w:r>
          </w:p>
        </w:tc>
        <w:tc>
          <w:tcPr>
            <w:tcW w:w="8741" w:type="dxa"/>
          </w:tcPr>
          <w:p w14:paraId="56188F82" w14:textId="65AD4C3E" w:rsidR="003A6890" w:rsidRDefault="000331EF" w:rsidP="00952EB5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SESSIONS</w:t>
            </w:r>
          </w:p>
        </w:tc>
      </w:tr>
      <w:tr w:rsidR="00401527" w14:paraId="0CCFE76E" w14:textId="77777777" w:rsidTr="00401527">
        <w:tc>
          <w:tcPr>
            <w:tcW w:w="10060" w:type="dxa"/>
            <w:gridSpan w:val="2"/>
            <w:shd w:val="clear" w:color="auto" w:fill="92D050"/>
          </w:tcPr>
          <w:p w14:paraId="62E1D5B2" w14:textId="26FFA575" w:rsidR="00401527" w:rsidRDefault="00401527" w:rsidP="0040152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 OCTOBER (TUESDAY)</w:t>
            </w:r>
          </w:p>
        </w:tc>
      </w:tr>
      <w:tr w:rsidR="00F27F99" w14:paraId="2D01DB70" w14:textId="77777777" w:rsidTr="00401527">
        <w:tc>
          <w:tcPr>
            <w:tcW w:w="1319" w:type="dxa"/>
          </w:tcPr>
          <w:p w14:paraId="42B0A21F" w14:textId="214191CE" w:rsidR="00F27F99" w:rsidRDefault="00F27F99" w:rsidP="00952EB5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09h00- 09h</w:t>
            </w:r>
            <w:r w:rsidR="005F35DC">
              <w:rPr>
                <w:b/>
                <w:color w:val="92D050"/>
              </w:rPr>
              <w:t>10</w:t>
            </w:r>
          </w:p>
        </w:tc>
        <w:tc>
          <w:tcPr>
            <w:tcW w:w="8741" w:type="dxa"/>
          </w:tcPr>
          <w:p w14:paraId="5D78AC80" w14:textId="77777777" w:rsidR="00F27F99" w:rsidRDefault="00B92402" w:rsidP="00952EB5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OPENING OF THE SHOWCASE</w:t>
            </w:r>
          </w:p>
          <w:p w14:paraId="674ACC00" w14:textId="77777777" w:rsidR="004A0423" w:rsidRPr="004A0423" w:rsidRDefault="004A0423" w:rsidP="004A0423">
            <w:pPr>
              <w:pStyle w:val="ListParagraph"/>
              <w:numPr>
                <w:ilvl w:val="0"/>
                <w:numId w:val="6"/>
              </w:numPr>
              <w:jc w:val="left"/>
              <w:rPr>
                <w:b/>
                <w:u w:val="single"/>
              </w:rPr>
            </w:pPr>
            <w:r>
              <w:rPr>
                <w:bCs/>
              </w:rPr>
              <w:t>JSE Sustainability team</w:t>
            </w:r>
          </w:p>
          <w:p w14:paraId="0D4862C5" w14:textId="7EA92B02" w:rsidR="004A0423" w:rsidRPr="004A0423" w:rsidRDefault="009A14FD" w:rsidP="004A0423">
            <w:pPr>
              <w:pStyle w:val="ListParagraph"/>
              <w:numPr>
                <w:ilvl w:val="0"/>
                <w:numId w:val="6"/>
              </w:numPr>
              <w:jc w:val="left"/>
              <w:rPr>
                <w:b/>
                <w:u w:val="single"/>
              </w:rPr>
            </w:pPr>
            <w:r>
              <w:rPr>
                <w:bCs/>
              </w:rPr>
              <w:t xml:space="preserve">Dr </w:t>
            </w:r>
            <w:r w:rsidR="004A0423">
              <w:rPr>
                <w:bCs/>
              </w:rPr>
              <w:t>Leila Fourie</w:t>
            </w:r>
            <w:r w:rsidR="009C5EDD">
              <w:rPr>
                <w:bCs/>
              </w:rPr>
              <w:t xml:space="preserve"> (JSE)</w:t>
            </w:r>
          </w:p>
        </w:tc>
      </w:tr>
      <w:tr w:rsidR="003A6890" w14:paraId="7C71B14A" w14:textId="77777777" w:rsidTr="00401527">
        <w:tc>
          <w:tcPr>
            <w:tcW w:w="1319" w:type="dxa"/>
          </w:tcPr>
          <w:p w14:paraId="328614F7" w14:textId="418DF11C" w:rsidR="003A6890" w:rsidRPr="009A5433" w:rsidRDefault="00401527" w:rsidP="00952EB5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09H</w:t>
            </w:r>
            <w:r w:rsidR="00610B42">
              <w:rPr>
                <w:b/>
                <w:color w:val="92D050"/>
              </w:rPr>
              <w:t>10</w:t>
            </w:r>
            <w:r>
              <w:rPr>
                <w:b/>
                <w:color w:val="92D050"/>
              </w:rPr>
              <w:t xml:space="preserve"> – 1</w:t>
            </w:r>
            <w:r w:rsidR="00873862">
              <w:rPr>
                <w:b/>
                <w:color w:val="92D050"/>
              </w:rPr>
              <w:t>2</w:t>
            </w:r>
            <w:r>
              <w:rPr>
                <w:b/>
                <w:color w:val="92D050"/>
              </w:rPr>
              <w:t>H</w:t>
            </w:r>
            <w:r w:rsidR="005E4D71">
              <w:rPr>
                <w:b/>
                <w:color w:val="92D050"/>
              </w:rPr>
              <w:t>0</w:t>
            </w:r>
            <w:r w:rsidR="00873862">
              <w:rPr>
                <w:b/>
                <w:color w:val="92D050"/>
              </w:rPr>
              <w:t>0</w:t>
            </w:r>
          </w:p>
          <w:p w14:paraId="5CDF09E4" w14:textId="77777777" w:rsidR="003A6890" w:rsidRPr="009A5433" w:rsidRDefault="003A6890" w:rsidP="00952EB5">
            <w:pPr>
              <w:jc w:val="left"/>
              <w:rPr>
                <w:b/>
                <w:color w:val="92D050"/>
                <w:u w:val="single"/>
              </w:rPr>
            </w:pPr>
          </w:p>
        </w:tc>
        <w:tc>
          <w:tcPr>
            <w:tcW w:w="8741" w:type="dxa"/>
          </w:tcPr>
          <w:p w14:paraId="738B5893" w14:textId="07AC4D0C" w:rsidR="003A6890" w:rsidRDefault="003A6890" w:rsidP="00952EB5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SESSION 1: COMPANY SHOWCASE</w:t>
            </w:r>
            <w:r w:rsidR="00C66637">
              <w:rPr>
                <w:b/>
                <w:u w:val="single"/>
              </w:rPr>
              <w:t xml:space="preserve"> </w:t>
            </w:r>
          </w:p>
          <w:p w14:paraId="6659BF03" w14:textId="5C64911B" w:rsidR="004A0423" w:rsidRDefault="004A0423" w:rsidP="004A0423">
            <w:pPr>
              <w:pStyle w:val="ListParagraph"/>
              <w:numPr>
                <w:ilvl w:val="0"/>
                <w:numId w:val="7"/>
              </w:numPr>
              <w:jc w:val="left"/>
              <w:rPr>
                <w:bCs/>
              </w:rPr>
            </w:pPr>
            <w:r w:rsidRPr="004A0423">
              <w:rPr>
                <w:bCs/>
              </w:rPr>
              <w:t>ABSA Group</w:t>
            </w:r>
          </w:p>
          <w:p w14:paraId="7DE7E36A" w14:textId="13CBEC68" w:rsidR="004A0423" w:rsidRPr="004A0423" w:rsidRDefault="004A0423" w:rsidP="004A0423">
            <w:pPr>
              <w:pStyle w:val="ListParagraph"/>
              <w:numPr>
                <w:ilvl w:val="1"/>
                <w:numId w:val="7"/>
              </w:numPr>
              <w:jc w:val="left"/>
              <w:rPr>
                <w:bCs/>
              </w:rPr>
            </w:pPr>
            <w:r>
              <w:rPr>
                <w:bCs/>
              </w:rPr>
              <w:t xml:space="preserve">Speaker: </w:t>
            </w:r>
            <w:proofErr w:type="spellStart"/>
            <w:r>
              <w:rPr>
                <w:bCs/>
              </w:rPr>
              <w:t>Punki</w:t>
            </w:r>
            <w:proofErr w:type="spellEnd"/>
            <w:r>
              <w:rPr>
                <w:bCs/>
              </w:rPr>
              <w:t xml:space="preserve"> Modise</w:t>
            </w:r>
          </w:p>
          <w:p w14:paraId="6CAB4C11" w14:textId="197098CC" w:rsidR="004A0423" w:rsidRDefault="004A0423" w:rsidP="004A0423">
            <w:pPr>
              <w:pStyle w:val="ListParagraph"/>
              <w:numPr>
                <w:ilvl w:val="0"/>
                <w:numId w:val="7"/>
              </w:numPr>
              <w:jc w:val="left"/>
              <w:rPr>
                <w:bCs/>
              </w:rPr>
            </w:pPr>
            <w:r w:rsidRPr="004A0423">
              <w:rPr>
                <w:bCs/>
              </w:rPr>
              <w:t>Anglo American Platinum</w:t>
            </w:r>
          </w:p>
          <w:p w14:paraId="5520D46A" w14:textId="5D8287C0" w:rsidR="004A0423" w:rsidRPr="004A0423" w:rsidRDefault="004A0423" w:rsidP="004A0423">
            <w:pPr>
              <w:pStyle w:val="ListParagraph"/>
              <w:numPr>
                <w:ilvl w:val="1"/>
                <w:numId w:val="7"/>
              </w:numPr>
              <w:jc w:val="left"/>
              <w:rPr>
                <w:bCs/>
              </w:rPr>
            </w:pPr>
            <w:r>
              <w:rPr>
                <w:bCs/>
              </w:rPr>
              <w:t>Speaker: Stephen Bullock</w:t>
            </w:r>
          </w:p>
          <w:p w14:paraId="694B230E" w14:textId="2995CDEF" w:rsidR="004A0423" w:rsidRDefault="004A0423" w:rsidP="004A0423">
            <w:pPr>
              <w:pStyle w:val="ListParagraph"/>
              <w:numPr>
                <w:ilvl w:val="0"/>
                <w:numId w:val="7"/>
              </w:numPr>
              <w:jc w:val="left"/>
              <w:rPr>
                <w:bCs/>
              </w:rPr>
            </w:pPr>
            <w:r w:rsidRPr="004A0423">
              <w:rPr>
                <w:bCs/>
              </w:rPr>
              <w:t>Discovery Ltd</w:t>
            </w:r>
          </w:p>
          <w:p w14:paraId="643862C2" w14:textId="1D433024" w:rsidR="004A0423" w:rsidRPr="004A0423" w:rsidRDefault="004A0423" w:rsidP="004A0423">
            <w:pPr>
              <w:pStyle w:val="ListParagraph"/>
              <w:numPr>
                <w:ilvl w:val="1"/>
                <w:numId w:val="7"/>
              </w:numPr>
              <w:jc w:val="left"/>
              <w:rPr>
                <w:bCs/>
              </w:rPr>
            </w:pPr>
            <w:r>
              <w:rPr>
                <w:bCs/>
              </w:rPr>
              <w:t xml:space="preserve">Speaker: David </w:t>
            </w:r>
            <w:proofErr w:type="spellStart"/>
            <w:r>
              <w:rPr>
                <w:bCs/>
              </w:rPr>
              <w:t>Danilowitz</w:t>
            </w:r>
            <w:proofErr w:type="spellEnd"/>
          </w:p>
          <w:p w14:paraId="40394262" w14:textId="62FFC910" w:rsidR="004A0423" w:rsidRDefault="004A0423" w:rsidP="004A0423">
            <w:pPr>
              <w:pStyle w:val="ListParagraph"/>
              <w:numPr>
                <w:ilvl w:val="0"/>
                <w:numId w:val="7"/>
              </w:numPr>
              <w:jc w:val="left"/>
              <w:rPr>
                <w:bCs/>
              </w:rPr>
            </w:pPr>
            <w:r w:rsidRPr="004A0423">
              <w:rPr>
                <w:bCs/>
              </w:rPr>
              <w:t>Shoprite</w:t>
            </w:r>
            <w:r w:rsidR="00341B96">
              <w:rPr>
                <w:bCs/>
              </w:rPr>
              <w:t xml:space="preserve"> Holding Ltd</w:t>
            </w:r>
          </w:p>
          <w:p w14:paraId="06F9644B" w14:textId="45ACD2E7" w:rsidR="004A0423" w:rsidRPr="004A0423" w:rsidRDefault="004A0423" w:rsidP="004A0423">
            <w:pPr>
              <w:pStyle w:val="ListParagraph"/>
              <w:numPr>
                <w:ilvl w:val="1"/>
                <w:numId w:val="7"/>
              </w:numPr>
              <w:jc w:val="left"/>
              <w:rPr>
                <w:bCs/>
              </w:rPr>
            </w:pPr>
            <w:r>
              <w:rPr>
                <w:bCs/>
              </w:rPr>
              <w:t>Speaker: Sanjeev Raghubir</w:t>
            </w:r>
          </w:p>
          <w:p w14:paraId="353990B8" w14:textId="5B2CB23A" w:rsidR="003A6890" w:rsidRPr="003B17D5" w:rsidRDefault="003A6890" w:rsidP="00952EB5">
            <w:pPr>
              <w:jc w:val="left"/>
            </w:pPr>
          </w:p>
        </w:tc>
      </w:tr>
      <w:tr w:rsidR="005E4D71" w14:paraId="0504244B" w14:textId="77777777" w:rsidTr="00401527">
        <w:trPr>
          <w:trHeight w:val="822"/>
        </w:trPr>
        <w:tc>
          <w:tcPr>
            <w:tcW w:w="1319" w:type="dxa"/>
          </w:tcPr>
          <w:p w14:paraId="63DCC4EB" w14:textId="05BF96FA" w:rsidR="005E4D71" w:rsidRPr="009A5433" w:rsidRDefault="005E4D71" w:rsidP="005E4D71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1</w:t>
            </w:r>
            <w:r w:rsidR="00873862">
              <w:rPr>
                <w:b/>
                <w:color w:val="92D050"/>
              </w:rPr>
              <w:t>2</w:t>
            </w:r>
            <w:r>
              <w:rPr>
                <w:b/>
                <w:color w:val="92D050"/>
              </w:rPr>
              <w:t>H0</w:t>
            </w:r>
            <w:r w:rsidR="00873862">
              <w:rPr>
                <w:b/>
                <w:color w:val="92D050"/>
              </w:rPr>
              <w:t>0</w:t>
            </w:r>
            <w:r>
              <w:rPr>
                <w:b/>
                <w:color w:val="92D050"/>
              </w:rPr>
              <w:t xml:space="preserve"> – 1</w:t>
            </w:r>
            <w:r w:rsidR="00873862">
              <w:rPr>
                <w:b/>
                <w:color w:val="92D050"/>
              </w:rPr>
              <w:t>3</w:t>
            </w:r>
            <w:r>
              <w:rPr>
                <w:b/>
                <w:color w:val="92D050"/>
              </w:rPr>
              <w:t>H</w:t>
            </w:r>
            <w:r w:rsidR="00873862">
              <w:rPr>
                <w:b/>
                <w:color w:val="92D050"/>
              </w:rPr>
              <w:t>00</w:t>
            </w:r>
          </w:p>
          <w:p w14:paraId="1A579056" w14:textId="77777777" w:rsidR="005E4D71" w:rsidRDefault="005E4D71" w:rsidP="005E4D71">
            <w:pPr>
              <w:jc w:val="left"/>
              <w:rPr>
                <w:b/>
                <w:color w:val="92D050"/>
              </w:rPr>
            </w:pPr>
          </w:p>
        </w:tc>
        <w:tc>
          <w:tcPr>
            <w:tcW w:w="8741" w:type="dxa"/>
          </w:tcPr>
          <w:p w14:paraId="2C48EEF6" w14:textId="684052B0" w:rsidR="005E4D71" w:rsidRDefault="00B92402" w:rsidP="005E4D71">
            <w:pPr>
              <w:spacing w:before="60" w:after="120" w:line="240" w:lineRule="auto"/>
              <w:ind w:right="222"/>
              <w:jc w:val="left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LUNCH</w:t>
            </w:r>
          </w:p>
        </w:tc>
      </w:tr>
      <w:tr w:rsidR="005E4D71" w14:paraId="07483579" w14:textId="77777777" w:rsidTr="00401527">
        <w:trPr>
          <w:trHeight w:val="822"/>
        </w:trPr>
        <w:tc>
          <w:tcPr>
            <w:tcW w:w="1319" w:type="dxa"/>
          </w:tcPr>
          <w:p w14:paraId="1A31B877" w14:textId="671FA5F6" w:rsidR="005E4D71" w:rsidRPr="009A5433" w:rsidRDefault="005E4D71" w:rsidP="005E4D71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1</w:t>
            </w:r>
            <w:r w:rsidR="00873862">
              <w:rPr>
                <w:b/>
                <w:color w:val="92D050"/>
              </w:rPr>
              <w:t>3</w:t>
            </w:r>
            <w:r>
              <w:rPr>
                <w:b/>
                <w:color w:val="92D050"/>
              </w:rPr>
              <w:t>H00 – 1</w:t>
            </w:r>
            <w:r w:rsidR="00873862">
              <w:rPr>
                <w:b/>
                <w:color w:val="92D050"/>
              </w:rPr>
              <w:t>3</w:t>
            </w:r>
            <w:r>
              <w:rPr>
                <w:b/>
                <w:color w:val="92D050"/>
              </w:rPr>
              <w:t>H</w:t>
            </w:r>
            <w:r w:rsidR="001631B5">
              <w:rPr>
                <w:b/>
                <w:color w:val="92D050"/>
              </w:rPr>
              <w:t>3</w:t>
            </w:r>
            <w:r w:rsidR="00873862">
              <w:rPr>
                <w:b/>
                <w:color w:val="92D050"/>
              </w:rPr>
              <w:t>0</w:t>
            </w:r>
          </w:p>
          <w:p w14:paraId="475BD557" w14:textId="77777777" w:rsidR="005E4D71" w:rsidRDefault="005E4D71" w:rsidP="005E4D71">
            <w:pPr>
              <w:jc w:val="left"/>
              <w:rPr>
                <w:b/>
                <w:color w:val="92D050"/>
              </w:rPr>
            </w:pPr>
          </w:p>
        </w:tc>
        <w:tc>
          <w:tcPr>
            <w:tcW w:w="8741" w:type="dxa"/>
          </w:tcPr>
          <w:p w14:paraId="7F5751F5" w14:textId="2E10B96A" w:rsidR="005E4D71" w:rsidRDefault="00B92402" w:rsidP="005E4D71">
            <w:pPr>
              <w:spacing w:before="60" w:after="120" w:line="240" w:lineRule="auto"/>
              <w:ind w:right="222"/>
              <w:jc w:val="left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SESSION 2</w:t>
            </w:r>
            <w:r w:rsidRPr="007F323F">
              <w:rPr>
                <w:b/>
                <w:u w:val="single"/>
                <w:lang w:val="en-GB"/>
              </w:rPr>
              <w:t xml:space="preserve">: </w:t>
            </w:r>
            <w:r w:rsidR="005F35DC">
              <w:rPr>
                <w:b/>
                <w:u w:val="single"/>
                <w:lang w:val="en-GB"/>
              </w:rPr>
              <w:t>NATURAL CAPITAL MANAGEMENT</w:t>
            </w:r>
            <w:r w:rsidR="00B73412" w:rsidRPr="007F323F">
              <w:rPr>
                <w:b/>
                <w:u w:val="single"/>
                <w:lang w:val="en-GB"/>
              </w:rPr>
              <w:t xml:space="preserve"> AND </w:t>
            </w:r>
            <w:r w:rsidRPr="007F323F">
              <w:rPr>
                <w:b/>
                <w:u w:val="single"/>
                <w:lang w:val="en-GB"/>
              </w:rPr>
              <w:t xml:space="preserve">LEARNINGS </w:t>
            </w:r>
            <w:r>
              <w:rPr>
                <w:b/>
                <w:u w:val="single"/>
                <w:lang w:val="en-GB"/>
              </w:rPr>
              <w:t>FROM CLIMATE WEEKS 2023 (ANCA)</w:t>
            </w:r>
          </w:p>
          <w:p w14:paraId="29143529" w14:textId="2A9D4C77" w:rsidR="004A0423" w:rsidRPr="004A0423" w:rsidRDefault="004A0423" w:rsidP="004A0423">
            <w:pPr>
              <w:pStyle w:val="ListParagraph"/>
              <w:numPr>
                <w:ilvl w:val="0"/>
                <w:numId w:val="8"/>
              </w:numPr>
              <w:spacing w:before="60" w:after="120" w:line="240" w:lineRule="auto"/>
              <w:ind w:right="222"/>
              <w:jc w:val="left"/>
              <w:rPr>
                <w:b/>
                <w:u w:val="single"/>
                <w:lang w:val="en-GB"/>
              </w:rPr>
            </w:pPr>
            <w:r>
              <w:rPr>
                <w:bCs/>
                <w:lang w:val="en-GB"/>
              </w:rPr>
              <w:t>Speaker: Kelvin Massingham</w:t>
            </w:r>
            <w:r w:rsidR="004805C3">
              <w:rPr>
                <w:bCs/>
                <w:lang w:val="en-GB"/>
              </w:rPr>
              <w:t xml:space="preserve"> (FSD Africa)</w:t>
            </w:r>
          </w:p>
        </w:tc>
      </w:tr>
      <w:tr w:rsidR="005E4D71" w14:paraId="227D5B2B" w14:textId="77777777" w:rsidTr="00401527">
        <w:trPr>
          <w:trHeight w:val="822"/>
        </w:trPr>
        <w:tc>
          <w:tcPr>
            <w:tcW w:w="1319" w:type="dxa"/>
          </w:tcPr>
          <w:p w14:paraId="30AB6AE8" w14:textId="28608670" w:rsidR="005E4D71" w:rsidRPr="009A5433" w:rsidRDefault="005E4D71" w:rsidP="005E4D71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13H30– 14H</w:t>
            </w:r>
            <w:r w:rsidR="001631B5">
              <w:rPr>
                <w:b/>
                <w:color w:val="92D050"/>
              </w:rPr>
              <w:t>00</w:t>
            </w:r>
          </w:p>
          <w:p w14:paraId="3B31060C" w14:textId="77777777" w:rsidR="005E4D71" w:rsidRPr="009A5433" w:rsidRDefault="005E4D71" w:rsidP="005E4D71">
            <w:pPr>
              <w:jc w:val="left"/>
              <w:rPr>
                <w:b/>
                <w:color w:val="92D050"/>
              </w:rPr>
            </w:pPr>
          </w:p>
        </w:tc>
        <w:tc>
          <w:tcPr>
            <w:tcW w:w="8741" w:type="dxa"/>
          </w:tcPr>
          <w:p w14:paraId="13514A6D" w14:textId="56FFD3D4" w:rsidR="005E4D71" w:rsidRDefault="005E4D71" w:rsidP="005E4D71">
            <w:pPr>
              <w:spacing w:before="60" w:after="120" w:line="240" w:lineRule="auto"/>
              <w:ind w:right="222"/>
              <w:jc w:val="left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 xml:space="preserve">SESSION </w:t>
            </w:r>
            <w:r w:rsidR="00B92402">
              <w:rPr>
                <w:b/>
                <w:u w:val="single"/>
                <w:lang w:val="en-GB"/>
              </w:rPr>
              <w:t>3</w:t>
            </w:r>
            <w:r>
              <w:rPr>
                <w:b/>
                <w:u w:val="single"/>
                <w:lang w:val="en-GB"/>
              </w:rPr>
              <w:t>: PURPOSE AND JOURNEY OF THE PRESIDENTIAL CLIMATE COMMISSION (PCC)</w:t>
            </w:r>
          </w:p>
          <w:p w14:paraId="3CAC61E0" w14:textId="18EED6A5" w:rsidR="004A0423" w:rsidRPr="004A0423" w:rsidRDefault="004A0423" w:rsidP="004A0423">
            <w:pPr>
              <w:pStyle w:val="ListParagraph"/>
              <w:numPr>
                <w:ilvl w:val="0"/>
                <w:numId w:val="8"/>
              </w:numPr>
              <w:spacing w:before="60" w:after="120" w:line="240" w:lineRule="auto"/>
              <w:ind w:right="222"/>
              <w:jc w:val="left"/>
              <w:rPr>
                <w:b/>
                <w:u w:val="single"/>
                <w:lang w:val="en-GB"/>
              </w:rPr>
            </w:pPr>
            <w:r>
              <w:rPr>
                <w:bCs/>
                <w:lang w:val="en-GB"/>
              </w:rPr>
              <w:t>Speaker: Dipak Patel</w:t>
            </w:r>
            <w:r w:rsidR="004805C3">
              <w:rPr>
                <w:bCs/>
                <w:lang w:val="en-GB"/>
              </w:rPr>
              <w:t xml:space="preserve"> (PCC)</w:t>
            </w:r>
          </w:p>
          <w:p w14:paraId="5C1B684E" w14:textId="7E5C2E72" w:rsidR="005E4D71" w:rsidRPr="000B4985" w:rsidRDefault="005E4D71" w:rsidP="005E4D71">
            <w:pPr>
              <w:spacing w:before="60" w:after="120" w:line="240" w:lineRule="auto"/>
              <w:ind w:right="222"/>
              <w:jc w:val="left"/>
              <w:rPr>
                <w:b/>
              </w:rPr>
            </w:pPr>
          </w:p>
        </w:tc>
      </w:tr>
      <w:tr w:rsidR="00873862" w14:paraId="3247738A" w14:textId="77777777" w:rsidTr="00401527">
        <w:trPr>
          <w:trHeight w:val="793"/>
        </w:trPr>
        <w:tc>
          <w:tcPr>
            <w:tcW w:w="1319" w:type="dxa"/>
          </w:tcPr>
          <w:p w14:paraId="338C93F2" w14:textId="35229D6A" w:rsidR="00873862" w:rsidRPr="00873862" w:rsidRDefault="00873862" w:rsidP="005E4D71">
            <w:pPr>
              <w:jc w:val="left"/>
              <w:rPr>
                <w:b/>
                <w:color w:val="92D050"/>
              </w:rPr>
            </w:pPr>
            <w:r w:rsidRPr="00873862">
              <w:rPr>
                <w:b/>
                <w:color w:val="92D050"/>
              </w:rPr>
              <w:t>14h</w:t>
            </w:r>
            <w:r w:rsidR="001631B5">
              <w:rPr>
                <w:b/>
                <w:color w:val="92D050"/>
              </w:rPr>
              <w:t>0</w:t>
            </w:r>
            <w:r w:rsidR="00B92402">
              <w:rPr>
                <w:b/>
                <w:color w:val="92D050"/>
              </w:rPr>
              <w:t>0- 14:05</w:t>
            </w:r>
          </w:p>
        </w:tc>
        <w:tc>
          <w:tcPr>
            <w:tcW w:w="8741" w:type="dxa"/>
          </w:tcPr>
          <w:p w14:paraId="706D50AB" w14:textId="77777777" w:rsidR="00873862" w:rsidRDefault="00873862" w:rsidP="005E4D71">
            <w:pPr>
              <w:spacing w:before="60" w:after="120" w:line="240" w:lineRule="auto"/>
              <w:ind w:right="222"/>
              <w:rPr>
                <w:b/>
                <w:u w:val="single"/>
              </w:rPr>
            </w:pPr>
            <w:r w:rsidRPr="001937FD">
              <w:rPr>
                <w:b/>
                <w:u w:val="single"/>
              </w:rPr>
              <w:t>C</w:t>
            </w:r>
            <w:r w:rsidR="00B92402">
              <w:rPr>
                <w:b/>
                <w:u w:val="single"/>
              </w:rPr>
              <w:t>LOSE FOR THE DAY</w:t>
            </w:r>
          </w:p>
          <w:p w14:paraId="33147133" w14:textId="43D5B494" w:rsidR="004A0423" w:rsidRPr="009C5EDD" w:rsidRDefault="004A0423" w:rsidP="009C5EDD">
            <w:pPr>
              <w:spacing w:before="60" w:after="120" w:line="240" w:lineRule="auto"/>
              <w:ind w:right="222"/>
              <w:rPr>
                <w:b/>
                <w:u w:val="single"/>
              </w:rPr>
            </w:pPr>
          </w:p>
        </w:tc>
      </w:tr>
      <w:tr w:rsidR="005E4D71" w14:paraId="5C06A193" w14:textId="77777777" w:rsidTr="00232BBF">
        <w:trPr>
          <w:trHeight w:val="251"/>
        </w:trPr>
        <w:tc>
          <w:tcPr>
            <w:tcW w:w="10060" w:type="dxa"/>
            <w:gridSpan w:val="2"/>
            <w:shd w:val="clear" w:color="auto" w:fill="92D050"/>
          </w:tcPr>
          <w:p w14:paraId="51F9177B" w14:textId="65B41F58" w:rsidR="005E4D71" w:rsidRDefault="005E4D71" w:rsidP="005E4D71">
            <w:pPr>
              <w:spacing w:before="60" w:after="120" w:line="240" w:lineRule="auto"/>
              <w:ind w:right="222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 OCTOBER (WEDNESDAY)</w:t>
            </w:r>
          </w:p>
        </w:tc>
      </w:tr>
      <w:tr w:rsidR="005E4D71" w14:paraId="628A5443" w14:textId="77777777" w:rsidTr="00401527">
        <w:trPr>
          <w:trHeight w:val="832"/>
        </w:trPr>
        <w:tc>
          <w:tcPr>
            <w:tcW w:w="1319" w:type="dxa"/>
          </w:tcPr>
          <w:p w14:paraId="189C15C1" w14:textId="42B709B8" w:rsidR="005E4D71" w:rsidRDefault="005E4D71" w:rsidP="005E4D71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09h00- 09h</w:t>
            </w:r>
            <w:r w:rsidR="001631B5">
              <w:rPr>
                <w:b/>
                <w:color w:val="92D050"/>
              </w:rPr>
              <w:t>05</w:t>
            </w:r>
          </w:p>
        </w:tc>
        <w:tc>
          <w:tcPr>
            <w:tcW w:w="8741" w:type="dxa"/>
          </w:tcPr>
          <w:p w14:paraId="36FB5220" w14:textId="41A3CBFE" w:rsidR="004A0423" w:rsidRPr="009C5EDD" w:rsidRDefault="00B92402" w:rsidP="009C5EDD">
            <w:pPr>
              <w:spacing w:before="60" w:after="120" w:line="240" w:lineRule="auto"/>
              <w:ind w:right="222"/>
              <w:rPr>
                <w:b/>
                <w:u w:val="single"/>
              </w:rPr>
            </w:pPr>
            <w:r>
              <w:rPr>
                <w:b/>
                <w:u w:val="single"/>
              </w:rPr>
              <w:t>RECAP &amp; WELCOME</w:t>
            </w:r>
          </w:p>
        </w:tc>
      </w:tr>
      <w:tr w:rsidR="005E4D71" w14:paraId="44BDFB83" w14:textId="77777777" w:rsidTr="00401527">
        <w:trPr>
          <w:trHeight w:val="832"/>
        </w:trPr>
        <w:tc>
          <w:tcPr>
            <w:tcW w:w="1319" w:type="dxa"/>
          </w:tcPr>
          <w:p w14:paraId="37607678" w14:textId="0CD50BF7" w:rsidR="005E4D71" w:rsidRDefault="005E4D71" w:rsidP="005E4D71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09H</w:t>
            </w:r>
            <w:r w:rsidR="001631B5">
              <w:rPr>
                <w:b/>
                <w:color w:val="92D050"/>
              </w:rPr>
              <w:t>05</w:t>
            </w:r>
            <w:r>
              <w:rPr>
                <w:b/>
                <w:color w:val="92D050"/>
              </w:rPr>
              <w:t xml:space="preserve"> – 09H</w:t>
            </w:r>
            <w:r w:rsidR="002615A5">
              <w:rPr>
                <w:b/>
                <w:color w:val="92D050"/>
              </w:rPr>
              <w:t>50</w:t>
            </w:r>
          </w:p>
        </w:tc>
        <w:tc>
          <w:tcPr>
            <w:tcW w:w="8741" w:type="dxa"/>
          </w:tcPr>
          <w:p w14:paraId="5411B692" w14:textId="30DA9226" w:rsidR="00150B11" w:rsidRPr="00150B11" w:rsidRDefault="00B92402" w:rsidP="00150B11">
            <w:pPr>
              <w:spacing w:before="60" w:after="120" w:line="240" w:lineRule="auto"/>
              <w:ind w:right="222"/>
              <w:rPr>
                <w:b/>
                <w:u w:val="single"/>
              </w:rPr>
            </w:pPr>
            <w:r>
              <w:rPr>
                <w:b/>
                <w:u w:val="single"/>
              </w:rPr>
              <w:t>SESSION 4</w:t>
            </w:r>
            <w:r w:rsidR="00111D7F">
              <w:rPr>
                <w:b/>
                <w:u w:val="single"/>
              </w:rPr>
              <w:t xml:space="preserve"> (PANEL </w:t>
            </w:r>
            <w:r w:rsidR="00111D7F" w:rsidRPr="007F323F">
              <w:rPr>
                <w:b/>
                <w:u w:val="single"/>
              </w:rPr>
              <w:t>DISCUSSION</w:t>
            </w:r>
            <w:r w:rsidR="004532D0" w:rsidRPr="007F323F">
              <w:rPr>
                <w:b/>
                <w:u w:val="single"/>
              </w:rPr>
              <w:t>)</w:t>
            </w:r>
            <w:r w:rsidRPr="007F323F">
              <w:rPr>
                <w:b/>
                <w:u w:val="single"/>
              </w:rPr>
              <w:t xml:space="preserve">: </w:t>
            </w:r>
            <w:r w:rsidR="005E4D71" w:rsidRPr="007F323F">
              <w:rPr>
                <w:b/>
                <w:u w:val="single"/>
              </w:rPr>
              <w:t xml:space="preserve">THE </w:t>
            </w:r>
            <w:r w:rsidR="005E4D71" w:rsidRPr="007A0CAF">
              <w:rPr>
                <w:b/>
                <w:u w:val="single"/>
              </w:rPr>
              <w:t>“WOKE” BOARD SERIES SESSION: UNDERSTANDING SUSTAINABILITY AND THE IMPERATIVE TO CHANGE.</w:t>
            </w:r>
            <w:r w:rsidR="005E4D71">
              <w:rPr>
                <w:b/>
                <w:u w:val="single"/>
              </w:rPr>
              <w:t xml:space="preserve"> </w:t>
            </w:r>
          </w:p>
          <w:p w14:paraId="7D7763DD" w14:textId="77777777" w:rsidR="00150B11" w:rsidRPr="00150B11" w:rsidRDefault="00150B11" w:rsidP="00150B11">
            <w:pPr>
              <w:spacing w:before="60" w:after="120" w:line="240" w:lineRule="auto"/>
              <w:ind w:right="222"/>
              <w:rPr>
                <w:bCs/>
              </w:rPr>
            </w:pPr>
          </w:p>
          <w:p w14:paraId="42B4713D" w14:textId="4695D774" w:rsidR="00150B11" w:rsidRPr="000825D2" w:rsidRDefault="00150B11" w:rsidP="000825D2">
            <w:pPr>
              <w:numPr>
                <w:ilvl w:val="0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 w:rsidRPr="000825D2">
              <w:rPr>
                <w:lang w:val="en-ZA"/>
              </w:rPr>
              <w:lastRenderedPageBreak/>
              <w:t>Speakers:</w:t>
            </w:r>
          </w:p>
          <w:p w14:paraId="07A03EA9" w14:textId="3DF68F2D" w:rsidR="00150B11" w:rsidRPr="000825D2" w:rsidRDefault="00150B11" w:rsidP="000825D2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 w:rsidRPr="000825D2">
              <w:rPr>
                <w:lang w:val="en-ZA"/>
              </w:rPr>
              <w:t>Loshni Naidoo (JSE) - Moderator</w:t>
            </w:r>
          </w:p>
          <w:p w14:paraId="79260302" w14:textId="01000534" w:rsidR="00150B11" w:rsidRPr="000825D2" w:rsidRDefault="00150B11" w:rsidP="000825D2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 w:rsidRPr="000825D2">
              <w:rPr>
                <w:lang w:val="en-ZA"/>
              </w:rPr>
              <w:t xml:space="preserve">Avanthi </w:t>
            </w:r>
            <w:proofErr w:type="spellStart"/>
            <w:r w:rsidRPr="000825D2">
              <w:rPr>
                <w:lang w:val="en-ZA"/>
              </w:rPr>
              <w:t>Parboosing</w:t>
            </w:r>
            <w:proofErr w:type="spellEnd"/>
            <w:r w:rsidRPr="000825D2">
              <w:rPr>
                <w:lang w:val="en-ZA"/>
              </w:rPr>
              <w:t xml:space="preserve"> (Life Healthcare)</w:t>
            </w:r>
          </w:p>
          <w:p w14:paraId="0157D8F5" w14:textId="1F40D458" w:rsidR="00150B11" w:rsidRPr="000825D2" w:rsidRDefault="00150B11" w:rsidP="000825D2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 w:rsidRPr="000825D2">
              <w:rPr>
                <w:lang w:val="en-ZA"/>
              </w:rPr>
              <w:t>Carnita Low (</w:t>
            </w:r>
            <w:proofErr w:type="spellStart"/>
            <w:r w:rsidRPr="000825D2">
              <w:rPr>
                <w:lang w:val="en-ZA"/>
              </w:rPr>
              <w:t>Firstrand</w:t>
            </w:r>
            <w:proofErr w:type="spellEnd"/>
            <w:r w:rsidRPr="000825D2">
              <w:rPr>
                <w:lang w:val="en-ZA"/>
              </w:rPr>
              <w:t>)</w:t>
            </w:r>
          </w:p>
          <w:p w14:paraId="5ED28460" w14:textId="3B0CDA27" w:rsidR="00150B11" w:rsidRPr="000825D2" w:rsidRDefault="00150B11" w:rsidP="000825D2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 w:rsidRPr="000825D2">
              <w:rPr>
                <w:lang w:val="en-ZA"/>
              </w:rPr>
              <w:t>Chantel Reddiar (Woolworths)</w:t>
            </w:r>
          </w:p>
          <w:p w14:paraId="0AADB323" w14:textId="08D4185C" w:rsidR="001631B5" w:rsidRPr="00845D89" w:rsidRDefault="001631B5" w:rsidP="005E4D71">
            <w:pPr>
              <w:spacing w:before="60" w:after="120" w:line="240" w:lineRule="auto"/>
              <w:ind w:right="222"/>
              <w:rPr>
                <w:b/>
                <w:color w:val="FF0000"/>
                <w:u w:val="single"/>
              </w:rPr>
            </w:pPr>
          </w:p>
        </w:tc>
      </w:tr>
      <w:tr w:rsidR="005E4D71" w14:paraId="76D1F40F" w14:textId="77777777" w:rsidTr="00401527">
        <w:trPr>
          <w:trHeight w:val="832"/>
        </w:trPr>
        <w:tc>
          <w:tcPr>
            <w:tcW w:w="1319" w:type="dxa"/>
          </w:tcPr>
          <w:p w14:paraId="05D382C5" w14:textId="3CBD59BE" w:rsidR="005E4D71" w:rsidRDefault="005E4D71" w:rsidP="005E4D71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lastRenderedPageBreak/>
              <w:t>09H</w:t>
            </w:r>
            <w:r w:rsidR="002615A5">
              <w:rPr>
                <w:b/>
                <w:color w:val="92D050"/>
              </w:rPr>
              <w:t>50</w:t>
            </w:r>
            <w:r>
              <w:rPr>
                <w:b/>
                <w:color w:val="92D050"/>
              </w:rPr>
              <w:t xml:space="preserve"> – </w:t>
            </w:r>
            <w:r w:rsidR="002615A5">
              <w:rPr>
                <w:b/>
                <w:color w:val="92D050"/>
              </w:rPr>
              <w:t>10h00</w:t>
            </w:r>
          </w:p>
        </w:tc>
        <w:tc>
          <w:tcPr>
            <w:tcW w:w="8741" w:type="dxa"/>
          </w:tcPr>
          <w:p w14:paraId="1E4C7930" w14:textId="5425496C" w:rsidR="005E4D71" w:rsidRDefault="005E4D71" w:rsidP="005E4D71">
            <w:pPr>
              <w:spacing w:before="60" w:after="120" w:line="240" w:lineRule="auto"/>
              <w:ind w:right="222"/>
              <w:rPr>
                <w:b/>
                <w:u w:val="single"/>
              </w:rPr>
            </w:pPr>
            <w:r>
              <w:rPr>
                <w:b/>
                <w:u w:val="single"/>
              </w:rPr>
              <w:t>B</w:t>
            </w:r>
            <w:r w:rsidR="00B92402">
              <w:rPr>
                <w:b/>
                <w:u w:val="single"/>
              </w:rPr>
              <w:t>REAK</w:t>
            </w:r>
          </w:p>
        </w:tc>
      </w:tr>
      <w:tr w:rsidR="005E4D71" w14:paraId="5B55FF28" w14:textId="77777777" w:rsidTr="00401527">
        <w:trPr>
          <w:trHeight w:val="832"/>
        </w:trPr>
        <w:tc>
          <w:tcPr>
            <w:tcW w:w="1319" w:type="dxa"/>
          </w:tcPr>
          <w:p w14:paraId="5179EE16" w14:textId="13A08967" w:rsidR="005E4D71" w:rsidRPr="009A5433" w:rsidRDefault="005E4D71" w:rsidP="005E4D71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10H00 – 11H00</w:t>
            </w:r>
          </w:p>
          <w:p w14:paraId="4DAF96CF" w14:textId="77777777" w:rsidR="005E4D71" w:rsidRPr="009A5433" w:rsidRDefault="005E4D71" w:rsidP="005E4D71">
            <w:pPr>
              <w:jc w:val="left"/>
              <w:rPr>
                <w:b/>
                <w:color w:val="92D050"/>
              </w:rPr>
            </w:pPr>
          </w:p>
        </w:tc>
        <w:tc>
          <w:tcPr>
            <w:tcW w:w="8741" w:type="dxa"/>
          </w:tcPr>
          <w:p w14:paraId="39D73781" w14:textId="3EB40764" w:rsidR="005E4D71" w:rsidRDefault="005E4D71" w:rsidP="002615A5">
            <w:pPr>
              <w:spacing w:before="60" w:after="120" w:line="240" w:lineRule="auto"/>
              <w:ind w:right="222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SESSION </w:t>
            </w:r>
            <w:r w:rsidR="00B92402">
              <w:rPr>
                <w:b/>
                <w:u w:val="single"/>
              </w:rPr>
              <w:t>5</w:t>
            </w:r>
            <w:r>
              <w:rPr>
                <w:b/>
                <w:u w:val="single"/>
              </w:rPr>
              <w:t xml:space="preserve"> (PANEL DISCUSSION)</w:t>
            </w:r>
            <w:r w:rsidRPr="00B64CF5">
              <w:rPr>
                <w:b/>
                <w:u w:val="single"/>
              </w:rPr>
              <w:t>:</w:t>
            </w:r>
            <w:r w:rsidR="009C5EDD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THE ROLE OF TAXONOMIES IN ADVANCING SUSTAINABLE DEVELOPMENT</w:t>
            </w:r>
          </w:p>
          <w:p w14:paraId="6B114DE5" w14:textId="77777777" w:rsidR="00150B11" w:rsidRPr="00150B11" w:rsidRDefault="00150B11" w:rsidP="00150B11">
            <w:pPr>
              <w:numPr>
                <w:ilvl w:val="0"/>
                <w:numId w:val="8"/>
              </w:numPr>
              <w:spacing w:before="60" w:after="120" w:line="240" w:lineRule="auto"/>
              <w:ind w:right="222"/>
              <w:rPr>
                <w:b/>
                <w:bCs/>
                <w:u w:val="single"/>
                <w:lang w:val="en-ZA"/>
              </w:rPr>
            </w:pPr>
            <w:r w:rsidRPr="00150B11">
              <w:rPr>
                <w:b/>
                <w:bCs/>
                <w:u w:val="single"/>
                <w:lang w:val="en-ZA"/>
              </w:rPr>
              <w:t>Speakers:</w:t>
            </w:r>
          </w:p>
          <w:p w14:paraId="11E62FDF" w14:textId="74145EAC" w:rsidR="00150B11" w:rsidRPr="00150B11" w:rsidRDefault="00150B11" w:rsidP="00150B11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>
              <w:rPr>
                <w:lang w:val="en-ZA"/>
              </w:rPr>
              <w:t xml:space="preserve">Louise </w:t>
            </w:r>
            <w:proofErr w:type="spellStart"/>
            <w:r>
              <w:rPr>
                <w:lang w:val="en-ZA"/>
              </w:rPr>
              <w:t>Gardinar</w:t>
            </w:r>
            <w:proofErr w:type="spellEnd"/>
            <w:r w:rsidRPr="00150B11">
              <w:rPr>
                <w:lang w:val="en-ZA"/>
              </w:rPr>
              <w:t xml:space="preserve"> (</w:t>
            </w:r>
            <w:r>
              <w:rPr>
                <w:lang w:val="en-ZA"/>
              </w:rPr>
              <w:t>IFC</w:t>
            </w:r>
            <w:r w:rsidRPr="00150B11">
              <w:rPr>
                <w:lang w:val="en-ZA"/>
              </w:rPr>
              <w:t>) - Moderator</w:t>
            </w:r>
          </w:p>
          <w:p w14:paraId="46C74438" w14:textId="2C2EA141" w:rsidR="00150B11" w:rsidRPr="00150B11" w:rsidRDefault="00150B11" w:rsidP="00150B11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>
              <w:rPr>
                <w:lang w:val="en-ZA"/>
              </w:rPr>
              <w:t>Lisa Kusters</w:t>
            </w:r>
            <w:r w:rsidRPr="00150B11">
              <w:rPr>
                <w:lang w:val="en-ZA"/>
              </w:rPr>
              <w:t xml:space="preserve"> (</w:t>
            </w:r>
            <w:r>
              <w:rPr>
                <w:lang w:val="en-ZA"/>
              </w:rPr>
              <w:t>Carbon Trust</w:t>
            </w:r>
            <w:r w:rsidRPr="00150B11">
              <w:rPr>
                <w:lang w:val="en-ZA"/>
              </w:rPr>
              <w:t>)</w:t>
            </w:r>
          </w:p>
          <w:p w14:paraId="12B02FFC" w14:textId="77777777" w:rsidR="00150B11" w:rsidRDefault="00150B11" w:rsidP="00150B11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 w:rsidRPr="00150B11">
              <w:rPr>
                <w:lang w:val="en-ZA"/>
              </w:rPr>
              <w:t xml:space="preserve">Bhavna Deonarain </w:t>
            </w:r>
            <w:r>
              <w:rPr>
                <w:lang w:val="en-ZA"/>
              </w:rPr>
              <w:t>(NBI)</w:t>
            </w:r>
          </w:p>
          <w:p w14:paraId="05CA19B0" w14:textId="345E682E" w:rsidR="00150B11" w:rsidRDefault="00150B11" w:rsidP="00150B11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>
              <w:rPr>
                <w:lang w:val="en-ZA"/>
              </w:rPr>
              <w:t>Clemence McNulty</w:t>
            </w:r>
            <w:r w:rsidRPr="00150B11">
              <w:rPr>
                <w:lang w:val="en-ZA"/>
              </w:rPr>
              <w:t xml:space="preserve"> (</w:t>
            </w:r>
            <w:r>
              <w:rPr>
                <w:lang w:val="en-ZA"/>
              </w:rPr>
              <w:t>EY</w:t>
            </w:r>
            <w:r w:rsidRPr="00150B11">
              <w:rPr>
                <w:lang w:val="en-ZA"/>
              </w:rPr>
              <w:t>)</w:t>
            </w:r>
          </w:p>
          <w:p w14:paraId="4475CE6B" w14:textId="006124B9" w:rsidR="00150B11" w:rsidRPr="00150B11" w:rsidRDefault="00150B11" w:rsidP="00150B11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>
              <w:rPr>
                <w:lang w:val="en-ZA"/>
              </w:rPr>
              <w:t>Jon</w:t>
            </w:r>
            <w:r w:rsidR="00DD635F">
              <w:rPr>
                <w:lang w:val="en-ZA"/>
              </w:rPr>
              <w:t>athan</w:t>
            </w:r>
            <w:r>
              <w:rPr>
                <w:lang w:val="en-ZA"/>
              </w:rPr>
              <w:t xml:space="preserve"> Hanks (Incite)</w:t>
            </w:r>
          </w:p>
          <w:p w14:paraId="0D359306" w14:textId="17016A82" w:rsidR="00150B11" w:rsidRPr="002615A5" w:rsidRDefault="00150B11" w:rsidP="002615A5">
            <w:pPr>
              <w:spacing w:before="60" w:after="120" w:line="240" w:lineRule="auto"/>
              <w:ind w:right="222"/>
              <w:rPr>
                <w:b/>
                <w:u w:val="single"/>
              </w:rPr>
            </w:pPr>
          </w:p>
        </w:tc>
      </w:tr>
      <w:tr w:rsidR="005E4D71" w14:paraId="0AB46C74" w14:textId="77777777" w:rsidTr="00401527">
        <w:tc>
          <w:tcPr>
            <w:tcW w:w="1319" w:type="dxa"/>
          </w:tcPr>
          <w:p w14:paraId="32AED2F8" w14:textId="1658EB05" w:rsidR="005E4D71" w:rsidRPr="009A5433" w:rsidRDefault="005E4D71" w:rsidP="005E4D71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1</w:t>
            </w:r>
            <w:r w:rsidR="002615A5">
              <w:rPr>
                <w:b/>
                <w:color w:val="92D050"/>
              </w:rPr>
              <w:t>1</w:t>
            </w:r>
            <w:r>
              <w:rPr>
                <w:b/>
                <w:color w:val="92D050"/>
              </w:rPr>
              <w:t>H00 – 1</w:t>
            </w:r>
            <w:r w:rsidR="002615A5">
              <w:rPr>
                <w:b/>
                <w:color w:val="92D050"/>
              </w:rPr>
              <w:t>2</w:t>
            </w:r>
            <w:r>
              <w:rPr>
                <w:b/>
                <w:color w:val="92D050"/>
              </w:rPr>
              <w:t>H00</w:t>
            </w:r>
          </w:p>
        </w:tc>
        <w:tc>
          <w:tcPr>
            <w:tcW w:w="8741" w:type="dxa"/>
          </w:tcPr>
          <w:p w14:paraId="77E03AD3" w14:textId="47BC9006" w:rsidR="005E4D71" w:rsidRDefault="005E4D71" w:rsidP="005E4D71">
            <w:pPr>
              <w:jc w:val="left"/>
              <w:rPr>
                <w:b/>
                <w:u w:val="single"/>
              </w:rPr>
            </w:pPr>
            <w:r w:rsidRPr="001937FD">
              <w:rPr>
                <w:b/>
                <w:u w:val="single"/>
              </w:rPr>
              <w:t xml:space="preserve">SESSION </w:t>
            </w:r>
            <w:r w:rsidR="00111D7F">
              <w:rPr>
                <w:b/>
                <w:u w:val="single"/>
              </w:rPr>
              <w:t>6</w:t>
            </w:r>
            <w:r w:rsidRPr="001937FD">
              <w:rPr>
                <w:b/>
                <w:u w:val="single"/>
              </w:rPr>
              <w:t xml:space="preserve"> (PANEL DISCUSSION):  THE GROWING INTEREST AND APPETITE IN THE “</w:t>
            </w:r>
            <w:r w:rsidR="000825D2" w:rsidRPr="001937FD">
              <w:rPr>
                <w:b/>
                <w:u w:val="single"/>
              </w:rPr>
              <w:t xml:space="preserve">S” </w:t>
            </w:r>
            <w:r w:rsidR="000825D2">
              <w:rPr>
                <w:b/>
                <w:u w:val="single"/>
              </w:rPr>
              <w:t xml:space="preserve">PILLAR </w:t>
            </w:r>
            <w:r w:rsidRPr="001937FD">
              <w:rPr>
                <w:b/>
                <w:u w:val="single"/>
              </w:rPr>
              <w:t xml:space="preserve">OF ESG </w:t>
            </w:r>
          </w:p>
          <w:p w14:paraId="10208A6C" w14:textId="45CCCC05" w:rsidR="000825D2" w:rsidRDefault="000825D2" w:rsidP="000825D2">
            <w:pPr>
              <w:pStyle w:val="ListParagraph"/>
              <w:numPr>
                <w:ilvl w:val="0"/>
                <w:numId w:val="8"/>
              </w:numPr>
              <w:jc w:val="left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Speakers:</w:t>
            </w:r>
          </w:p>
          <w:p w14:paraId="27406AB3" w14:textId="2CCE41CD" w:rsidR="000825D2" w:rsidRPr="009C5EDD" w:rsidRDefault="000825D2" w:rsidP="009C5EDD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 w:rsidRPr="009C5EDD">
              <w:rPr>
                <w:lang w:val="en-ZA"/>
              </w:rPr>
              <w:t xml:space="preserve">Dr Pali </w:t>
            </w:r>
            <w:proofErr w:type="spellStart"/>
            <w:r w:rsidRPr="009C5EDD">
              <w:rPr>
                <w:lang w:val="en-ZA"/>
              </w:rPr>
              <w:t>Lehohla</w:t>
            </w:r>
            <w:proofErr w:type="spellEnd"/>
            <w:r w:rsidRPr="009C5EDD">
              <w:rPr>
                <w:lang w:val="en-ZA"/>
              </w:rPr>
              <w:t xml:space="preserve"> (EMA)</w:t>
            </w:r>
          </w:p>
          <w:p w14:paraId="4855ADAE" w14:textId="231411BD" w:rsidR="000825D2" w:rsidRPr="009C5EDD" w:rsidRDefault="000825D2" w:rsidP="009C5EDD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 w:rsidRPr="009C5EDD">
              <w:rPr>
                <w:lang w:val="en-ZA"/>
              </w:rPr>
              <w:t>Tania Swanepoel (OMAI)</w:t>
            </w:r>
          </w:p>
          <w:p w14:paraId="1AE66EFC" w14:textId="1159E54D" w:rsidR="000825D2" w:rsidRPr="009C5EDD" w:rsidRDefault="000825D2" w:rsidP="009C5EDD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 w:rsidRPr="009C5EDD">
              <w:rPr>
                <w:lang w:val="en-ZA"/>
              </w:rPr>
              <w:t>Nikki Griffiths (RMB)</w:t>
            </w:r>
          </w:p>
          <w:p w14:paraId="6740A52F" w14:textId="584592A6" w:rsidR="000825D2" w:rsidRPr="009C5EDD" w:rsidRDefault="00DD635F" w:rsidP="009C5EDD">
            <w:pPr>
              <w:numPr>
                <w:ilvl w:val="1"/>
                <w:numId w:val="8"/>
              </w:numPr>
              <w:spacing w:before="60" w:after="120" w:line="240" w:lineRule="auto"/>
              <w:ind w:right="222"/>
              <w:rPr>
                <w:lang w:val="en-ZA"/>
              </w:rPr>
            </w:pPr>
            <w:r>
              <w:rPr>
                <w:lang w:val="en-ZA"/>
              </w:rPr>
              <w:t xml:space="preserve">Sibonakaliso </w:t>
            </w:r>
            <w:proofErr w:type="spellStart"/>
            <w:r>
              <w:rPr>
                <w:lang w:val="en-ZA"/>
              </w:rPr>
              <w:t>Mavuka</w:t>
            </w:r>
            <w:proofErr w:type="spellEnd"/>
            <w:r>
              <w:rPr>
                <w:lang w:val="en-ZA"/>
              </w:rPr>
              <w:t xml:space="preserve"> </w:t>
            </w:r>
            <w:r w:rsidR="000825D2" w:rsidRPr="009C5EDD">
              <w:rPr>
                <w:lang w:val="en-ZA"/>
              </w:rPr>
              <w:t>(</w:t>
            </w:r>
            <w:proofErr w:type="spellStart"/>
            <w:r w:rsidR="000825D2" w:rsidRPr="009C5EDD">
              <w:rPr>
                <w:lang w:val="en-ZA"/>
              </w:rPr>
              <w:t>Tshikululu</w:t>
            </w:r>
            <w:proofErr w:type="spellEnd"/>
            <w:r w:rsidR="000825D2" w:rsidRPr="009C5EDD">
              <w:rPr>
                <w:lang w:val="en-ZA"/>
              </w:rPr>
              <w:t>)</w:t>
            </w:r>
          </w:p>
          <w:p w14:paraId="5521BF4A" w14:textId="4BB39020" w:rsidR="005E4D71" w:rsidRPr="0028052A" w:rsidRDefault="005E4D71" w:rsidP="001631B5">
            <w:pPr>
              <w:jc w:val="left"/>
              <w:rPr>
                <w:bCs/>
              </w:rPr>
            </w:pPr>
          </w:p>
        </w:tc>
      </w:tr>
      <w:tr w:rsidR="00111D7F" w14:paraId="77B02060" w14:textId="77777777" w:rsidTr="00401527">
        <w:tc>
          <w:tcPr>
            <w:tcW w:w="1319" w:type="dxa"/>
          </w:tcPr>
          <w:p w14:paraId="3CCEC30B" w14:textId="5A9AF636" w:rsidR="00111D7F" w:rsidRDefault="00111D7F" w:rsidP="00111D7F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12H00 – 13H00</w:t>
            </w:r>
          </w:p>
        </w:tc>
        <w:tc>
          <w:tcPr>
            <w:tcW w:w="8741" w:type="dxa"/>
          </w:tcPr>
          <w:p w14:paraId="631D576F" w14:textId="69C17149" w:rsidR="00111D7F" w:rsidRDefault="00111D7F" w:rsidP="00111D7F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  <w:lang w:val="en-GB"/>
              </w:rPr>
              <w:t>LUNCH</w:t>
            </w:r>
          </w:p>
        </w:tc>
      </w:tr>
      <w:tr w:rsidR="00111D7F" w14:paraId="15FB6DCA" w14:textId="77777777" w:rsidTr="00401527">
        <w:tc>
          <w:tcPr>
            <w:tcW w:w="1319" w:type="dxa"/>
          </w:tcPr>
          <w:p w14:paraId="218B5506" w14:textId="2EA8A97E" w:rsidR="00111D7F" w:rsidRDefault="00111D7F" w:rsidP="00111D7F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13H00 – 13H45</w:t>
            </w:r>
          </w:p>
        </w:tc>
        <w:tc>
          <w:tcPr>
            <w:tcW w:w="8741" w:type="dxa"/>
          </w:tcPr>
          <w:p w14:paraId="0920ECD4" w14:textId="77777777" w:rsidR="00111D7F" w:rsidRDefault="00111D7F" w:rsidP="00111D7F">
            <w:pPr>
              <w:spacing w:before="60" w:after="120" w:line="240" w:lineRule="auto"/>
              <w:ind w:right="222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  <w:lang w:val="en-GB"/>
              </w:rPr>
              <w:t xml:space="preserve">SESSION 7: RESPONDING TO YOUTH UNEMPLOYMENT (YES) </w:t>
            </w:r>
            <w:r>
              <w:rPr>
                <w:b/>
                <w:u w:val="single"/>
              </w:rPr>
              <w:t xml:space="preserve"> </w:t>
            </w:r>
          </w:p>
          <w:p w14:paraId="79498EE2" w14:textId="27B9B80D" w:rsidR="000825D2" w:rsidRPr="000825D2" w:rsidRDefault="000825D2" w:rsidP="000825D2">
            <w:pPr>
              <w:pStyle w:val="ListParagraph"/>
              <w:numPr>
                <w:ilvl w:val="0"/>
                <w:numId w:val="8"/>
              </w:numPr>
              <w:spacing w:before="60" w:after="120" w:line="240" w:lineRule="auto"/>
              <w:ind w:right="222"/>
              <w:jc w:val="left"/>
              <w:rPr>
                <w:bCs/>
              </w:rPr>
            </w:pPr>
            <w:r w:rsidRPr="000825D2">
              <w:rPr>
                <w:bCs/>
              </w:rPr>
              <w:t>Speaker: Ravi Naidoo</w:t>
            </w:r>
            <w:r w:rsidR="004805C3">
              <w:rPr>
                <w:bCs/>
              </w:rPr>
              <w:t xml:space="preserve"> (Youth Employment Service – YES)</w:t>
            </w:r>
          </w:p>
        </w:tc>
      </w:tr>
      <w:tr w:rsidR="00111D7F" w14:paraId="151FD847" w14:textId="77777777" w:rsidTr="00401527">
        <w:tc>
          <w:tcPr>
            <w:tcW w:w="1319" w:type="dxa"/>
          </w:tcPr>
          <w:p w14:paraId="5A9EA1AB" w14:textId="4622A3AE" w:rsidR="00111D7F" w:rsidRDefault="00111D7F" w:rsidP="00111D7F">
            <w:pPr>
              <w:jc w:val="left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13H45 – 13H50</w:t>
            </w:r>
          </w:p>
        </w:tc>
        <w:tc>
          <w:tcPr>
            <w:tcW w:w="8741" w:type="dxa"/>
          </w:tcPr>
          <w:p w14:paraId="12AD1589" w14:textId="6B3C1B6E" w:rsidR="00111D7F" w:rsidRPr="001631B5" w:rsidRDefault="00111D7F" w:rsidP="00111D7F">
            <w:pPr>
              <w:jc w:val="left"/>
              <w:rPr>
                <w:b/>
                <w:highlight w:val="yellow"/>
                <w:u w:val="single"/>
              </w:rPr>
            </w:pPr>
            <w:r w:rsidRPr="001937FD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LOSE</w:t>
            </w:r>
          </w:p>
        </w:tc>
      </w:tr>
    </w:tbl>
    <w:p w14:paraId="2EF53C3F" w14:textId="77777777" w:rsidR="00976BF7" w:rsidRDefault="00976BF7" w:rsidP="009715D3">
      <w:pPr>
        <w:widowControl w:val="0"/>
        <w:tabs>
          <w:tab w:val="left" w:pos="6946"/>
        </w:tabs>
        <w:autoSpaceDE w:val="0"/>
        <w:autoSpaceDN w:val="0"/>
        <w:adjustRightInd w:val="0"/>
        <w:rPr>
          <w:rFonts w:cs="Calibri"/>
          <w:szCs w:val="20"/>
        </w:rPr>
      </w:pPr>
    </w:p>
    <w:sectPr w:rsidR="00976BF7" w:rsidSect="00A234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418" w:left="85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242A" w14:textId="77777777" w:rsidR="00DC52E9" w:rsidRDefault="00DC52E9">
      <w:pPr>
        <w:spacing w:line="240" w:lineRule="auto"/>
      </w:pPr>
      <w:r>
        <w:separator/>
      </w:r>
    </w:p>
  </w:endnote>
  <w:endnote w:type="continuationSeparator" w:id="0">
    <w:p w14:paraId="440A47A8" w14:textId="77777777" w:rsidR="00DC52E9" w:rsidRDefault="00DC5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1F5A" w14:textId="77777777" w:rsidR="00D83A08" w:rsidRPr="001E70B1" w:rsidRDefault="00000000" w:rsidP="001E70B1">
    <w:pPr>
      <w:pStyle w:val="Footer"/>
      <w:tabs>
        <w:tab w:val="clear" w:pos="4513"/>
        <w:tab w:val="clear" w:pos="9026"/>
      </w:tabs>
      <w:jc w:val="right"/>
      <w:rPr>
        <w:sz w:val="16"/>
        <w:szCs w:val="16"/>
      </w:rPr>
    </w:pPr>
    <w:r w:rsidRPr="001E70B1">
      <w:rPr>
        <w:sz w:val="16"/>
        <w:szCs w:val="16"/>
      </w:rPr>
      <w:t xml:space="preserve">Page </w:t>
    </w:r>
    <w:r w:rsidRPr="001E70B1">
      <w:rPr>
        <w:sz w:val="16"/>
        <w:szCs w:val="16"/>
      </w:rPr>
      <w:fldChar w:fldCharType="begin"/>
    </w:r>
    <w:r w:rsidRPr="001E70B1">
      <w:rPr>
        <w:sz w:val="16"/>
        <w:szCs w:val="16"/>
      </w:rPr>
      <w:instrText xml:space="preserve"> PAGE </w:instrText>
    </w:r>
    <w:r w:rsidRPr="001E70B1">
      <w:rPr>
        <w:sz w:val="16"/>
        <w:szCs w:val="16"/>
      </w:rPr>
      <w:fldChar w:fldCharType="separate"/>
    </w:r>
    <w:r w:rsidR="00E423BE" w:rsidRPr="001E70B1">
      <w:rPr>
        <w:noProof/>
        <w:sz w:val="16"/>
        <w:szCs w:val="16"/>
      </w:rPr>
      <w:t>2</w:t>
    </w:r>
    <w:r w:rsidRPr="001E70B1">
      <w:rPr>
        <w:sz w:val="16"/>
        <w:szCs w:val="16"/>
      </w:rPr>
      <w:fldChar w:fldCharType="end"/>
    </w:r>
    <w:r w:rsidRPr="001E70B1">
      <w:rPr>
        <w:sz w:val="16"/>
        <w:szCs w:val="16"/>
      </w:rPr>
      <w:t xml:space="preserve"> of </w:t>
    </w:r>
    <w:r w:rsidRPr="001E70B1">
      <w:rPr>
        <w:sz w:val="16"/>
        <w:szCs w:val="16"/>
      </w:rPr>
      <w:fldChar w:fldCharType="begin"/>
    </w:r>
    <w:r w:rsidRPr="001E70B1">
      <w:rPr>
        <w:sz w:val="16"/>
        <w:szCs w:val="16"/>
      </w:rPr>
      <w:instrText xml:space="preserve"> NUMPAGES  </w:instrText>
    </w:r>
    <w:r w:rsidRPr="001E70B1">
      <w:rPr>
        <w:sz w:val="16"/>
        <w:szCs w:val="16"/>
      </w:rPr>
      <w:fldChar w:fldCharType="separate"/>
    </w:r>
    <w:r w:rsidR="00B469BF" w:rsidRPr="001E70B1">
      <w:rPr>
        <w:noProof/>
        <w:sz w:val="16"/>
        <w:szCs w:val="16"/>
      </w:rPr>
      <w:t>1</w:t>
    </w:r>
    <w:r w:rsidRPr="001E70B1">
      <w:rPr>
        <w:sz w:val="16"/>
        <w:szCs w:val="16"/>
      </w:rPr>
      <w:fldChar w:fldCharType="end"/>
    </w:r>
  </w:p>
  <w:p w14:paraId="53BC9AF5" w14:textId="77777777" w:rsidR="00297AB8" w:rsidRDefault="00297AB8">
    <w:pPr>
      <w:pStyle w:val="Footer"/>
      <w:rPr>
        <w:sz w:val="14"/>
        <w:szCs w:val="14"/>
      </w:rPr>
    </w:pPr>
  </w:p>
  <w:p w14:paraId="05918BFD" w14:textId="77777777" w:rsidR="0060017D" w:rsidRPr="0048781B" w:rsidRDefault="0060017D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AC0F" w14:textId="77777777" w:rsidR="00524680" w:rsidRDefault="00000000" w:rsidP="00D06A84">
    <w:pPr>
      <w:pStyle w:val="Footer"/>
      <w:tabs>
        <w:tab w:val="clear" w:pos="4513"/>
        <w:tab w:val="left" w:pos="720"/>
        <w:tab w:val="center" w:pos="3119"/>
        <w:tab w:val="right" w:pos="7371"/>
      </w:tabs>
      <w:spacing w:after="80"/>
      <w:jc w:val="left"/>
      <w:rPr>
        <w:rFonts w:cs="Calibri"/>
        <w:b/>
        <w:color w:val="262626"/>
        <w:sz w:val="15"/>
        <w:szCs w:val="15"/>
      </w:rPr>
    </w:pPr>
    <w:r w:rsidRPr="00524680">
      <w:rPr>
        <w:rFonts w:cs="Calibri"/>
        <w:b/>
        <w:color w:val="262626"/>
        <w:sz w:val="15"/>
        <w:szCs w:val="15"/>
      </w:rPr>
      <w:t>Executive Directors:</w:t>
    </w:r>
    <w:r w:rsidR="003C5F58">
      <w:rPr>
        <w:rFonts w:cs="Calibri"/>
        <w:b/>
        <w:color w:val="262626"/>
        <w:sz w:val="15"/>
        <w:szCs w:val="15"/>
      </w:rPr>
      <w:t xml:space="preserve"> </w:t>
    </w:r>
    <w:r w:rsidR="00CB0BFE">
      <w:rPr>
        <w:rFonts w:cs="Calibri"/>
        <w:b/>
        <w:color w:val="262626"/>
        <w:sz w:val="15"/>
        <w:szCs w:val="15"/>
      </w:rPr>
      <w:t xml:space="preserve">             </w:t>
    </w:r>
    <w:r w:rsidRPr="003C5F58">
      <w:rPr>
        <w:rFonts w:cs="Calibri"/>
        <w:bCs/>
        <w:color w:val="262626"/>
        <w:sz w:val="15"/>
        <w:szCs w:val="15"/>
      </w:rPr>
      <w:t>Dr L Fourie (Group CEO)</w:t>
    </w:r>
    <w:r w:rsidR="008F1A8B">
      <w:rPr>
        <w:rFonts w:cs="Calibri"/>
        <w:bCs/>
        <w:color w:val="262626"/>
        <w:sz w:val="15"/>
        <w:szCs w:val="15"/>
      </w:rPr>
      <w:t>,  F Suliman (Group CFO)</w:t>
    </w:r>
  </w:p>
  <w:p w14:paraId="28B49990" w14:textId="77777777" w:rsidR="00524680" w:rsidRPr="00524680" w:rsidRDefault="00000000" w:rsidP="00D06A84">
    <w:pPr>
      <w:pStyle w:val="Footer"/>
      <w:tabs>
        <w:tab w:val="clear" w:pos="4513"/>
        <w:tab w:val="left" w:pos="720"/>
        <w:tab w:val="center" w:pos="1701"/>
        <w:tab w:val="right" w:pos="7371"/>
      </w:tabs>
      <w:spacing w:after="80"/>
      <w:jc w:val="left"/>
      <w:rPr>
        <w:rFonts w:cs="Calibri"/>
        <w:b/>
        <w:color w:val="262626"/>
        <w:sz w:val="15"/>
        <w:szCs w:val="15"/>
      </w:rPr>
    </w:pPr>
    <w:r w:rsidRPr="00524680">
      <w:rPr>
        <w:rFonts w:cs="Calibri"/>
        <w:b/>
        <w:color w:val="262626"/>
        <w:sz w:val="15"/>
        <w:szCs w:val="15"/>
      </w:rPr>
      <w:t>Non-Executive Directors:</w:t>
    </w:r>
    <w:r w:rsidR="003C5F58">
      <w:rPr>
        <w:rFonts w:cs="Calibri"/>
        <w:b/>
        <w:color w:val="262626"/>
        <w:sz w:val="15"/>
        <w:szCs w:val="15"/>
      </w:rPr>
      <w:tab/>
    </w:r>
    <w:r w:rsidRPr="00524680">
      <w:rPr>
        <w:rFonts w:cs="Calibri"/>
        <w:b/>
        <w:color w:val="262626"/>
        <w:sz w:val="15"/>
        <w:szCs w:val="15"/>
      </w:rPr>
      <w:t xml:space="preserve"> </w:t>
    </w:r>
    <w:r w:rsidRPr="00524680">
      <w:rPr>
        <w:rFonts w:cs="Calibri"/>
        <w:b/>
        <w:color w:val="262626"/>
        <w:sz w:val="15"/>
        <w:szCs w:val="15"/>
      </w:rPr>
      <w:tab/>
    </w:r>
    <w:r w:rsidR="00D06A84">
      <w:rPr>
        <w:rFonts w:cs="Calibri"/>
        <w:bCs/>
        <w:color w:val="262626"/>
        <w:sz w:val="15"/>
        <w:szCs w:val="15"/>
      </w:rPr>
      <w:t xml:space="preserve">P </w:t>
    </w:r>
    <w:r w:rsidRPr="003C5F58">
      <w:rPr>
        <w:rFonts w:cs="Calibri"/>
        <w:bCs/>
        <w:color w:val="262626"/>
        <w:sz w:val="15"/>
        <w:szCs w:val="15"/>
      </w:rPr>
      <w:t>N</w:t>
    </w:r>
    <w:r w:rsidR="00D06A84">
      <w:rPr>
        <w:rFonts w:cs="Calibri"/>
        <w:bCs/>
        <w:color w:val="262626"/>
        <w:sz w:val="15"/>
        <w:szCs w:val="15"/>
      </w:rPr>
      <w:t>hleko</w:t>
    </w:r>
    <w:r w:rsidRPr="003C5F58">
      <w:rPr>
        <w:rFonts w:cs="Calibri"/>
        <w:bCs/>
        <w:color w:val="262626"/>
        <w:sz w:val="15"/>
        <w:szCs w:val="15"/>
      </w:rPr>
      <w:t xml:space="preserve"> (Chairman), </w:t>
    </w:r>
    <w:r w:rsidR="00A234C8">
      <w:rPr>
        <w:rFonts w:cs="Calibri"/>
        <w:bCs/>
        <w:color w:val="262626"/>
        <w:sz w:val="15"/>
        <w:szCs w:val="15"/>
      </w:rPr>
      <w:t xml:space="preserve"> </w:t>
    </w:r>
    <w:r w:rsidRPr="003C5F58">
      <w:rPr>
        <w:rFonts w:cs="Calibri"/>
        <w:bCs/>
        <w:color w:val="262626"/>
        <w:sz w:val="15"/>
        <w:szCs w:val="15"/>
      </w:rPr>
      <w:t xml:space="preserve">ZBM Bassa, </w:t>
    </w:r>
    <w:r w:rsidR="00A234C8">
      <w:rPr>
        <w:rFonts w:cs="Calibri"/>
        <w:bCs/>
        <w:color w:val="262626"/>
        <w:sz w:val="15"/>
        <w:szCs w:val="15"/>
      </w:rPr>
      <w:t xml:space="preserve"> </w:t>
    </w:r>
    <w:r w:rsidRPr="003C5F58">
      <w:rPr>
        <w:rFonts w:cs="Calibri"/>
        <w:bCs/>
        <w:color w:val="262626"/>
        <w:sz w:val="15"/>
        <w:szCs w:val="15"/>
      </w:rPr>
      <w:t xml:space="preserve">MS Cleary, </w:t>
    </w:r>
    <w:r w:rsidR="00A234C8">
      <w:rPr>
        <w:rFonts w:cs="Calibri"/>
        <w:bCs/>
        <w:color w:val="262626"/>
        <w:sz w:val="15"/>
        <w:szCs w:val="15"/>
      </w:rPr>
      <w:t xml:space="preserve"> </w:t>
    </w:r>
    <w:r w:rsidRPr="003C5F58">
      <w:rPr>
        <w:rFonts w:cs="Calibri"/>
        <w:bCs/>
        <w:color w:val="262626"/>
        <w:sz w:val="15"/>
        <w:szCs w:val="15"/>
      </w:rPr>
      <w:t xml:space="preserve">VN Fakude, </w:t>
    </w:r>
    <w:r w:rsidR="00A234C8">
      <w:rPr>
        <w:rFonts w:cs="Calibri"/>
        <w:bCs/>
        <w:color w:val="262626"/>
        <w:sz w:val="15"/>
        <w:szCs w:val="15"/>
      </w:rPr>
      <w:t xml:space="preserve"> </w:t>
    </w:r>
    <w:r w:rsidRPr="003C5F58">
      <w:rPr>
        <w:rFonts w:cs="Calibri"/>
        <w:bCs/>
        <w:color w:val="262626"/>
        <w:sz w:val="15"/>
        <w:szCs w:val="15"/>
      </w:rPr>
      <w:t xml:space="preserve">Dr SP Kana, </w:t>
    </w:r>
    <w:r w:rsidR="00A234C8">
      <w:rPr>
        <w:rFonts w:cs="Calibri"/>
        <w:bCs/>
        <w:color w:val="262626"/>
        <w:sz w:val="15"/>
        <w:szCs w:val="15"/>
      </w:rPr>
      <w:t xml:space="preserve"> </w:t>
    </w:r>
    <w:r w:rsidRPr="003C5F58">
      <w:rPr>
        <w:rFonts w:cs="Calibri"/>
        <w:bCs/>
        <w:color w:val="262626"/>
        <w:sz w:val="15"/>
        <w:szCs w:val="15"/>
      </w:rPr>
      <w:t xml:space="preserve">FN Khanyile, </w:t>
    </w:r>
    <w:r w:rsidR="00A234C8">
      <w:rPr>
        <w:rFonts w:cs="Calibri"/>
        <w:bCs/>
        <w:color w:val="262626"/>
        <w:sz w:val="15"/>
        <w:szCs w:val="15"/>
      </w:rPr>
      <w:t xml:space="preserve"> </w:t>
    </w:r>
    <w:r w:rsidRPr="003C5F58">
      <w:rPr>
        <w:rFonts w:cs="Calibri"/>
        <w:bCs/>
        <w:color w:val="262626"/>
        <w:sz w:val="15"/>
        <w:szCs w:val="15"/>
      </w:rPr>
      <w:t xml:space="preserve">IM Kirk, </w:t>
    </w:r>
    <w:r w:rsidR="00A234C8">
      <w:rPr>
        <w:rFonts w:cs="Calibri"/>
        <w:bCs/>
        <w:color w:val="262626"/>
        <w:sz w:val="15"/>
        <w:szCs w:val="15"/>
      </w:rPr>
      <w:t xml:space="preserve"> </w:t>
    </w:r>
    <w:r w:rsidRPr="003C5F58">
      <w:rPr>
        <w:rFonts w:cs="Calibri"/>
        <w:bCs/>
        <w:color w:val="262626"/>
        <w:sz w:val="15"/>
        <w:szCs w:val="15"/>
      </w:rPr>
      <w:t>BJ Kruger</w:t>
    </w:r>
  </w:p>
  <w:p w14:paraId="3373E22F" w14:textId="77777777" w:rsidR="00524680" w:rsidRPr="00524680" w:rsidRDefault="00000000" w:rsidP="00D06A84">
    <w:pPr>
      <w:pStyle w:val="Footer"/>
      <w:tabs>
        <w:tab w:val="clear" w:pos="4513"/>
        <w:tab w:val="left" w:pos="720"/>
        <w:tab w:val="right" w:pos="7371"/>
      </w:tabs>
      <w:spacing w:after="80"/>
      <w:jc w:val="left"/>
      <w:rPr>
        <w:rFonts w:cs="Calibri"/>
        <w:b/>
        <w:color w:val="262626"/>
        <w:sz w:val="15"/>
        <w:szCs w:val="15"/>
      </w:rPr>
    </w:pPr>
    <w:r w:rsidRPr="00524680">
      <w:rPr>
        <w:rFonts w:cs="Calibri"/>
        <w:b/>
        <w:color w:val="262626"/>
        <w:sz w:val="15"/>
        <w:szCs w:val="15"/>
      </w:rPr>
      <w:t>Group Company Secretary:</w:t>
    </w:r>
    <w:r w:rsidR="003C5F58">
      <w:rPr>
        <w:rFonts w:cs="Calibri"/>
        <w:b/>
        <w:color w:val="262626"/>
        <w:sz w:val="15"/>
        <w:szCs w:val="15"/>
      </w:rPr>
      <w:t xml:space="preserve">  </w:t>
    </w:r>
    <w:r w:rsidRPr="003C5F58">
      <w:rPr>
        <w:rFonts w:cs="Calibri"/>
        <w:bCs/>
        <w:color w:val="262626"/>
        <w:sz w:val="15"/>
        <w:szCs w:val="15"/>
      </w:rPr>
      <w:t>GA Brookes</w:t>
    </w:r>
  </w:p>
  <w:p w14:paraId="7FB8F9BD" w14:textId="77777777" w:rsidR="00C92B5C" w:rsidRDefault="00000000" w:rsidP="00D553E2">
    <w:pPr>
      <w:pStyle w:val="Footer"/>
      <w:tabs>
        <w:tab w:val="clear" w:pos="4513"/>
        <w:tab w:val="clear" w:pos="9026"/>
        <w:tab w:val="left" w:pos="720"/>
        <w:tab w:val="left" w:pos="1701"/>
        <w:tab w:val="right" w:pos="7371"/>
      </w:tabs>
      <w:jc w:val="left"/>
      <w:rPr>
        <w:sz w:val="12"/>
      </w:rPr>
    </w:pPr>
    <w:r w:rsidRPr="00524680">
      <w:rPr>
        <w:rFonts w:cs="Calibri"/>
        <w:b/>
        <w:color w:val="262626"/>
        <w:sz w:val="15"/>
        <w:szCs w:val="15"/>
      </w:rPr>
      <w:t>JSE Limited Reg No:</w:t>
    </w:r>
    <w:r w:rsidR="0092078B">
      <w:rPr>
        <w:rFonts w:cs="Calibri"/>
        <w:b/>
        <w:color w:val="262626"/>
        <w:sz w:val="15"/>
        <w:szCs w:val="15"/>
      </w:rPr>
      <w:tab/>
    </w:r>
    <w:r w:rsidR="00D553E2">
      <w:rPr>
        <w:rFonts w:cs="Calibri"/>
        <w:b/>
        <w:color w:val="262626"/>
        <w:sz w:val="15"/>
        <w:szCs w:val="15"/>
      </w:rPr>
      <w:t xml:space="preserve"> </w:t>
    </w:r>
    <w:r w:rsidRPr="003C5F58">
      <w:rPr>
        <w:rFonts w:cs="Calibri"/>
        <w:bCs/>
        <w:color w:val="262626"/>
        <w:sz w:val="15"/>
        <w:szCs w:val="15"/>
      </w:rPr>
      <w:t>2005/022939/06</w:t>
    </w:r>
    <w:r w:rsidR="00D553E2">
      <w:rPr>
        <w:rFonts w:cs="Calibri"/>
        <w:bCs/>
        <w:color w:val="262626"/>
        <w:sz w:val="15"/>
        <w:szCs w:val="15"/>
      </w:rPr>
      <w:t xml:space="preserve">              </w:t>
    </w:r>
    <w:r w:rsidRPr="003C5F58">
      <w:rPr>
        <w:rFonts w:cs="Calibri"/>
        <w:bCs/>
        <w:color w:val="262626"/>
        <w:sz w:val="15"/>
        <w:szCs w:val="15"/>
      </w:rPr>
      <w:t>Member of the World Federation of Exchanges</w:t>
    </w:r>
    <w:r w:rsidR="00361718">
      <w:rPr>
        <w:rFonts w:cs="Calibri"/>
        <w:bCs/>
        <w:color w:val="262626"/>
        <w:sz w:val="15"/>
        <w:szCs w:val="15"/>
      </w:rPr>
      <w:tab/>
    </w:r>
    <w:r w:rsidR="00361718">
      <w:rPr>
        <w:rFonts w:cs="Calibri"/>
        <w:bCs/>
        <w:color w:val="262626"/>
        <w:sz w:val="15"/>
        <w:szCs w:val="15"/>
      </w:rPr>
      <w:tab/>
    </w:r>
    <w:r w:rsidR="00361718">
      <w:rPr>
        <w:rFonts w:cs="Calibri"/>
        <w:bCs/>
        <w:color w:val="262626"/>
        <w:sz w:val="15"/>
        <w:szCs w:val="15"/>
      </w:rPr>
      <w:tab/>
    </w:r>
    <w:r w:rsidR="00361718">
      <w:rPr>
        <w:rFonts w:cs="Calibri"/>
        <w:bCs/>
        <w:color w:val="262626"/>
        <w:sz w:val="15"/>
        <w:szCs w:val="15"/>
      </w:rPr>
      <w:tab/>
    </w:r>
    <w:r w:rsidR="00A400E1">
      <w:rPr>
        <w:rFonts w:cs="Calibri"/>
        <w:bCs/>
        <w:i/>
        <w:iCs/>
        <w:color w:val="262626"/>
        <w:sz w:val="12"/>
        <w:szCs w:val="12"/>
      </w:rPr>
      <w:t>10 May</w:t>
    </w:r>
    <w:r w:rsidR="00361718" w:rsidRPr="00361718">
      <w:rPr>
        <w:rFonts w:cs="Calibri"/>
        <w:bCs/>
        <w:i/>
        <w:iCs/>
        <w:color w:val="262626"/>
        <w:sz w:val="12"/>
        <w:szCs w:val="12"/>
      </w:rPr>
      <w:t xml:space="preserve"> 202</w:t>
    </w:r>
    <w:r w:rsidR="009D2317">
      <w:rPr>
        <w:rFonts w:cs="Calibri"/>
        <w:bCs/>
        <w:i/>
        <w:iCs/>
        <w:color w:val="262626"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8C4D" w14:textId="77777777" w:rsidR="00DC52E9" w:rsidRDefault="00DC52E9">
      <w:pPr>
        <w:spacing w:line="240" w:lineRule="auto"/>
      </w:pPr>
      <w:r>
        <w:separator/>
      </w:r>
    </w:p>
  </w:footnote>
  <w:footnote w:type="continuationSeparator" w:id="0">
    <w:p w14:paraId="75CF3011" w14:textId="77777777" w:rsidR="00DC52E9" w:rsidRDefault="00DC5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F828" w14:textId="77777777" w:rsidR="00A1200C" w:rsidRPr="00550FF1" w:rsidRDefault="00000000" w:rsidP="000A6BDF">
    <w:pPr>
      <w:pStyle w:val="Header"/>
      <w:tabs>
        <w:tab w:val="clear" w:pos="4513"/>
        <w:tab w:val="clear" w:pos="9026"/>
      </w:tabs>
      <w:ind w:left="-1134"/>
    </w:pPr>
    <w:r w:rsidRPr="002F4300">
      <w:rPr>
        <w:noProof/>
      </w:rPr>
      <w:drawing>
        <wp:anchor distT="0" distB="0" distL="114300" distR="114300" simplePos="0" relativeHeight="251661312" behindDoc="1" locked="0" layoutInCell="1" allowOverlap="1" wp14:anchorId="0B404821" wp14:editId="3C1BCF0A">
          <wp:simplePos x="0" y="0"/>
          <wp:positionH relativeFrom="page">
            <wp:posOffset>11702</wp:posOffset>
          </wp:positionH>
          <wp:positionV relativeFrom="page">
            <wp:posOffset>0</wp:posOffset>
          </wp:positionV>
          <wp:extent cx="7559202" cy="947057"/>
          <wp:effectExtent l="0" t="0" r="381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143"/>
                  <a:stretch>
                    <a:fillRect/>
                  </a:stretch>
                </pic:blipFill>
                <pic:spPr bwMode="auto">
                  <a:xfrm>
                    <a:off x="0" y="0"/>
                    <a:ext cx="7559202" cy="947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3722" w14:textId="77777777" w:rsidR="00550FF1" w:rsidRPr="004359E6" w:rsidRDefault="00000000" w:rsidP="004359E6">
    <w:pPr>
      <w:pStyle w:val="Header"/>
      <w:tabs>
        <w:tab w:val="clear" w:pos="4513"/>
        <w:tab w:val="clear" w:pos="9026"/>
      </w:tabs>
      <w:ind w:left="-1134"/>
    </w:pPr>
    <w:r w:rsidRPr="002F4300">
      <w:rPr>
        <w:noProof/>
      </w:rPr>
      <w:drawing>
        <wp:anchor distT="0" distB="0" distL="114300" distR="114300" simplePos="0" relativeHeight="251660288" behindDoc="1" locked="0" layoutInCell="1" allowOverlap="1" wp14:anchorId="11E27D31" wp14:editId="38E96A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202" cy="947057"/>
          <wp:effectExtent l="0" t="0" r="3810" b="571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143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471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17F9">
      <w:rPr>
        <w:noProof/>
        <w:lang w:val="en-ZA" w:eastAsia="en-ZA"/>
      </w:rPr>
      <mc:AlternateContent>
        <mc:Choice Requires="wps">
          <w:drawing>
            <wp:anchor distT="45720" distB="45720" distL="114300" distR="114300" simplePos="0" relativeHeight="251658240" behindDoc="0" locked="1" layoutInCell="0" allowOverlap="0" wp14:anchorId="6D94CB2E" wp14:editId="0043989A">
              <wp:simplePos x="0" y="0"/>
              <wp:positionH relativeFrom="page">
                <wp:posOffset>4454525</wp:posOffset>
              </wp:positionH>
              <wp:positionV relativeFrom="page">
                <wp:posOffset>1334770</wp:posOffset>
              </wp:positionV>
              <wp:extent cx="2807335" cy="843280"/>
              <wp:effectExtent l="0" t="0" r="12065" b="139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335" cy="8432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C420D35" w14:textId="77777777" w:rsidR="004359E6" w:rsidRPr="002F4300" w:rsidRDefault="00000000" w:rsidP="002F4300">
                          <w:pPr>
                            <w:jc w:val="right"/>
                            <w:rPr>
                              <w:sz w:val="18"/>
                              <w:szCs w:val="18"/>
                              <w:lang w:val="en-ZA"/>
                            </w:rPr>
                          </w:pPr>
                          <w:r w:rsidRPr="002F4300">
                            <w:rPr>
                              <w:sz w:val="18"/>
                              <w:szCs w:val="18"/>
                              <w:lang w:val="en-ZA"/>
                            </w:rPr>
                            <w:t>Johannesburg Stock Exchange</w:t>
                          </w:r>
                        </w:p>
                        <w:p w14:paraId="4D018C1C" w14:textId="77777777" w:rsidR="002F4300" w:rsidRPr="002F4300" w:rsidRDefault="00000000" w:rsidP="002F4300">
                          <w:pPr>
                            <w:jc w:val="right"/>
                            <w:rPr>
                              <w:sz w:val="18"/>
                              <w:szCs w:val="18"/>
                              <w:lang w:val="en-ZA"/>
                            </w:rPr>
                          </w:pPr>
                          <w:r w:rsidRPr="002F4300">
                            <w:rPr>
                              <w:sz w:val="18"/>
                              <w:szCs w:val="18"/>
                              <w:lang w:val="en-ZA"/>
                            </w:rPr>
                            <w:t>One Exchange Square Gwen Lane Sandown South Africa</w:t>
                          </w:r>
                        </w:p>
                        <w:p w14:paraId="4F68FEF0" w14:textId="77777777" w:rsidR="002F4300" w:rsidRPr="002F4300" w:rsidRDefault="00000000" w:rsidP="002F4300">
                          <w:pPr>
                            <w:jc w:val="right"/>
                            <w:rPr>
                              <w:sz w:val="18"/>
                              <w:szCs w:val="18"/>
                              <w:lang w:val="en-ZA"/>
                            </w:rPr>
                          </w:pPr>
                          <w:r w:rsidRPr="002F4300">
                            <w:rPr>
                              <w:sz w:val="18"/>
                              <w:szCs w:val="18"/>
                              <w:lang w:val="en-ZA"/>
                            </w:rPr>
                            <w:t>Private Bag X991174 Sandton 2146</w:t>
                          </w:r>
                        </w:p>
                        <w:p w14:paraId="0A092531" w14:textId="77777777" w:rsidR="002F4300" w:rsidRPr="002F4300" w:rsidRDefault="00000000" w:rsidP="002F4300">
                          <w:pPr>
                            <w:jc w:val="right"/>
                            <w:rPr>
                              <w:sz w:val="18"/>
                              <w:szCs w:val="18"/>
                              <w:lang w:val="en-ZA"/>
                            </w:rPr>
                          </w:pPr>
                          <w:r w:rsidRPr="002F4300">
                            <w:rPr>
                              <w:sz w:val="18"/>
                              <w:szCs w:val="18"/>
                              <w:lang w:val="en-ZA"/>
                            </w:rPr>
                            <w:t>T +27 11 520 7000  |  F +27 11 520 8584</w:t>
                          </w:r>
                        </w:p>
                        <w:p w14:paraId="1BE480C6" w14:textId="77777777" w:rsidR="002F4300" w:rsidRPr="002F4300" w:rsidRDefault="00000000" w:rsidP="002F4300">
                          <w:pPr>
                            <w:jc w:val="right"/>
                            <w:rPr>
                              <w:b/>
                              <w:bCs/>
                              <w:color w:val="97D700"/>
                              <w:sz w:val="18"/>
                              <w:szCs w:val="18"/>
                              <w:lang w:val="en-ZA"/>
                            </w:rPr>
                          </w:pPr>
                          <w:r w:rsidRPr="002F4300">
                            <w:rPr>
                              <w:b/>
                              <w:bCs/>
                              <w:color w:val="97D700"/>
                              <w:sz w:val="18"/>
                              <w:szCs w:val="18"/>
                              <w:lang w:val="en-ZA"/>
                            </w:rPr>
                            <w:t>jse.co.za</w:t>
                          </w:r>
                        </w:p>
                      </w:txbxContent>
                    </wps:txbx>
                    <wps:bodyPr rot="0" vert="horz" wrap="square" lIns="54000" tIns="0" rIns="5400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4CB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50.75pt;margin-top:105.1pt;width:221.05pt;height:6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" o:allowincell="f" o:allowoverlap="f" filled="f" strokecolor="white" strokeweight=".25pt">
              <v:textbox inset="1.5mm,0,1.5mm,0">
                <w:txbxContent>
                  <w:p w14:paraId="3C420D35" w14:textId="77777777" w:rsidR="004359E6" w:rsidRPr="002F4300" w:rsidRDefault="00000000" w:rsidP="002F4300">
                    <w:pPr>
                      <w:jc w:val="right"/>
                      <w:rPr>
                        <w:sz w:val="18"/>
                        <w:szCs w:val="18"/>
                        <w:lang w:val="en-ZA"/>
                      </w:rPr>
                    </w:pPr>
                    <w:r w:rsidRPr="002F4300">
                      <w:rPr>
                        <w:sz w:val="18"/>
                        <w:szCs w:val="18"/>
                        <w:lang w:val="en-ZA"/>
                      </w:rPr>
                      <w:t>Johannesburg Stock Exchange</w:t>
                    </w:r>
                  </w:p>
                  <w:p w14:paraId="4D018C1C" w14:textId="77777777" w:rsidR="002F4300" w:rsidRPr="002F4300" w:rsidRDefault="00000000" w:rsidP="002F4300">
                    <w:pPr>
                      <w:jc w:val="right"/>
                      <w:rPr>
                        <w:sz w:val="18"/>
                        <w:szCs w:val="18"/>
                        <w:lang w:val="en-ZA"/>
                      </w:rPr>
                    </w:pPr>
                    <w:r w:rsidRPr="002F4300">
                      <w:rPr>
                        <w:sz w:val="18"/>
                        <w:szCs w:val="18"/>
                        <w:lang w:val="en-ZA"/>
                      </w:rPr>
                      <w:t>One Exchange Square Gwen Lane Sandown South Africa</w:t>
                    </w:r>
                  </w:p>
                  <w:p w14:paraId="4F68FEF0" w14:textId="77777777" w:rsidR="002F4300" w:rsidRPr="002F4300" w:rsidRDefault="00000000" w:rsidP="002F4300">
                    <w:pPr>
                      <w:jc w:val="right"/>
                      <w:rPr>
                        <w:sz w:val="18"/>
                        <w:szCs w:val="18"/>
                        <w:lang w:val="en-ZA"/>
                      </w:rPr>
                    </w:pPr>
                    <w:r w:rsidRPr="002F4300">
                      <w:rPr>
                        <w:sz w:val="18"/>
                        <w:szCs w:val="18"/>
                        <w:lang w:val="en-ZA"/>
                      </w:rPr>
                      <w:t>Private Bag X991174 Sandton 2146</w:t>
                    </w:r>
                  </w:p>
                  <w:p w14:paraId="0A092531" w14:textId="77777777" w:rsidR="002F4300" w:rsidRPr="002F4300" w:rsidRDefault="00000000" w:rsidP="002F4300">
                    <w:pPr>
                      <w:jc w:val="right"/>
                      <w:rPr>
                        <w:sz w:val="18"/>
                        <w:szCs w:val="18"/>
                        <w:lang w:val="en-ZA"/>
                      </w:rPr>
                    </w:pPr>
                    <w:r w:rsidRPr="002F4300">
                      <w:rPr>
                        <w:sz w:val="18"/>
                        <w:szCs w:val="18"/>
                        <w:lang w:val="en-ZA"/>
                      </w:rPr>
                      <w:t>T +27 11 520 7000  |  F +27 11 520 8584</w:t>
                    </w:r>
                  </w:p>
                  <w:p w14:paraId="1BE480C6" w14:textId="77777777" w:rsidR="002F4300" w:rsidRPr="002F4300" w:rsidRDefault="00000000" w:rsidP="002F4300">
                    <w:pPr>
                      <w:jc w:val="right"/>
                      <w:rPr>
                        <w:b/>
                        <w:bCs/>
                        <w:color w:val="97D700"/>
                        <w:sz w:val="18"/>
                        <w:szCs w:val="18"/>
                        <w:lang w:val="en-ZA"/>
                      </w:rPr>
                    </w:pPr>
                    <w:r w:rsidRPr="002F4300">
                      <w:rPr>
                        <w:b/>
                        <w:bCs/>
                        <w:color w:val="97D700"/>
                        <w:sz w:val="18"/>
                        <w:szCs w:val="18"/>
                        <w:lang w:val="en-ZA"/>
                      </w:rPr>
                      <w:t>jse.co.za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D92"/>
    <w:multiLevelType w:val="hybridMultilevel"/>
    <w:tmpl w:val="AC5CCD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7352"/>
    <w:multiLevelType w:val="hybridMultilevel"/>
    <w:tmpl w:val="E0941C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B60E2"/>
    <w:multiLevelType w:val="hybridMultilevel"/>
    <w:tmpl w:val="1E7E0F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D5C5A"/>
    <w:multiLevelType w:val="hybridMultilevel"/>
    <w:tmpl w:val="628AC4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C4BEF"/>
    <w:multiLevelType w:val="hybridMultilevel"/>
    <w:tmpl w:val="7F02E4AA"/>
    <w:lvl w:ilvl="0" w:tplc="AEC069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B621EEA">
      <w:start w:val="1"/>
      <w:numFmt w:val="lowerLetter"/>
      <w:lvlText w:val="%2."/>
      <w:lvlJc w:val="left"/>
      <w:pPr>
        <w:ind w:left="1440" w:hanging="360"/>
      </w:pPr>
      <w:rPr>
        <w:b/>
        <w:bCs w:val="0"/>
        <w:i/>
        <w:color w:val="auto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B0072"/>
    <w:multiLevelType w:val="hybridMultilevel"/>
    <w:tmpl w:val="95345D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D7C5A"/>
    <w:multiLevelType w:val="hybridMultilevel"/>
    <w:tmpl w:val="8558FD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B48"/>
    <w:multiLevelType w:val="hybridMultilevel"/>
    <w:tmpl w:val="79FAD9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946117">
    <w:abstractNumId w:val="4"/>
  </w:num>
  <w:num w:numId="2" w16cid:durableId="1526014513">
    <w:abstractNumId w:val="5"/>
  </w:num>
  <w:num w:numId="3" w16cid:durableId="1750617937">
    <w:abstractNumId w:val="1"/>
  </w:num>
  <w:num w:numId="4" w16cid:durableId="541407784">
    <w:abstractNumId w:val="0"/>
  </w:num>
  <w:num w:numId="5" w16cid:durableId="1206479130">
    <w:abstractNumId w:val="7"/>
  </w:num>
  <w:num w:numId="6" w16cid:durableId="2066485120">
    <w:abstractNumId w:val="3"/>
  </w:num>
  <w:num w:numId="7" w16cid:durableId="1594438444">
    <w:abstractNumId w:val="2"/>
  </w:num>
  <w:num w:numId="8" w16cid:durableId="2126732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5D1A99"/>
    <w:rsid w:val="00002786"/>
    <w:rsid w:val="00010F3A"/>
    <w:rsid w:val="000228FB"/>
    <w:rsid w:val="000236D1"/>
    <w:rsid w:val="000242CE"/>
    <w:rsid w:val="000331EF"/>
    <w:rsid w:val="00033768"/>
    <w:rsid w:val="00071380"/>
    <w:rsid w:val="00073A54"/>
    <w:rsid w:val="000825D2"/>
    <w:rsid w:val="000A5673"/>
    <w:rsid w:val="000A6BDF"/>
    <w:rsid w:val="000B331F"/>
    <w:rsid w:val="000C1188"/>
    <w:rsid w:val="000D4336"/>
    <w:rsid w:val="000D7052"/>
    <w:rsid w:val="000F2529"/>
    <w:rsid w:val="000F62B6"/>
    <w:rsid w:val="000F795B"/>
    <w:rsid w:val="00103ED1"/>
    <w:rsid w:val="00111D7F"/>
    <w:rsid w:val="0012041F"/>
    <w:rsid w:val="00122715"/>
    <w:rsid w:val="001310F8"/>
    <w:rsid w:val="00132C35"/>
    <w:rsid w:val="001333F8"/>
    <w:rsid w:val="001411BC"/>
    <w:rsid w:val="00150B11"/>
    <w:rsid w:val="0015433A"/>
    <w:rsid w:val="001631B5"/>
    <w:rsid w:val="0017583C"/>
    <w:rsid w:val="001907AE"/>
    <w:rsid w:val="00192EAF"/>
    <w:rsid w:val="001937FD"/>
    <w:rsid w:val="001A05B0"/>
    <w:rsid w:val="001A2610"/>
    <w:rsid w:val="001B25AC"/>
    <w:rsid w:val="001C03BC"/>
    <w:rsid w:val="001C64E1"/>
    <w:rsid w:val="001E52CE"/>
    <w:rsid w:val="001E70B1"/>
    <w:rsid w:val="00207319"/>
    <w:rsid w:val="00217FCD"/>
    <w:rsid w:val="002242CC"/>
    <w:rsid w:val="00232BBF"/>
    <w:rsid w:val="00233415"/>
    <w:rsid w:val="00234306"/>
    <w:rsid w:val="00235D45"/>
    <w:rsid w:val="00236246"/>
    <w:rsid w:val="00243388"/>
    <w:rsid w:val="002455BF"/>
    <w:rsid w:val="0025663B"/>
    <w:rsid w:val="002615A5"/>
    <w:rsid w:val="0027080E"/>
    <w:rsid w:val="0027565E"/>
    <w:rsid w:val="0028052F"/>
    <w:rsid w:val="00287595"/>
    <w:rsid w:val="00292BD0"/>
    <w:rsid w:val="00297AB8"/>
    <w:rsid w:val="002A0505"/>
    <w:rsid w:val="002A17F9"/>
    <w:rsid w:val="002C6043"/>
    <w:rsid w:val="002D517A"/>
    <w:rsid w:val="002E187E"/>
    <w:rsid w:val="002F06AC"/>
    <w:rsid w:val="002F271A"/>
    <w:rsid w:val="002F4300"/>
    <w:rsid w:val="002F4622"/>
    <w:rsid w:val="0030242E"/>
    <w:rsid w:val="00307969"/>
    <w:rsid w:val="003300B2"/>
    <w:rsid w:val="00331F01"/>
    <w:rsid w:val="00333657"/>
    <w:rsid w:val="00341B96"/>
    <w:rsid w:val="003576D1"/>
    <w:rsid w:val="00361718"/>
    <w:rsid w:val="0037158A"/>
    <w:rsid w:val="00373821"/>
    <w:rsid w:val="003A6890"/>
    <w:rsid w:val="003A712F"/>
    <w:rsid w:val="003C1759"/>
    <w:rsid w:val="003C4CA9"/>
    <w:rsid w:val="003C5AEC"/>
    <w:rsid w:val="003C5F58"/>
    <w:rsid w:val="003E054F"/>
    <w:rsid w:val="00401527"/>
    <w:rsid w:val="00403DF0"/>
    <w:rsid w:val="004209DF"/>
    <w:rsid w:val="00431153"/>
    <w:rsid w:val="0043577A"/>
    <w:rsid w:val="004359E6"/>
    <w:rsid w:val="004532D0"/>
    <w:rsid w:val="00453C74"/>
    <w:rsid w:val="00463230"/>
    <w:rsid w:val="00466CBF"/>
    <w:rsid w:val="00467869"/>
    <w:rsid w:val="00477FDB"/>
    <w:rsid w:val="004805C3"/>
    <w:rsid w:val="0048781B"/>
    <w:rsid w:val="004A0423"/>
    <w:rsid w:val="004A096F"/>
    <w:rsid w:val="004A3796"/>
    <w:rsid w:val="004A7D5E"/>
    <w:rsid w:val="004B1BD9"/>
    <w:rsid w:val="004C29CA"/>
    <w:rsid w:val="004C571D"/>
    <w:rsid w:val="004C6F31"/>
    <w:rsid w:val="004D5A4D"/>
    <w:rsid w:val="004E038E"/>
    <w:rsid w:val="004E3051"/>
    <w:rsid w:val="004E4B77"/>
    <w:rsid w:val="004F4274"/>
    <w:rsid w:val="00507F6C"/>
    <w:rsid w:val="00511836"/>
    <w:rsid w:val="00512136"/>
    <w:rsid w:val="00524680"/>
    <w:rsid w:val="0052663E"/>
    <w:rsid w:val="00535F2C"/>
    <w:rsid w:val="0054094C"/>
    <w:rsid w:val="005425C2"/>
    <w:rsid w:val="00542C34"/>
    <w:rsid w:val="00546F5D"/>
    <w:rsid w:val="00550FF1"/>
    <w:rsid w:val="00554ABA"/>
    <w:rsid w:val="00555B69"/>
    <w:rsid w:val="00555BA9"/>
    <w:rsid w:val="00572CF4"/>
    <w:rsid w:val="005A6425"/>
    <w:rsid w:val="005D1A99"/>
    <w:rsid w:val="005D4CB2"/>
    <w:rsid w:val="005E4D71"/>
    <w:rsid w:val="005E5903"/>
    <w:rsid w:val="005E7326"/>
    <w:rsid w:val="005F042D"/>
    <w:rsid w:val="005F35DC"/>
    <w:rsid w:val="0060017D"/>
    <w:rsid w:val="00610B42"/>
    <w:rsid w:val="00612D41"/>
    <w:rsid w:val="00650D99"/>
    <w:rsid w:val="0066140B"/>
    <w:rsid w:val="006655C5"/>
    <w:rsid w:val="00681A17"/>
    <w:rsid w:val="006931DB"/>
    <w:rsid w:val="00693345"/>
    <w:rsid w:val="006B103E"/>
    <w:rsid w:val="006C4DB3"/>
    <w:rsid w:val="006C608A"/>
    <w:rsid w:val="006E040E"/>
    <w:rsid w:val="006E27DE"/>
    <w:rsid w:val="006E71BF"/>
    <w:rsid w:val="006F0D34"/>
    <w:rsid w:val="00705D89"/>
    <w:rsid w:val="00711B01"/>
    <w:rsid w:val="00730789"/>
    <w:rsid w:val="0076126D"/>
    <w:rsid w:val="00787CAA"/>
    <w:rsid w:val="007A0CAF"/>
    <w:rsid w:val="007C0D57"/>
    <w:rsid w:val="007C321C"/>
    <w:rsid w:val="007C40EE"/>
    <w:rsid w:val="007E2EF1"/>
    <w:rsid w:val="007E6F83"/>
    <w:rsid w:val="007F323F"/>
    <w:rsid w:val="007F7B58"/>
    <w:rsid w:val="00813AF5"/>
    <w:rsid w:val="00825C7F"/>
    <w:rsid w:val="0083102B"/>
    <w:rsid w:val="008362C4"/>
    <w:rsid w:val="00845D89"/>
    <w:rsid w:val="008601E3"/>
    <w:rsid w:val="00873081"/>
    <w:rsid w:val="00873862"/>
    <w:rsid w:val="008822F1"/>
    <w:rsid w:val="008845D0"/>
    <w:rsid w:val="008849EE"/>
    <w:rsid w:val="008924B9"/>
    <w:rsid w:val="00895FB1"/>
    <w:rsid w:val="008C067C"/>
    <w:rsid w:val="008C129D"/>
    <w:rsid w:val="008D7CC3"/>
    <w:rsid w:val="008E5065"/>
    <w:rsid w:val="008E61E9"/>
    <w:rsid w:val="008E664C"/>
    <w:rsid w:val="008F1A8B"/>
    <w:rsid w:val="008F521B"/>
    <w:rsid w:val="009046C5"/>
    <w:rsid w:val="009204AF"/>
    <w:rsid w:val="0092078B"/>
    <w:rsid w:val="00926B93"/>
    <w:rsid w:val="00935308"/>
    <w:rsid w:val="00950BAD"/>
    <w:rsid w:val="009715D3"/>
    <w:rsid w:val="0097161B"/>
    <w:rsid w:val="00974F7F"/>
    <w:rsid w:val="00976BF7"/>
    <w:rsid w:val="0099508D"/>
    <w:rsid w:val="00995299"/>
    <w:rsid w:val="00997762"/>
    <w:rsid w:val="009A14FD"/>
    <w:rsid w:val="009A240C"/>
    <w:rsid w:val="009A5433"/>
    <w:rsid w:val="009B3548"/>
    <w:rsid w:val="009C0A57"/>
    <w:rsid w:val="009C5EDD"/>
    <w:rsid w:val="009D2317"/>
    <w:rsid w:val="009E2262"/>
    <w:rsid w:val="009E5254"/>
    <w:rsid w:val="009E6371"/>
    <w:rsid w:val="009F5E61"/>
    <w:rsid w:val="00A1200C"/>
    <w:rsid w:val="00A216CC"/>
    <w:rsid w:val="00A234C8"/>
    <w:rsid w:val="00A26BDA"/>
    <w:rsid w:val="00A32F1C"/>
    <w:rsid w:val="00A400E1"/>
    <w:rsid w:val="00A6397B"/>
    <w:rsid w:val="00A644E4"/>
    <w:rsid w:val="00A70982"/>
    <w:rsid w:val="00A90D6F"/>
    <w:rsid w:val="00A9614B"/>
    <w:rsid w:val="00AA2016"/>
    <w:rsid w:val="00AA2023"/>
    <w:rsid w:val="00AA59BF"/>
    <w:rsid w:val="00AB60B2"/>
    <w:rsid w:val="00AB67B3"/>
    <w:rsid w:val="00AC4AD7"/>
    <w:rsid w:val="00AD3A3B"/>
    <w:rsid w:val="00AD4F3D"/>
    <w:rsid w:val="00AD60CA"/>
    <w:rsid w:val="00B023C5"/>
    <w:rsid w:val="00B10092"/>
    <w:rsid w:val="00B13014"/>
    <w:rsid w:val="00B1504E"/>
    <w:rsid w:val="00B2460B"/>
    <w:rsid w:val="00B30AA7"/>
    <w:rsid w:val="00B42696"/>
    <w:rsid w:val="00B433B7"/>
    <w:rsid w:val="00B469BF"/>
    <w:rsid w:val="00B605F1"/>
    <w:rsid w:val="00B65016"/>
    <w:rsid w:val="00B70E9D"/>
    <w:rsid w:val="00B73412"/>
    <w:rsid w:val="00B74B7D"/>
    <w:rsid w:val="00B92402"/>
    <w:rsid w:val="00B963A8"/>
    <w:rsid w:val="00BA02DA"/>
    <w:rsid w:val="00BA7D13"/>
    <w:rsid w:val="00BB237F"/>
    <w:rsid w:val="00BD0E42"/>
    <w:rsid w:val="00BD2C12"/>
    <w:rsid w:val="00BF490E"/>
    <w:rsid w:val="00BF4CAB"/>
    <w:rsid w:val="00BF5B87"/>
    <w:rsid w:val="00C02F6F"/>
    <w:rsid w:val="00C07D89"/>
    <w:rsid w:val="00C2196E"/>
    <w:rsid w:val="00C30F85"/>
    <w:rsid w:val="00C35D7C"/>
    <w:rsid w:val="00C37579"/>
    <w:rsid w:val="00C46C97"/>
    <w:rsid w:val="00C54B4E"/>
    <w:rsid w:val="00C5626D"/>
    <w:rsid w:val="00C66637"/>
    <w:rsid w:val="00C67FF6"/>
    <w:rsid w:val="00C7074E"/>
    <w:rsid w:val="00C8366E"/>
    <w:rsid w:val="00C92B5C"/>
    <w:rsid w:val="00CA0C02"/>
    <w:rsid w:val="00CB0BFE"/>
    <w:rsid w:val="00CD26F2"/>
    <w:rsid w:val="00CF5E79"/>
    <w:rsid w:val="00D066FA"/>
    <w:rsid w:val="00D06A84"/>
    <w:rsid w:val="00D10505"/>
    <w:rsid w:val="00D219AF"/>
    <w:rsid w:val="00D21FFE"/>
    <w:rsid w:val="00D30EB9"/>
    <w:rsid w:val="00D31010"/>
    <w:rsid w:val="00D36B35"/>
    <w:rsid w:val="00D553E2"/>
    <w:rsid w:val="00D81F35"/>
    <w:rsid w:val="00D83A08"/>
    <w:rsid w:val="00D855A4"/>
    <w:rsid w:val="00D913F6"/>
    <w:rsid w:val="00D97882"/>
    <w:rsid w:val="00DA561E"/>
    <w:rsid w:val="00DA7178"/>
    <w:rsid w:val="00DA7E8E"/>
    <w:rsid w:val="00DB1963"/>
    <w:rsid w:val="00DC3DFD"/>
    <w:rsid w:val="00DC450E"/>
    <w:rsid w:val="00DC52E9"/>
    <w:rsid w:val="00DD635F"/>
    <w:rsid w:val="00DE1774"/>
    <w:rsid w:val="00DE3020"/>
    <w:rsid w:val="00DE3DBA"/>
    <w:rsid w:val="00DE40B7"/>
    <w:rsid w:val="00DE71E7"/>
    <w:rsid w:val="00DF6EB6"/>
    <w:rsid w:val="00E008B0"/>
    <w:rsid w:val="00E0169B"/>
    <w:rsid w:val="00E061FD"/>
    <w:rsid w:val="00E375D2"/>
    <w:rsid w:val="00E40600"/>
    <w:rsid w:val="00E4086C"/>
    <w:rsid w:val="00E423BE"/>
    <w:rsid w:val="00E50B82"/>
    <w:rsid w:val="00E67149"/>
    <w:rsid w:val="00E76D0C"/>
    <w:rsid w:val="00E8623F"/>
    <w:rsid w:val="00E90954"/>
    <w:rsid w:val="00EB17F8"/>
    <w:rsid w:val="00ED200B"/>
    <w:rsid w:val="00ED206C"/>
    <w:rsid w:val="00EE0CF9"/>
    <w:rsid w:val="00EE3079"/>
    <w:rsid w:val="00EE5F4C"/>
    <w:rsid w:val="00EF0520"/>
    <w:rsid w:val="00EF62BF"/>
    <w:rsid w:val="00F020D8"/>
    <w:rsid w:val="00F04C4E"/>
    <w:rsid w:val="00F04C5C"/>
    <w:rsid w:val="00F0681C"/>
    <w:rsid w:val="00F1596E"/>
    <w:rsid w:val="00F228AA"/>
    <w:rsid w:val="00F2456B"/>
    <w:rsid w:val="00F27F99"/>
    <w:rsid w:val="00F31B79"/>
    <w:rsid w:val="00F56228"/>
    <w:rsid w:val="00F5725C"/>
    <w:rsid w:val="00F61042"/>
    <w:rsid w:val="00F61355"/>
    <w:rsid w:val="00F71442"/>
    <w:rsid w:val="00F974AD"/>
    <w:rsid w:val="00FA0170"/>
    <w:rsid w:val="00FB45EA"/>
    <w:rsid w:val="00FB599C"/>
    <w:rsid w:val="00FD1950"/>
    <w:rsid w:val="00FD37A8"/>
    <w:rsid w:val="00FD6EFE"/>
    <w:rsid w:val="00FF0085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CFCE"/>
  <w15:docId w15:val="{6B5E8577-D976-4C6F-BE24-35A6F71F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822F1"/>
    <w:pPr>
      <w:spacing w:line="288" w:lineRule="auto"/>
      <w:jc w:val="both"/>
    </w:pPr>
    <w:rPr>
      <w:rFonts w:eastAsia="Times New Roman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69B"/>
    <w:pPr>
      <w:keepNext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F490E"/>
    <w:pPr>
      <w:keepNext/>
      <w:keepLines/>
      <w:spacing w:before="40"/>
      <w:jc w:val="left"/>
      <w:outlineLvl w:val="1"/>
    </w:pPr>
    <w:rPr>
      <w:b/>
      <w:color w:val="009FE3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2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6D"/>
  </w:style>
  <w:style w:type="paragraph" w:styleId="Footer">
    <w:name w:val="footer"/>
    <w:basedOn w:val="Normal"/>
    <w:link w:val="Foot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6D"/>
  </w:style>
  <w:style w:type="paragraph" w:customStyle="1" w:styleId="BasicParagraph">
    <w:name w:val="[Basic Paragraph]"/>
    <w:basedOn w:val="Normal"/>
    <w:uiPriority w:val="99"/>
    <w:rsid w:val="0076126D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lang w:val="en-GB"/>
    </w:rPr>
  </w:style>
  <w:style w:type="table" w:styleId="TableGrid">
    <w:name w:val="Table Grid"/>
    <w:basedOn w:val="TableNormal"/>
    <w:uiPriority w:val="59"/>
    <w:rsid w:val="0082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0169B"/>
    <w:rPr>
      <w:rFonts w:eastAsia="Times New Roman"/>
      <w:b/>
      <w:caps/>
      <w:color w:val="262626"/>
    </w:rPr>
  </w:style>
  <w:style w:type="paragraph" w:styleId="NoSpacing">
    <w:name w:val="No Spacing"/>
    <w:uiPriority w:val="1"/>
    <w:rsid w:val="00BF490E"/>
    <w:pPr>
      <w:jc w:val="both"/>
    </w:pPr>
    <w:rPr>
      <w:rFonts w:ascii="Arial" w:eastAsia="Times New Roman" w:hAnsi="Arial"/>
      <w:color w:val="262626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BF490E"/>
    <w:rPr>
      <w:rFonts w:ascii="Arial" w:eastAsia="Times New Roman" w:hAnsi="Arial" w:cs="Times New Roman"/>
      <w:b/>
      <w:color w:val="009FE3"/>
      <w:sz w:val="24"/>
      <w:szCs w:val="26"/>
      <w:lang w:val="en-US"/>
    </w:rPr>
  </w:style>
  <w:style w:type="character" w:styleId="Hyperlink">
    <w:name w:val="Hyperlink"/>
    <w:uiPriority w:val="99"/>
    <w:unhideWhenUsed/>
    <w:rsid w:val="007E6F83"/>
    <w:rPr>
      <w:color w:val="F32836"/>
      <w:u w:val="single"/>
    </w:rPr>
  </w:style>
  <w:style w:type="paragraph" w:styleId="ListParagraph">
    <w:name w:val="List Paragraph"/>
    <w:basedOn w:val="Normal"/>
    <w:uiPriority w:val="34"/>
    <w:qFormat/>
    <w:rsid w:val="003A6890"/>
    <w:pPr>
      <w:ind w:left="720"/>
      <w:contextualSpacing/>
    </w:pPr>
    <w:rPr>
      <w:rFonts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emeB\AppData\Local\Temp\6810b8f4-0b52-42ac-9af5-0679fb009089\JSE%20Letterhead%20Revised%2023%20August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282828"/>
      </a:dk1>
      <a:lt1>
        <a:srgbClr val="FFFFFF"/>
      </a:lt1>
      <a:dk2>
        <a:srgbClr val="505050"/>
      </a:dk2>
      <a:lt2>
        <a:srgbClr val="FFFFFF"/>
      </a:lt2>
      <a:accent1>
        <a:srgbClr val="84BD00"/>
      </a:accent1>
      <a:accent2>
        <a:srgbClr val="00CCCC"/>
      </a:accent2>
      <a:accent3>
        <a:srgbClr val="026C7C"/>
      </a:accent3>
      <a:accent4>
        <a:srgbClr val="FF004F"/>
      </a:accent4>
      <a:accent5>
        <a:srgbClr val="F79433"/>
      </a:accent5>
      <a:accent6>
        <a:srgbClr val="FFCE00"/>
      </a:accent6>
      <a:hlink>
        <a:srgbClr val="84BD00"/>
      </a:hlink>
      <a:folHlink>
        <a:srgbClr val="84BD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12E6-A6BE-40B9-9B3A-4E6B621B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JSE Letterhead Revised 23 August 2021</Template>
  <TotalTime>97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Graeme Brookes</dc:creator>
  <cp:lastModifiedBy>Thato Seritili</cp:lastModifiedBy>
  <cp:revision>16</cp:revision>
  <cp:lastPrinted>2020-06-26T05:54:00Z</cp:lastPrinted>
  <dcterms:created xsi:type="dcterms:W3CDTF">2023-09-29T09:10:00Z</dcterms:created>
  <dcterms:modified xsi:type="dcterms:W3CDTF">2023-10-04T11:53:00Z</dcterms:modified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d8a90e-c522-4829-9625-db8c70f8b095_ActionId">
    <vt:lpwstr>5235d09d-779a-4912-9d90-aa56501bcf12</vt:lpwstr>
  </property>
  <property fmtid="{D5CDD505-2E9C-101B-9397-08002B2CF9AE}" pid="3" name="MSIP_Label_66d8a90e-c522-4829-9625-db8c70f8b095_ContentBits">
    <vt:lpwstr>0</vt:lpwstr>
  </property>
  <property fmtid="{D5CDD505-2E9C-101B-9397-08002B2CF9AE}" pid="4" name="MSIP_Label_66d8a90e-c522-4829-9625-db8c70f8b095_Enabled">
    <vt:lpwstr>true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etDate">
    <vt:lpwstr>2021-09-14T12:25:03Z</vt:lpwstr>
  </property>
  <property fmtid="{D5CDD505-2E9C-101B-9397-08002B2CF9AE}" pid="8" name="MSIP_Label_66d8a90e-c522-4829-9625-db8c70f8b095_SiteId">
    <vt:lpwstr>cffa6640-7572-4f05-9c64-cd88068c19d4</vt:lpwstr>
  </property>
  <property fmtid="{D5CDD505-2E9C-101B-9397-08002B2CF9AE}" pid="9" name="Source">
    <vt:lpwstr>CBLHS</vt:lpwstr>
  </property>
</Properties>
</file>